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14:paraId="3CEC15A6"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48075958"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5CFB6F37"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34E6808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09DE6676" w14:textId="59607745" w:rsidR="00FE52A4" w:rsidRPr="00FE52A4" w:rsidRDefault="00934F1A" w:rsidP="00FE52A4">
      <w:pPr>
        <w:bidi/>
        <w:spacing w:after="0"/>
        <w:contextualSpacing/>
        <w:jc w:val="both"/>
        <w:rPr>
          <w:rFonts w:ascii="Times New Roman" w:eastAsia="MS Mincho" w:hAnsi="Times New Roman" w:cs="Times New Roman"/>
          <w:color w:val="444D26"/>
          <w:sz w:val="22"/>
          <w:szCs w:val="22"/>
          <w:lang w:bidi="fa-IR"/>
        </w:rPr>
      </w:pPr>
      <w:r>
        <w:rPr>
          <w:rFonts w:ascii="Times New Roman" w:hAnsi="Times New Roman" w:cs="Times New Roman"/>
          <w:noProof/>
          <w:color w:val="002060"/>
          <w:sz w:val="32"/>
          <w:lang w:eastAsia="en-US"/>
        </w:rPr>
        <w:drawing>
          <wp:anchor distT="0" distB="0" distL="114300" distR="114300" simplePos="0" relativeHeight="251722752" behindDoc="0" locked="0" layoutInCell="1" allowOverlap="1" wp14:anchorId="66D91856" wp14:editId="0F02437C">
            <wp:simplePos x="0" y="0"/>
            <wp:positionH relativeFrom="margin">
              <wp:align>center</wp:align>
            </wp:positionH>
            <wp:positionV relativeFrom="page">
              <wp:posOffset>1380981</wp:posOffset>
            </wp:positionV>
            <wp:extent cx="2670175" cy="1530350"/>
            <wp:effectExtent l="0" t="0" r="0" b="0"/>
            <wp:wrapThrough wrapText="bothSides">
              <wp:wrapPolygon edited="0">
                <wp:start x="0" y="0"/>
                <wp:lineTo x="0" y="21241"/>
                <wp:lineTo x="21420" y="21241"/>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50BB9DB2" w14:textId="3C5BF056" w:rsidR="00934F1A" w:rsidRPr="00085FC4" w:rsidRDefault="00934F1A" w:rsidP="00934F1A">
      <w:pPr>
        <w:pStyle w:val="Logo"/>
        <w:jc w:val="right"/>
        <w:rPr>
          <w:color w:val="002060"/>
        </w:rPr>
      </w:pPr>
    </w:p>
    <w:p w14:paraId="489D889C" w14:textId="6EC6BD7E" w:rsidR="00934F1A" w:rsidRDefault="00934F1A" w:rsidP="00934F1A">
      <w:pPr>
        <w:tabs>
          <w:tab w:val="left" w:pos="5470"/>
        </w:tabs>
        <w:rPr>
          <w:rFonts w:ascii="Times New Roman" w:hAnsi="Times New Roman" w:cs="Times New Roman"/>
          <w:color w:val="002060"/>
          <w:sz w:val="32"/>
        </w:rPr>
      </w:pPr>
    </w:p>
    <w:p w14:paraId="5E8EA56E" w14:textId="4F1D8A5B" w:rsidR="00934F1A" w:rsidRDefault="00934F1A" w:rsidP="00934F1A">
      <w:pPr>
        <w:tabs>
          <w:tab w:val="left" w:pos="5470"/>
        </w:tabs>
        <w:rPr>
          <w:rFonts w:ascii="Times New Roman" w:hAnsi="Times New Roman" w:cs="Times New Roman"/>
          <w:color w:val="002060"/>
          <w:sz w:val="32"/>
        </w:rPr>
      </w:pPr>
    </w:p>
    <w:p w14:paraId="216D6838" w14:textId="24C48C10" w:rsidR="00934F1A" w:rsidRPr="00876B95" w:rsidRDefault="00934F1A" w:rsidP="00934F1A">
      <w:pPr>
        <w:tabs>
          <w:tab w:val="left" w:pos="5470"/>
        </w:tabs>
        <w:jc w:val="center"/>
        <w:rPr>
          <w:rFonts w:ascii="Times New Roman" w:hAnsi="Times New Roman" w:cs="Times New Roman"/>
          <w:color w:val="002060"/>
          <w:sz w:val="42"/>
          <w:szCs w:val="32"/>
          <w:rtl/>
          <w:lang w:bidi="ps-AF"/>
        </w:rPr>
      </w:pPr>
      <w:r>
        <w:rPr>
          <w:rFonts w:ascii="Times New Roman" w:hAnsi="Times New Roman" w:cs="Times New Roman" w:hint="cs"/>
          <w:color w:val="002060"/>
          <w:sz w:val="42"/>
          <w:szCs w:val="32"/>
          <w:rtl/>
          <w:lang w:bidi="ps-AF"/>
        </w:rPr>
        <w:t xml:space="preserve">د افغانستان د مدني ټولنو </w:t>
      </w:r>
      <w:r w:rsidR="00A77B58">
        <w:rPr>
          <w:rFonts w:ascii="Times New Roman" w:hAnsi="Times New Roman" w:cs="Times New Roman" w:hint="cs"/>
          <w:color w:val="002060"/>
          <w:sz w:val="42"/>
          <w:szCs w:val="32"/>
          <w:rtl/>
          <w:lang w:bidi="ps-AF"/>
        </w:rPr>
        <w:t>انسټیټیوټ</w:t>
      </w:r>
    </w:p>
    <w:p w14:paraId="7D43FE76" w14:textId="5446D43D" w:rsidR="00934F1A" w:rsidRDefault="00934F1A" w:rsidP="00F533F3">
      <w:pPr>
        <w:bidi/>
        <w:jc w:val="center"/>
        <w:rPr>
          <w:rtl/>
        </w:rPr>
      </w:pPr>
    </w:p>
    <w:p w14:paraId="3C4907FE" w14:textId="6A91B05A" w:rsidR="00F533F3" w:rsidRPr="00F533F3" w:rsidRDefault="00F533F3" w:rsidP="008D2BF9">
      <w:pPr>
        <w:bidi/>
        <w:jc w:val="center"/>
        <w:rPr>
          <w:rFonts w:ascii="Times New Roman" w:hAnsi="Times New Roman" w:cs="Times New Roman"/>
          <w:b/>
          <w:bCs/>
          <w:color w:val="002060"/>
          <w:sz w:val="44"/>
          <w:szCs w:val="44"/>
          <w:rtl/>
          <w:lang w:bidi="ps-AF"/>
        </w:rPr>
      </w:pPr>
      <w:r w:rsidRPr="00F533F3">
        <w:rPr>
          <w:rFonts w:ascii="Times New Roman" w:hAnsi="Times New Roman" w:cs="Times New Roman" w:hint="cs"/>
          <w:b/>
          <w:bCs/>
          <w:color w:val="002060"/>
          <w:sz w:val="44"/>
          <w:szCs w:val="44"/>
          <w:rtl/>
          <w:lang w:bidi="ps-AF"/>
        </w:rPr>
        <w:t xml:space="preserve">د افغانستان د مدني </w:t>
      </w:r>
      <w:r w:rsidR="00A23957">
        <w:rPr>
          <w:rFonts w:ascii="Times New Roman" w:hAnsi="Times New Roman" w:cs="Times New Roman" w:hint="cs"/>
          <w:b/>
          <w:bCs/>
          <w:color w:val="002060"/>
          <w:sz w:val="44"/>
          <w:szCs w:val="44"/>
          <w:rtl/>
          <w:lang w:bidi="ps-AF"/>
        </w:rPr>
        <w:t>بنسټونو</w:t>
      </w:r>
      <w:r w:rsidRPr="00F533F3">
        <w:rPr>
          <w:rFonts w:ascii="Times New Roman" w:hAnsi="Times New Roman" w:cs="Times New Roman" w:hint="cs"/>
          <w:b/>
          <w:bCs/>
          <w:color w:val="002060"/>
          <w:sz w:val="44"/>
          <w:szCs w:val="44"/>
          <w:rtl/>
          <w:lang w:bidi="ps-AF"/>
        </w:rPr>
        <w:t xml:space="preserve"> </w:t>
      </w:r>
    </w:p>
    <w:p w14:paraId="0BCAF2E8" w14:textId="374A9597" w:rsidR="00F533F3" w:rsidRPr="0088722F" w:rsidRDefault="00774D58" w:rsidP="00F533F3">
      <w:pPr>
        <w:bidi/>
        <w:jc w:val="center"/>
        <w:rPr>
          <w:rFonts w:ascii="Times New Roman" w:hAnsi="Times New Roman" w:cs="Times New Roman"/>
          <w:b/>
          <w:bCs/>
          <w:color w:val="7030A0"/>
          <w:sz w:val="44"/>
          <w:szCs w:val="44"/>
          <w:lang w:bidi="ps-AF"/>
        </w:rPr>
      </w:pPr>
      <w:r w:rsidRPr="0088722F">
        <w:rPr>
          <w:rFonts w:ascii="Times New Roman" w:hAnsi="Times New Roman" w:cs="Times New Roman" w:hint="cs"/>
          <w:b/>
          <w:bCs/>
          <w:color w:val="7030A0"/>
          <w:sz w:val="44"/>
          <w:szCs w:val="44"/>
          <w:rtl/>
          <w:lang w:bidi="ps-AF"/>
        </w:rPr>
        <w:t>اداري</w:t>
      </w:r>
      <w:r w:rsidR="00F533F3" w:rsidRPr="0088722F">
        <w:rPr>
          <w:rFonts w:ascii="Times New Roman" w:hAnsi="Times New Roman" w:cs="Times New Roman" w:hint="cs"/>
          <w:b/>
          <w:bCs/>
          <w:color w:val="7030A0"/>
          <w:sz w:val="44"/>
          <w:szCs w:val="44"/>
          <w:rtl/>
          <w:lang w:bidi="ps-AF"/>
        </w:rPr>
        <w:t xml:space="preserve"> لا</w:t>
      </w:r>
      <w:bookmarkStart w:id="0" w:name="_GoBack"/>
      <w:bookmarkEnd w:id="0"/>
      <w:r w:rsidR="00F533F3" w:rsidRPr="0088722F">
        <w:rPr>
          <w:rFonts w:ascii="Times New Roman" w:hAnsi="Times New Roman" w:cs="Times New Roman" w:hint="cs"/>
          <w:b/>
          <w:bCs/>
          <w:color w:val="7030A0"/>
          <w:sz w:val="44"/>
          <w:szCs w:val="44"/>
          <w:rtl/>
          <w:lang w:bidi="ps-AF"/>
        </w:rPr>
        <w:t>رښود</w:t>
      </w:r>
    </w:p>
    <w:p w14:paraId="3485F811" w14:textId="58A2C5C2" w:rsidR="00934F1A" w:rsidRPr="00CE5BB9" w:rsidRDefault="00934F1A" w:rsidP="00934F1A">
      <w:pPr>
        <w:tabs>
          <w:tab w:val="left" w:pos="5090"/>
          <w:tab w:val="left" w:pos="5300"/>
          <w:tab w:val="left" w:pos="7340"/>
        </w:tabs>
      </w:pPr>
      <w:r w:rsidRPr="00CE5BB9">
        <w:tab/>
      </w:r>
      <w:r w:rsidRPr="00CE5BB9">
        <w:tab/>
      </w:r>
    </w:p>
    <w:p w14:paraId="4C4A06F4" w14:textId="77777777" w:rsidR="00934F1A" w:rsidRPr="00CE5BB9" w:rsidRDefault="00934F1A" w:rsidP="00934F1A"/>
    <w:p w14:paraId="4EF9975B" w14:textId="77777777" w:rsidR="00934F1A" w:rsidRPr="00CE5BB9" w:rsidRDefault="00934F1A" w:rsidP="00934F1A">
      <w:pPr>
        <w:tabs>
          <w:tab w:val="left" w:pos="8160"/>
        </w:tabs>
      </w:pPr>
      <w:r>
        <w:tab/>
      </w:r>
    </w:p>
    <w:p w14:paraId="58305A4B" w14:textId="77777777" w:rsidR="00934F1A" w:rsidRPr="002A4A29" w:rsidRDefault="00934F1A" w:rsidP="00934F1A">
      <w:pPr>
        <w:tabs>
          <w:tab w:val="left" w:pos="3910"/>
        </w:tabs>
        <w:jc w:val="center"/>
        <w:rPr>
          <w:b/>
          <w:color w:val="002060"/>
          <w:sz w:val="28"/>
          <w:lang w:bidi="ps-AF"/>
        </w:rPr>
      </w:pPr>
      <w:r>
        <w:rPr>
          <w:rFonts w:hint="cs"/>
          <w:b/>
          <w:color w:val="002060"/>
          <w:sz w:val="32"/>
          <w:szCs w:val="28"/>
          <w:rtl/>
          <w:lang w:bidi="ps-AF"/>
        </w:rPr>
        <w:t>لیکوال:</w:t>
      </w:r>
    </w:p>
    <w:p w14:paraId="5204E016" w14:textId="77777777" w:rsidR="00934F1A" w:rsidRPr="002A4A29" w:rsidRDefault="00934F1A" w:rsidP="00934F1A">
      <w:pPr>
        <w:tabs>
          <w:tab w:val="left" w:pos="3910"/>
        </w:tabs>
        <w:jc w:val="center"/>
        <w:rPr>
          <w:color w:val="002060"/>
          <w:sz w:val="28"/>
        </w:rPr>
      </w:pPr>
      <w:r>
        <w:rPr>
          <w:rFonts w:hint="cs"/>
          <w:color w:val="002060"/>
          <w:sz w:val="28"/>
          <w:rtl/>
        </w:rPr>
        <w:t xml:space="preserve">تاکورا ژانگاژا </w:t>
      </w:r>
      <w:r>
        <w:rPr>
          <w:rFonts w:hint="cs"/>
          <w:color w:val="002060"/>
          <w:sz w:val="28"/>
          <w:rtl/>
          <w:lang w:bidi="ps-AF"/>
        </w:rPr>
        <w:t>ا</w:t>
      </w:r>
      <w:r>
        <w:rPr>
          <w:rFonts w:hint="cs"/>
          <w:color w:val="002060"/>
          <w:sz w:val="28"/>
          <w:rtl/>
        </w:rPr>
        <w:t>و مکس ول ساونگ ویم</w:t>
      </w:r>
    </w:p>
    <w:p w14:paraId="20159AF7" w14:textId="77777777" w:rsidR="00934F1A" w:rsidRDefault="00934F1A" w:rsidP="00934F1A">
      <w:pPr>
        <w:tabs>
          <w:tab w:val="left" w:pos="3910"/>
        </w:tabs>
        <w:jc w:val="center"/>
        <w:rPr>
          <w:color w:val="002060"/>
        </w:rPr>
      </w:pPr>
    </w:p>
    <w:p w14:paraId="77E6A994" w14:textId="77777777" w:rsidR="00934F1A" w:rsidRDefault="00934F1A" w:rsidP="00934F1A">
      <w:pPr>
        <w:tabs>
          <w:tab w:val="left" w:pos="3910"/>
        </w:tabs>
        <w:jc w:val="center"/>
        <w:rPr>
          <w:color w:val="002060"/>
        </w:rPr>
      </w:pPr>
    </w:p>
    <w:p w14:paraId="67048747" w14:textId="77777777" w:rsidR="00934F1A" w:rsidRDefault="00934F1A" w:rsidP="00934F1A">
      <w:pPr>
        <w:tabs>
          <w:tab w:val="left" w:pos="3910"/>
        </w:tabs>
        <w:jc w:val="center"/>
        <w:rPr>
          <w:color w:val="002060"/>
        </w:rPr>
      </w:pPr>
    </w:p>
    <w:p w14:paraId="33C69A04" w14:textId="77777777" w:rsidR="00934F1A" w:rsidRDefault="00934F1A" w:rsidP="00934F1A">
      <w:pPr>
        <w:tabs>
          <w:tab w:val="left" w:pos="3910"/>
        </w:tabs>
        <w:jc w:val="center"/>
        <w:rPr>
          <w:color w:val="002060"/>
        </w:rPr>
      </w:pPr>
    </w:p>
    <w:p w14:paraId="650F6285" w14:textId="77777777" w:rsidR="00934F1A" w:rsidRDefault="00934F1A" w:rsidP="00934F1A">
      <w:pPr>
        <w:tabs>
          <w:tab w:val="left" w:pos="3910"/>
        </w:tabs>
        <w:jc w:val="center"/>
        <w:rPr>
          <w:color w:val="002060"/>
        </w:rPr>
      </w:pPr>
    </w:p>
    <w:p w14:paraId="340D6A0D" w14:textId="743F7BC4" w:rsidR="00FE52A4" w:rsidRPr="00934F1A" w:rsidRDefault="00934F1A" w:rsidP="001330CD">
      <w:pPr>
        <w:tabs>
          <w:tab w:val="left" w:pos="3910"/>
        </w:tabs>
        <w:jc w:val="center"/>
        <w:rPr>
          <w:b/>
          <w:color w:val="014A3A" w:themeColor="accent4" w:themeShade="80"/>
          <w:sz w:val="38"/>
          <w:szCs w:val="38"/>
          <w:lang w:bidi="ps-AF"/>
        </w:rPr>
      </w:pPr>
      <w:r w:rsidRPr="00876B95">
        <w:rPr>
          <w:rFonts w:hint="cs"/>
          <w:b/>
          <w:color w:val="014A3A" w:themeColor="accent4" w:themeShade="80"/>
          <w:sz w:val="38"/>
          <w:szCs w:val="38"/>
          <w:rtl/>
        </w:rPr>
        <w:t xml:space="preserve">اپریل </w:t>
      </w:r>
      <w:r w:rsidR="001330CD">
        <w:rPr>
          <w:rFonts w:hint="cs"/>
          <w:b/>
          <w:color w:val="014A3A" w:themeColor="accent4" w:themeShade="80"/>
          <w:sz w:val="38"/>
          <w:szCs w:val="38"/>
          <w:rtl/>
          <w:lang w:bidi="ps-AF"/>
        </w:rPr>
        <w:t>۲۰۱۹</w:t>
      </w:r>
    </w:p>
    <w:p w14:paraId="01AA3C82"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7ADFFB2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7DB2DC49"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51B9CF1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604A4E7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1DB206E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51BF7833"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97323C7"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11306EA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0A128D1C"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04BC2FBC"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27FFA7E"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2B97A48"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6094F312" w14:textId="3B448D47" w:rsid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FECBAFA" w14:textId="334B8887" w:rsidR="00934F1A" w:rsidRDefault="00934F1A" w:rsidP="00934F1A">
      <w:pPr>
        <w:bidi/>
        <w:spacing w:after="0"/>
        <w:contextualSpacing/>
        <w:jc w:val="both"/>
        <w:rPr>
          <w:rFonts w:ascii="Times New Roman" w:eastAsia="MS Mincho" w:hAnsi="Times New Roman" w:cs="Times New Roman"/>
          <w:color w:val="444D26"/>
          <w:sz w:val="22"/>
          <w:szCs w:val="22"/>
          <w:rtl/>
          <w:lang w:bidi="fa-IR"/>
        </w:rPr>
      </w:pPr>
    </w:p>
    <w:p w14:paraId="73C1625B" w14:textId="3944543C" w:rsidR="00934F1A" w:rsidRDefault="00934F1A" w:rsidP="00934F1A">
      <w:pPr>
        <w:bidi/>
        <w:spacing w:after="0"/>
        <w:contextualSpacing/>
        <w:jc w:val="both"/>
        <w:rPr>
          <w:rFonts w:ascii="Times New Roman" w:eastAsia="MS Mincho" w:hAnsi="Times New Roman" w:cs="Times New Roman"/>
          <w:color w:val="444D26"/>
          <w:sz w:val="22"/>
          <w:szCs w:val="22"/>
          <w:rtl/>
          <w:lang w:bidi="fa-IR"/>
        </w:rPr>
      </w:pPr>
    </w:p>
    <w:p w14:paraId="0D606096" w14:textId="77777777" w:rsidR="00934F1A" w:rsidRPr="00FE52A4" w:rsidRDefault="00934F1A" w:rsidP="00934F1A">
      <w:pPr>
        <w:bidi/>
        <w:spacing w:after="0"/>
        <w:contextualSpacing/>
        <w:jc w:val="both"/>
        <w:rPr>
          <w:rFonts w:ascii="Times New Roman" w:eastAsia="MS Mincho" w:hAnsi="Times New Roman" w:cs="Times New Roman"/>
          <w:color w:val="444D26"/>
          <w:sz w:val="22"/>
          <w:szCs w:val="22"/>
          <w:rtl/>
          <w:lang w:bidi="fa-IR"/>
        </w:rPr>
      </w:pPr>
    </w:p>
    <w:p w14:paraId="4D3DEE5A"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EB9D183" w14:textId="7B0A79B8" w:rsidR="00934F1A" w:rsidRPr="00CE500E" w:rsidRDefault="00934F1A" w:rsidP="00E7584E">
      <w:pPr>
        <w:bidi/>
        <w:jc w:val="both"/>
        <w:rPr>
          <w:rFonts w:ascii="Times New Roman" w:hAnsi="Times New Roman" w:cs="Times New Roman"/>
          <w:rtl/>
          <w:lang w:bidi="ps-AF"/>
        </w:rPr>
      </w:pPr>
      <w:r>
        <w:rPr>
          <w:rFonts w:ascii="Times New Roman" w:hAnsi="Times New Roman" w:cs="Times New Roman" w:hint="cs"/>
          <w:rtl/>
          <w:lang w:bidi="ps-AF"/>
        </w:rPr>
        <w:t xml:space="preserve">د پالیسۍ </w:t>
      </w:r>
      <w:r w:rsidR="00E7584E">
        <w:rPr>
          <w:rFonts w:ascii="Times New Roman" w:hAnsi="Times New Roman" w:cs="Times New Roman" w:hint="cs"/>
          <w:rtl/>
          <w:lang w:bidi="ps-AF"/>
        </w:rPr>
        <w:t>دغه لارښود</w:t>
      </w:r>
      <w:r>
        <w:rPr>
          <w:rFonts w:ascii="Times New Roman" w:hAnsi="Times New Roman" w:cs="Times New Roman" w:hint="cs"/>
          <w:rtl/>
          <w:lang w:bidi="ps-AF"/>
        </w:rPr>
        <w:t xml:space="preserve"> د امریکا متحده ایالتونو د ولس په سخاوتمندانه ملاتړ د دغه هېواد د نړیوالې پراختیايي ادارې له لارې د افغان و</w:t>
      </w:r>
      <w:r w:rsidR="000478CA">
        <w:rPr>
          <w:rFonts w:ascii="Times New Roman" w:hAnsi="Times New Roman" w:cs="Times New Roman" w:hint="cs"/>
          <w:rtl/>
          <w:lang w:bidi="ps-AF"/>
        </w:rPr>
        <w:t>گ</w:t>
      </w:r>
      <w:r>
        <w:rPr>
          <w:rFonts w:ascii="Times New Roman" w:hAnsi="Times New Roman" w:cs="Times New Roman" w:hint="cs"/>
          <w:rtl/>
          <w:lang w:bidi="ps-AF"/>
        </w:rPr>
        <w:t xml:space="preserve">ړو مدني </w:t>
      </w:r>
      <w:r w:rsidR="000478CA">
        <w:rPr>
          <w:rFonts w:ascii="Times New Roman" w:hAnsi="Times New Roman" w:cs="Times New Roman" w:hint="cs"/>
          <w:rtl/>
          <w:lang w:bidi="ps-AF"/>
        </w:rPr>
        <w:t>گ</w:t>
      </w:r>
      <w:r>
        <w:rPr>
          <w:rFonts w:ascii="Times New Roman" w:hAnsi="Times New Roman" w:cs="Times New Roman" w:hint="cs"/>
          <w:rtl/>
          <w:lang w:bidi="ps-AF"/>
        </w:rPr>
        <w:t>ډون په نوم پرو</w:t>
      </w:r>
      <w:r w:rsidR="000478CA">
        <w:rPr>
          <w:rFonts w:ascii="Times New Roman" w:hAnsi="Times New Roman" w:cs="Times New Roman" w:hint="cs"/>
          <w:rtl/>
          <w:lang w:bidi="ps-AF"/>
        </w:rPr>
        <w:t>گ</w:t>
      </w:r>
      <w:r>
        <w:rPr>
          <w:rFonts w:ascii="Times New Roman" w:hAnsi="Times New Roman" w:cs="Times New Roman" w:hint="cs"/>
          <w:rtl/>
          <w:lang w:bidi="ps-AF"/>
        </w:rPr>
        <w:t xml:space="preserve">رام په چوکاټ کې ( د همکارۍ د هوکړه لیک شمېره </w:t>
      </w:r>
      <w:r>
        <w:t>306-A-14-00001</w:t>
      </w:r>
      <w:r>
        <w:rPr>
          <w:rFonts w:hint="cs"/>
          <w:rtl/>
        </w:rPr>
        <w:t xml:space="preserve">) </w:t>
      </w:r>
      <w:r>
        <w:rPr>
          <w:rFonts w:hint="cs"/>
          <w:rtl/>
          <w:lang w:bidi="ps-AF"/>
        </w:rPr>
        <w:t xml:space="preserve">چې د </w:t>
      </w:r>
      <w:r w:rsidR="001330CD">
        <w:rPr>
          <w:rFonts w:hint="cs"/>
          <w:rtl/>
          <w:lang w:bidi="ps-AF"/>
        </w:rPr>
        <w:t>کونټر پارټ نړیوال دفتر</w:t>
      </w:r>
      <w:r>
        <w:rPr>
          <w:rFonts w:hint="cs"/>
          <w:rtl/>
          <w:lang w:bidi="ps-AF"/>
        </w:rPr>
        <w:t xml:space="preserve"> او همکارانو له خوا پلې کیږي، </w:t>
      </w:r>
      <w:r w:rsidR="00E7584E">
        <w:rPr>
          <w:rFonts w:hint="cs"/>
          <w:rtl/>
          <w:lang w:bidi="ps-AF"/>
        </w:rPr>
        <w:t>جوړ شوی دی. د دې سند د منځپان</w:t>
      </w:r>
      <w:r w:rsidR="000478CA">
        <w:rPr>
          <w:rFonts w:hint="cs"/>
          <w:rtl/>
          <w:lang w:bidi="ps-AF"/>
        </w:rPr>
        <w:t>گ</w:t>
      </w:r>
      <w:r w:rsidR="00E7584E">
        <w:rPr>
          <w:rFonts w:hint="cs"/>
          <w:rtl/>
          <w:lang w:bidi="ps-AF"/>
        </w:rPr>
        <w:t>ې او لیدلوریو مسؤلیت د افغانستان د مدني ټولنو بنسټ پرغاړه دی او</w:t>
      </w:r>
      <w:r>
        <w:rPr>
          <w:rFonts w:hint="cs"/>
          <w:rtl/>
          <w:lang w:bidi="ps-AF"/>
        </w:rPr>
        <w:t xml:space="preserve"> د</w:t>
      </w:r>
      <w:r>
        <w:rPr>
          <w:rFonts w:hint="cs"/>
          <w:rtl/>
          <w:lang w:bidi="fa-IR"/>
        </w:rPr>
        <w:t xml:space="preserve"> </w:t>
      </w:r>
      <w:r>
        <w:rPr>
          <w:lang w:bidi="fa-IR"/>
        </w:rPr>
        <w:t>USAID</w:t>
      </w:r>
      <w:r>
        <w:rPr>
          <w:rFonts w:hint="cs"/>
          <w:rtl/>
          <w:lang w:bidi="fa-IR"/>
        </w:rPr>
        <w:t>،</w:t>
      </w:r>
      <w:r w:rsidR="001330CD">
        <w:rPr>
          <w:rFonts w:hint="cs"/>
          <w:rtl/>
          <w:lang w:bidi="ps-AF"/>
        </w:rPr>
        <w:t xml:space="preserve"> کونترپارټ نړیوال دفتر(</w:t>
      </w:r>
      <w:r>
        <w:rPr>
          <w:rFonts w:hint="cs"/>
          <w:rtl/>
          <w:lang w:bidi="fa-IR"/>
        </w:rPr>
        <w:t xml:space="preserve"> </w:t>
      </w:r>
      <w:r>
        <w:rPr>
          <w:lang w:bidi="fa-IR"/>
        </w:rPr>
        <w:t>Counterpart International</w:t>
      </w:r>
      <w:r w:rsidR="001330CD">
        <w:rPr>
          <w:rFonts w:hint="cs"/>
          <w:rtl/>
          <w:lang w:bidi="ps-AF"/>
        </w:rPr>
        <w:t xml:space="preserve">) </w:t>
      </w:r>
      <w:r w:rsidR="00E7584E">
        <w:rPr>
          <w:rFonts w:hint="cs"/>
          <w:rtl/>
          <w:lang w:bidi="ps-AF"/>
        </w:rPr>
        <w:t>او آغاخان بنسټ لیدلوري نه څر</w:t>
      </w:r>
      <w:r w:rsidR="000478CA">
        <w:rPr>
          <w:rFonts w:hint="cs"/>
          <w:rtl/>
          <w:lang w:bidi="ps-AF"/>
        </w:rPr>
        <w:t>گ</w:t>
      </w:r>
      <w:r w:rsidR="00E7584E">
        <w:rPr>
          <w:rFonts w:hint="cs"/>
          <w:rtl/>
          <w:lang w:bidi="ps-AF"/>
        </w:rPr>
        <w:t xml:space="preserve">ندوي. </w:t>
      </w:r>
    </w:p>
    <w:p w14:paraId="16A8C4BB"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0BC89FAF"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2AA2B3A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ED2AE30"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3713AD5"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r w:rsidRPr="00FE52A4">
        <w:rPr>
          <w:rFonts w:ascii="Garamond" w:eastAsia="MS Mincho" w:hAnsi="Garamond" w:cs="Times New Roman"/>
          <w:noProof/>
          <w:color w:val="444D26"/>
          <w:sz w:val="22"/>
          <w:szCs w:val="22"/>
          <w:lang w:eastAsia="en-US"/>
        </w:rPr>
        <w:drawing>
          <wp:anchor distT="0" distB="0" distL="114300" distR="114300" simplePos="0" relativeHeight="251708416" behindDoc="0" locked="0" layoutInCell="1" allowOverlap="1" wp14:anchorId="6B65D0ED" wp14:editId="3C0D0DC8">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6" name="Picture 26"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ADD97"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6243A605"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r w:rsidRPr="00FE52A4">
        <w:rPr>
          <w:rFonts w:ascii="Garamond" w:eastAsia="MS Mincho" w:hAnsi="Garamond" w:cs="Times New Roman"/>
          <w:noProof/>
          <w:color w:val="444D26"/>
          <w:sz w:val="22"/>
          <w:szCs w:val="22"/>
          <w:lang w:eastAsia="en-US"/>
        </w:rPr>
        <w:drawing>
          <wp:anchor distT="0" distB="0" distL="114300" distR="114300" simplePos="0" relativeHeight="251707392" behindDoc="0" locked="0" layoutInCell="1" allowOverlap="1" wp14:anchorId="5BD68AE5" wp14:editId="509B59D8">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27" name="Picture 27"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5088C" w14:textId="77777777" w:rsidR="00FE52A4" w:rsidRPr="00FE52A4" w:rsidRDefault="00FE52A4" w:rsidP="00FE52A4">
      <w:pPr>
        <w:spacing w:after="0"/>
        <w:contextualSpacing/>
        <w:rPr>
          <w:rFonts w:ascii="Times New Roman" w:eastAsia="MS Mincho" w:hAnsi="Times New Roman" w:cs="Times New Roman"/>
          <w:color w:val="444D26"/>
          <w:sz w:val="22"/>
          <w:szCs w:val="22"/>
          <w:rtl/>
          <w:lang w:bidi="fa-IR"/>
        </w:rPr>
      </w:pPr>
      <w:r w:rsidRPr="00FE52A4">
        <w:rPr>
          <w:rFonts w:ascii="Times New Roman" w:eastAsia="MS Mincho" w:hAnsi="Times New Roman" w:cs="Times New Roman"/>
          <w:color w:val="444D26"/>
          <w:sz w:val="22"/>
          <w:szCs w:val="22"/>
          <w:rtl/>
          <w:lang w:bidi="fa-IR"/>
        </w:rPr>
        <w:br w:type="page"/>
      </w:r>
    </w:p>
    <w:sdt>
      <w:sdtPr>
        <w:rPr>
          <w:rFonts w:asciiTheme="minorHAnsi" w:eastAsiaTheme="minorEastAsia" w:hAnsiTheme="minorHAnsi" w:cstheme="minorBidi"/>
          <w:color w:val="455F51" w:themeColor="text2"/>
          <w:sz w:val="24"/>
          <w:szCs w:val="24"/>
          <w:rtl/>
        </w:rPr>
        <w:id w:val="-885947477"/>
        <w:docPartObj>
          <w:docPartGallery w:val="Table of Contents"/>
          <w:docPartUnique/>
        </w:docPartObj>
      </w:sdtPr>
      <w:sdtEndPr>
        <w:rPr>
          <w:b/>
          <w:bCs/>
          <w:noProof/>
        </w:rPr>
      </w:sdtEndPr>
      <w:sdtContent>
        <w:p w14:paraId="443F1521" w14:textId="35FC590B" w:rsidR="0097551E" w:rsidRDefault="0097551E" w:rsidP="00DD0EF6">
          <w:pPr>
            <w:pStyle w:val="TOCHeading"/>
            <w:bidi/>
            <w:rPr>
              <w:lang w:bidi="ps-AF"/>
            </w:rPr>
          </w:pPr>
          <w:r>
            <w:rPr>
              <w:rFonts w:hint="cs"/>
              <w:rtl/>
              <w:lang w:bidi="ps-AF"/>
            </w:rPr>
            <w:t>لیکلړ</w:t>
          </w:r>
        </w:p>
        <w:p w14:paraId="6F80CC71" w14:textId="41453E77" w:rsidR="00DD0EF6" w:rsidRDefault="0097551E" w:rsidP="00DD0EF6">
          <w:pPr>
            <w:pStyle w:val="TOC1"/>
            <w:rPr>
              <w:b w:val="0"/>
              <w:bCs w:val="0"/>
              <w:noProof/>
              <w:color w:val="auto"/>
              <w:sz w:val="22"/>
              <w:szCs w:val="22"/>
              <w:lang w:eastAsia="en-US"/>
            </w:rPr>
          </w:pPr>
          <w:r>
            <w:fldChar w:fldCharType="begin"/>
          </w:r>
          <w:r>
            <w:instrText xml:space="preserve"> TOC \o "1-3" \h \z \u </w:instrText>
          </w:r>
          <w:r>
            <w:fldChar w:fldCharType="separate"/>
          </w:r>
          <w:hyperlink w:anchor="_Toc20315554" w:history="1">
            <w:r w:rsidR="00DD0EF6" w:rsidRPr="00526314">
              <w:rPr>
                <w:rStyle w:val="Hyperlink"/>
                <w:rFonts w:ascii="Times New Roman" w:hAnsi="Times New Roman" w:cs="Times New Roman" w:hint="eastAsia"/>
                <w:noProof/>
                <w:rtl/>
                <w:lang w:bidi="ps-AF"/>
              </w:rPr>
              <w:t>سر</w:t>
            </w:r>
            <w:r w:rsidR="00DD0EF6" w:rsidRPr="00526314">
              <w:rPr>
                <w:rStyle w:val="Hyperlink"/>
                <w:rFonts w:ascii="Times New Roman" w:hAnsi="Times New Roman" w:cs="Times New Roman" w:hint="cs"/>
                <w:noProof/>
                <w:rtl/>
                <w:lang w:bidi="ps-AF"/>
              </w:rPr>
              <w:t>ی</w:t>
            </w:r>
            <w:r w:rsidR="00DD0EF6" w:rsidRPr="00526314">
              <w:rPr>
                <w:rStyle w:val="Hyperlink"/>
                <w:rFonts w:ascii="Times New Roman" w:hAnsi="Times New Roman" w:cs="Times New Roman" w:hint="eastAsia"/>
                <w:noProof/>
                <w:rtl/>
                <w:lang w:bidi="ps-AF"/>
              </w:rPr>
              <w:t>زه</w:t>
            </w:r>
            <w:r w:rsidR="00DD0EF6">
              <w:rPr>
                <w:noProof/>
                <w:webHidden/>
              </w:rPr>
              <w:tab/>
            </w:r>
            <w:r w:rsidR="00DD0EF6">
              <w:rPr>
                <w:noProof/>
                <w:webHidden/>
              </w:rPr>
              <w:fldChar w:fldCharType="begin"/>
            </w:r>
            <w:r w:rsidR="00DD0EF6">
              <w:rPr>
                <w:noProof/>
                <w:webHidden/>
              </w:rPr>
              <w:instrText xml:space="preserve"> PAGEREF _Toc20315554 \h </w:instrText>
            </w:r>
            <w:r w:rsidR="00DD0EF6">
              <w:rPr>
                <w:noProof/>
                <w:webHidden/>
              </w:rPr>
            </w:r>
            <w:r w:rsidR="00DD0EF6">
              <w:rPr>
                <w:noProof/>
                <w:webHidden/>
              </w:rPr>
              <w:fldChar w:fldCharType="separate"/>
            </w:r>
            <w:r w:rsidR="00DD0EF6">
              <w:rPr>
                <w:noProof/>
                <w:webHidden/>
              </w:rPr>
              <w:t>5</w:t>
            </w:r>
            <w:r w:rsidR="00DD0EF6">
              <w:rPr>
                <w:noProof/>
                <w:webHidden/>
              </w:rPr>
              <w:fldChar w:fldCharType="end"/>
            </w:r>
          </w:hyperlink>
        </w:p>
        <w:p w14:paraId="3B300FF9" w14:textId="65DDE0E3" w:rsidR="00DD0EF6" w:rsidRDefault="00F15795" w:rsidP="00DD0EF6">
          <w:pPr>
            <w:pStyle w:val="TOC2"/>
            <w:bidi/>
            <w:rPr>
              <w:noProof/>
              <w:color w:val="auto"/>
              <w:lang w:eastAsia="en-US"/>
            </w:rPr>
          </w:pPr>
          <w:hyperlink w:anchor="_Toc20315555" w:history="1">
            <w:r w:rsidR="00DD0EF6" w:rsidRPr="00526314">
              <w:rPr>
                <w:rStyle w:val="Hyperlink"/>
                <w:rFonts w:ascii="Times New Roman" w:hAnsi="Times New Roman" w:cs="Times New Roman" w:hint="eastAsia"/>
                <w:noProof/>
                <w:rtl/>
                <w:lang w:bidi="ps-AF"/>
              </w:rPr>
              <w:t>د</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افغانستان</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د</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مدني</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hint="eastAsia"/>
                <w:noProof/>
                <w:rtl/>
                <w:lang w:bidi="ps-AF"/>
              </w:rPr>
              <w:t>ولنو</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انس</w:t>
            </w:r>
            <w:r w:rsidR="00DD0EF6" w:rsidRPr="00526314">
              <w:rPr>
                <w:rStyle w:val="Hyperlink"/>
                <w:rFonts w:ascii="Times New Roman" w:hAnsi="Times New Roman" w:cs="Times New Roman" w:hint="cs"/>
                <w:noProof/>
                <w:rtl/>
                <w:lang w:bidi="ps-AF"/>
              </w:rPr>
              <w:t>ټیټی</w:t>
            </w:r>
            <w:r w:rsidR="00DD0EF6" w:rsidRPr="00526314">
              <w:rPr>
                <w:rStyle w:val="Hyperlink"/>
                <w:rFonts w:ascii="Times New Roman" w:hAnsi="Times New Roman" w:cs="Times New Roman" w:hint="eastAsia"/>
                <w:noProof/>
                <w:rtl/>
                <w:lang w:bidi="ps-AF"/>
              </w:rPr>
              <w:t>و</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په</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ا</w:t>
            </w:r>
            <w:r w:rsidR="00DD0EF6" w:rsidRPr="00526314">
              <w:rPr>
                <w:rStyle w:val="Hyperlink"/>
                <w:rFonts w:ascii="Times New Roman" w:hAnsi="Times New Roman" w:cs="Times New Roman" w:hint="cs"/>
                <w:noProof/>
                <w:rtl/>
                <w:lang w:bidi="ps-AF"/>
              </w:rPr>
              <w:t>ړ</w:t>
            </w:r>
            <w:r w:rsidR="00DD0EF6" w:rsidRPr="00526314">
              <w:rPr>
                <w:rStyle w:val="Hyperlink"/>
                <w:rFonts w:ascii="Times New Roman" w:hAnsi="Times New Roman" w:cs="Times New Roman" w:hint="eastAsia"/>
                <w:noProof/>
                <w:rtl/>
                <w:lang w:bidi="ps-AF"/>
              </w:rPr>
              <w:t>ه</w:t>
            </w:r>
            <w:r w:rsidR="00DD0EF6">
              <w:rPr>
                <w:noProof/>
                <w:webHidden/>
              </w:rPr>
              <w:tab/>
            </w:r>
            <w:r w:rsidR="00DD0EF6">
              <w:rPr>
                <w:noProof/>
                <w:webHidden/>
              </w:rPr>
              <w:fldChar w:fldCharType="begin"/>
            </w:r>
            <w:r w:rsidR="00DD0EF6">
              <w:rPr>
                <w:noProof/>
                <w:webHidden/>
              </w:rPr>
              <w:instrText xml:space="preserve"> PAGEREF _Toc20315555 \h </w:instrText>
            </w:r>
            <w:r w:rsidR="00DD0EF6">
              <w:rPr>
                <w:noProof/>
                <w:webHidden/>
              </w:rPr>
            </w:r>
            <w:r w:rsidR="00DD0EF6">
              <w:rPr>
                <w:noProof/>
                <w:webHidden/>
              </w:rPr>
              <w:fldChar w:fldCharType="separate"/>
            </w:r>
            <w:r w:rsidR="00DD0EF6">
              <w:rPr>
                <w:noProof/>
                <w:webHidden/>
              </w:rPr>
              <w:t>5</w:t>
            </w:r>
            <w:r w:rsidR="00DD0EF6">
              <w:rPr>
                <w:noProof/>
                <w:webHidden/>
              </w:rPr>
              <w:fldChar w:fldCharType="end"/>
            </w:r>
          </w:hyperlink>
        </w:p>
        <w:p w14:paraId="3DE1A64A" w14:textId="2BBB86E5" w:rsidR="00DD0EF6" w:rsidRDefault="00F15795" w:rsidP="00DD0EF6">
          <w:pPr>
            <w:pStyle w:val="TOC2"/>
            <w:bidi/>
            <w:rPr>
              <w:noProof/>
              <w:color w:val="auto"/>
              <w:lang w:eastAsia="en-US"/>
            </w:rPr>
          </w:pPr>
          <w:hyperlink w:anchor="_Toc20315556" w:history="1">
            <w:r w:rsidR="00DD0EF6" w:rsidRPr="00526314">
              <w:rPr>
                <w:rStyle w:val="Hyperlink"/>
                <w:rFonts w:hint="eastAsia"/>
                <w:noProof/>
                <w:rtl/>
                <w:lang w:bidi="ps-AF"/>
              </w:rPr>
              <w:t>دغه</w:t>
            </w:r>
            <w:r w:rsidR="00DD0EF6" w:rsidRPr="00526314">
              <w:rPr>
                <w:rStyle w:val="Hyperlink"/>
                <w:noProof/>
                <w:rtl/>
                <w:lang w:bidi="ps-AF"/>
              </w:rPr>
              <w:t xml:space="preserve"> </w:t>
            </w:r>
            <w:r w:rsidR="00DD0EF6" w:rsidRPr="00526314">
              <w:rPr>
                <w:rStyle w:val="Hyperlink"/>
                <w:rFonts w:hint="eastAsia"/>
                <w:noProof/>
                <w:rtl/>
                <w:lang w:bidi="ps-AF"/>
              </w:rPr>
              <w:t>لار</w:t>
            </w:r>
            <w:r w:rsidR="00DD0EF6" w:rsidRPr="00526314">
              <w:rPr>
                <w:rStyle w:val="Hyperlink"/>
                <w:rFonts w:hint="cs"/>
                <w:noProof/>
                <w:rtl/>
                <w:lang w:bidi="ps-AF"/>
              </w:rPr>
              <w:t>ښ</w:t>
            </w:r>
            <w:r w:rsidR="00DD0EF6" w:rsidRPr="00526314">
              <w:rPr>
                <w:rStyle w:val="Hyperlink"/>
                <w:rFonts w:hint="eastAsia"/>
                <w:noProof/>
                <w:rtl/>
                <w:lang w:bidi="ps-AF"/>
              </w:rPr>
              <w:t>ود</w:t>
            </w:r>
            <w:r w:rsidR="00DD0EF6" w:rsidRPr="00526314">
              <w:rPr>
                <w:rStyle w:val="Hyperlink"/>
                <w:noProof/>
                <w:rtl/>
                <w:lang w:bidi="ps-AF"/>
              </w:rPr>
              <w:t xml:space="preserve"> </w:t>
            </w:r>
            <w:r w:rsidR="00DD0EF6" w:rsidRPr="00526314">
              <w:rPr>
                <w:rStyle w:val="Hyperlink"/>
                <w:rFonts w:hint="eastAsia"/>
                <w:noProof/>
                <w:rtl/>
                <w:lang w:bidi="ps-AF"/>
              </w:rPr>
              <w:t>ته</w:t>
            </w:r>
            <w:r w:rsidR="00DD0EF6" w:rsidRPr="00526314">
              <w:rPr>
                <w:rStyle w:val="Hyperlink"/>
                <w:noProof/>
                <w:rtl/>
                <w:lang w:bidi="ps-AF"/>
              </w:rPr>
              <w:t xml:space="preserve"> </w:t>
            </w:r>
            <w:r w:rsidR="00DD0EF6" w:rsidRPr="00526314">
              <w:rPr>
                <w:rStyle w:val="Hyperlink"/>
                <w:rFonts w:hint="cs"/>
                <w:noProof/>
                <w:rtl/>
                <w:lang w:bidi="ps-AF"/>
              </w:rPr>
              <w:t>څ</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ا</w:t>
            </w:r>
            <w:r w:rsidR="00DD0EF6" w:rsidRPr="00526314">
              <w:rPr>
                <w:rStyle w:val="Hyperlink"/>
                <w:rFonts w:hint="cs"/>
                <w:noProof/>
                <w:rtl/>
                <w:lang w:bidi="ps-AF"/>
              </w:rPr>
              <w:t>ړ</w:t>
            </w:r>
            <w:r w:rsidR="00DD0EF6" w:rsidRPr="00526314">
              <w:rPr>
                <w:rStyle w:val="Hyperlink"/>
                <w:rFonts w:hint="eastAsia"/>
                <w:noProof/>
                <w:rtl/>
                <w:lang w:bidi="ps-AF"/>
              </w:rPr>
              <w:t>ت</w:t>
            </w:r>
            <w:r w:rsidR="00DD0EF6" w:rsidRPr="00526314">
              <w:rPr>
                <w:rStyle w:val="Hyperlink"/>
                <w:rFonts w:hint="cs"/>
                <w:noProof/>
                <w:rtl/>
                <w:lang w:bidi="ps-AF"/>
              </w:rPr>
              <w:t>ی</w:t>
            </w:r>
            <w:r w:rsidR="00DD0EF6" w:rsidRPr="00526314">
              <w:rPr>
                <w:rStyle w:val="Hyperlink"/>
                <w:rFonts w:hint="eastAsia"/>
                <w:noProof/>
                <w:rtl/>
                <w:lang w:bidi="ps-AF"/>
              </w:rPr>
              <w:t>ا</w:t>
            </w:r>
            <w:r w:rsidR="00DD0EF6" w:rsidRPr="00526314">
              <w:rPr>
                <w:rStyle w:val="Hyperlink"/>
                <w:noProof/>
                <w:rtl/>
                <w:lang w:bidi="ps-AF"/>
              </w:rPr>
              <w:t xml:space="preserve"> </w:t>
            </w:r>
            <w:r w:rsidR="00DD0EF6" w:rsidRPr="00526314">
              <w:rPr>
                <w:rStyle w:val="Hyperlink"/>
                <w:rFonts w:hint="eastAsia"/>
                <w:noProof/>
                <w:rtl/>
                <w:lang w:bidi="ps-AF"/>
              </w:rPr>
              <w:t>ده</w:t>
            </w:r>
            <w:r w:rsidR="00DD0EF6" w:rsidRPr="00526314">
              <w:rPr>
                <w:rStyle w:val="Hyperlink"/>
                <w:rFonts w:hint="eastAsia"/>
                <w:noProof/>
                <w:rtl/>
                <w:lang w:bidi="fa-IR"/>
              </w:rPr>
              <w:t>؟</w:t>
            </w:r>
            <w:r w:rsidR="00DD0EF6">
              <w:rPr>
                <w:noProof/>
                <w:webHidden/>
              </w:rPr>
              <w:tab/>
            </w:r>
            <w:r w:rsidR="00DD0EF6">
              <w:rPr>
                <w:noProof/>
                <w:webHidden/>
              </w:rPr>
              <w:fldChar w:fldCharType="begin"/>
            </w:r>
            <w:r w:rsidR="00DD0EF6">
              <w:rPr>
                <w:noProof/>
                <w:webHidden/>
              </w:rPr>
              <w:instrText xml:space="preserve"> PAGEREF _Toc20315556 \h </w:instrText>
            </w:r>
            <w:r w:rsidR="00DD0EF6">
              <w:rPr>
                <w:noProof/>
                <w:webHidden/>
              </w:rPr>
            </w:r>
            <w:r w:rsidR="00DD0EF6">
              <w:rPr>
                <w:noProof/>
                <w:webHidden/>
              </w:rPr>
              <w:fldChar w:fldCharType="separate"/>
            </w:r>
            <w:r w:rsidR="00DD0EF6">
              <w:rPr>
                <w:noProof/>
                <w:webHidden/>
              </w:rPr>
              <w:t>6</w:t>
            </w:r>
            <w:r w:rsidR="00DD0EF6">
              <w:rPr>
                <w:noProof/>
                <w:webHidden/>
              </w:rPr>
              <w:fldChar w:fldCharType="end"/>
            </w:r>
          </w:hyperlink>
        </w:p>
        <w:p w14:paraId="14B52EC4" w14:textId="4A490ECE" w:rsidR="00DD0EF6" w:rsidRDefault="00F15795" w:rsidP="00DD0EF6">
          <w:pPr>
            <w:pStyle w:val="TOC2"/>
            <w:bidi/>
            <w:rPr>
              <w:noProof/>
              <w:color w:val="auto"/>
              <w:lang w:eastAsia="en-US"/>
            </w:rPr>
          </w:pPr>
          <w:hyperlink w:anchor="_Toc20315557" w:history="1">
            <w:r w:rsidR="00DD0EF6" w:rsidRPr="00526314">
              <w:rPr>
                <w:rStyle w:val="Hyperlink"/>
                <w:rFonts w:hint="eastAsia"/>
                <w:noProof/>
                <w:rtl/>
                <w:lang w:bidi="ps-AF"/>
              </w:rPr>
              <w:t>ول</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با</w:t>
            </w:r>
            <w:r w:rsidR="00DD0EF6" w:rsidRPr="00526314">
              <w:rPr>
                <w:rStyle w:val="Hyperlink"/>
                <w:rFonts w:hint="cs"/>
                <w:noProof/>
                <w:rtl/>
                <w:lang w:bidi="ps-AF"/>
              </w:rPr>
              <w:t>ی</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بنس</w:t>
            </w:r>
            <w:r w:rsidR="00DD0EF6" w:rsidRPr="00526314">
              <w:rPr>
                <w:rStyle w:val="Hyperlink"/>
                <w:rFonts w:hint="cs"/>
                <w:noProof/>
                <w:rtl/>
                <w:lang w:bidi="ps-AF"/>
              </w:rPr>
              <w:t>ټ</w:t>
            </w:r>
            <w:r w:rsidR="00DD0EF6" w:rsidRPr="00526314">
              <w:rPr>
                <w:rStyle w:val="Hyperlink"/>
                <w:rFonts w:hint="eastAsia"/>
                <w:noProof/>
                <w:rtl/>
                <w:lang w:bidi="ps-AF"/>
              </w:rPr>
              <w:t>ونو</w:t>
            </w:r>
            <w:r w:rsidR="00DD0EF6" w:rsidRPr="00526314">
              <w:rPr>
                <w:rStyle w:val="Hyperlink"/>
                <w:noProof/>
                <w:rtl/>
                <w:lang w:bidi="ps-AF"/>
              </w:rPr>
              <w:t xml:space="preserve"> </w:t>
            </w:r>
            <w:r w:rsidR="00DD0EF6" w:rsidRPr="00526314">
              <w:rPr>
                <w:rStyle w:val="Hyperlink"/>
                <w:rFonts w:hint="eastAsia"/>
                <w:noProof/>
                <w:rtl/>
                <w:lang w:bidi="ps-AF"/>
              </w:rPr>
              <w:t>اداري</w:t>
            </w:r>
            <w:r w:rsidR="00DD0EF6" w:rsidRPr="00526314">
              <w:rPr>
                <w:rStyle w:val="Hyperlink"/>
                <w:noProof/>
                <w:rtl/>
                <w:lang w:bidi="ps-AF"/>
              </w:rPr>
              <w:t xml:space="preserve"> </w:t>
            </w:r>
            <w:r w:rsidR="00DD0EF6" w:rsidRPr="00526314">
              <w:rPr>
                <w:rStyle w:val="Hyperlink"/>
                <w:rFonts w:hint="eastAsia"/>
                <w:noProof/>
                <w:rtl/>
                <w:lang w:bidi="ps-AF"/>
              </w:rPr>
              <w:t>چارو</w:t>
            </w:r>
            <w:r w:rsidR="00DD0EF6" w:rsidRPr="00526314">
              <w:rPr>
                <w:rStyle w:val="Hyperlink"/>
                <w:noProof/>
                <w:rtl/>
                <w:lang w:bidi="ps-AF"/>
              </w:rPr>
              <w:t xml:space="preserve"> </w:t>
            </w:r>
            <w:r w:rsidR="00DD0EF6" w:rsidRPr="00526314">
              <w:rPr>
                <w:rStyle w:val="Hyperlink"/>
                <w:rFonts w:hint="eastAsia"/>
                <w:noProof/>
                <w:rtl/>
                <w:lang w:bidi="ps-AF"/>
              </w:rPr>
              <w:t>ته</w:t>
            </w:r>
            <w:r w:rsidR="00DD0EF6" w:rsidRPr="00526314">
              <w:rPr>
                <w:rStyle w:val="Hyperlink"/>
                <w:noProof/>
                <w:rtl/>
                <w:lang w:bidi="ps-AF"/>
              </w:rPr>
              <w:t xml:space="preserve"> </w:t>
            </w:r>
            <w:r w:rsidR="00DD0EF6" w:rsidRPr="00526314">
              <w:rPr>
                <w:rStyle w:val="Hyperlink"/>
                <w:rFonts w:hint="eastAsia"/>
                <w:noProof/>
                <w:rtl/>
                <w:lang w:bidi="ps-AF"/>
              </w:rPr>
              <w:t>پاملرنه</w:t>
            </w:r>
            <w:r w:rsidR="00DD0EF6" w:rsidRPr="00526314">
              <w:rPr>
                <w:rStyle w:val="Hyperlink"/>
                <w:noProof/>
                <w:rtl/>
                <w:lang w:bidi="ps-AF"/>
              </w:rPr>
              <w:t xml:space="preserve"> </w:t>
            </w:r>
            <w:r w:rsidR="00DD0EF6" w:rsidRPr="00526314">
              <w:rPr>
                <w:rStyle w:val="Hyperlink"/>
                <w:rFonts w:hint="eastAsia"/>
                <w:noProof/>
                <w:rtl/>
                <w:lang w:bidi="ps-AF"/>
              </w:rPr>
              <w:t>وشي</w:t>
            </w:r>
            <w:r w:rsidR="00DD0EF6" w:rsidRPr="00526314">
              <w:rPr>
                <w:rStyle w:val="Hyperlink"/>
                <w:rFonts w:hint="eastAsia"/>
                <w:noProof/>
                <w:rtl/>
                <w:lang w:bidi="fa-IR"/>
              </w:rPr>
              <w:t>؟</w:t>
            </w:r>
            <w:r w:rsidR="00DD0EF6">
              <w:rPr>
                <w:noProof/>
                <w:webHidden/>
              </w:rPr>
              <w:tab/>
            </w:r>
            <w:r w:rsidR="00DD0EF6">
              <w:rPr>
                <w:noProof/>
                <w:webHidden/>
              </w:rPr>
              <w:fldChar w:fldCharType="begin"/>
            </w:r>
            <w:r w:rsidR="00DD0EF6">
              <w:rPr>
                <w:noProof/>
                <w:webHidden/>
              </w:rPr>
              <w:instrText xml:space="preserve"> PAGEREF _Toc20315557 \h </w:instrText>
            </w:r>
            <w:r w:rsidR="00DD0EF6">
              <w:rPr>
                <w:noProof/>
                <w:webHidden/>
              </w:rPr>
            </w:r>
            <w:r w:rsidR="00DD0EF6">
              <w:rPr>
                <w:noProof/>
                <w:webHidden/>
              </w:rPr>
              <w:fldChar w:fldCharType="separate"/>
            </w:r>
            <w:r w:rsidR="00DD0EF6">
              <w:rPr>
                <w:noProof/>
                <w:webHidden/>
              </w:rPr>
              <w:t>7</w:t>
            </w:r>
            <w:r w:rsidR="00DD0EF6">
              <w:rPr>
                <w:noProof/>
                <w:webHidden/>
              </w:rPr>
              <w:fldChar w:fldCharType="end"/>
            </w:r>
          </w:hyperlink>
        </w:p>
        <w:p w14:paraId="05CFCC6E" w14:textId="067395DF" w:rsidR="00DD0EF6" w:rsidRDefault="00F15795" w:rsidP="00DD0EF6">
          <w:pPr>
            <w:pStyle w:val="TOC2"/>
            <w:bidi/>
            <w:rPr>
              <w:noProof/>
              <w:color w:val="auto"/>
              <w:lang w:eastAsia="en-US"/>
            </w:rPr>
          </w:pPr>
          <w:hyperlink w:anchor="_Toc20315558" w:history="1">
            <w:r w:rsidR="00DD0EF6" w:rsidRPr="00526314">
              <w:rPr>
                <w:rStyle w:val="Hyperlink"/>
                <w:rFonts w:hint="eastAsia"/>
                <w:noProof/>
                <w:rtl/>
                <w:lang w:bidi="ps-AF"/>
              </w:rPr>
              <w:t>دغه</w:t>
            </w:r>
            <w:r w:rsidR="00DD0EF6" w:rsidRPr="00526314">
              <w:rPr>
                <w:rStyle w:val="Hyperlink"/>
                <w:noProof/>
                <w:rtl/>
                <w:lang w:bidi="ps-AF"/>
              </w:rPr>
              <w:t xml:space="preserve"> </w:t>
            </w:r>
            <w:r w:rsidR="00DD0EF6" w:rsidRPr="00526314">
              <w:rPr>
                <w:rStyle w:val="Hyperlink"/>
                <w:rFonts w:hint="eastAsia"/>
                <w:noProof/>
                <w:rtl/>
                <w:lang w:bidi="ps-AF"/>
              </w:rPr>
              <w:t>لار</w:t>
            </w:r>
            <w:r w:rsidR="00DD0EF6" w:rsidRPr="00526314">
              <w:rPr>
                <w:rStyle w:val="Hyperlink"/>
                <w:rFonts w:hint="cs"/>
                <w:noProof/>
                <w:rtl/>
                <w:lang w:bidi="ps-AF"/>
              </w:rPr>
              <w:t>ښ</w:t>
            </w:r>
            <w:r w:rsidR="00DD0EF6" w:rsidRPr="00526314">
              <w:rPr>
                <w:rStyle w:val="Hyperlink"/>
                <w:rFonts w:hint="eastAsia"/>
                <w:noProof/>
                <w:rtl/>
                <w:lang w:bidi="ps-AF"/>
              </w:rPr>
              <w:t>ود</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چا</w:t>
            </w:r>
            <w:r w:rsidR="00DD0EF6" w:rsidRPr="00526314">
              <w:rPr>
                <w:rStyle w:val="Hyperlink"/>
                <w:noProof/>
                <w:rtl/>
                <w:lang w:bidi="ps-AF"/>
              </w:rPr>
              <w:t xml:space="preserve"> </w:t>
            </w:r>
            <w:r w:rsidR="00DD0EF6" w:rsidRPr="00526314">
              <w:rPr>
                <w:rStyle w:val="Hyperlink"/>
                <w:rFonts w:hint="eastAsia"/>
                <w:noProof/>
                <w:rtl/>
                <w:lang w:bidi="ps-AF"/>
              </w:rPr>
              <w:t>لپاره</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rFonts w:hint="cs"/>
                <w:noProof/>
                <w:rtl/>
                <w:lang w:bidi="ps-AF"/>
              </w:rPr>
              <w:t>ی</w:t>
            </w:r>
            <w:r w:rsidR="00DD0EF6" w:rsidRPr="00526314">
              <w:rPr>
                <w:rStyle w:val="Hyperlink"/>
                <w:rFonts w:hint="eastAsia"/>
                <w:noProof/>
                <w:rtl/>
                <w:lang w:bidi="ps-AF"/>
              </w:rPr>
              <w:t>؟</w:t>
            </w:r>
            <w:r w:rsidR="00DD0EF6">
              <w:rPr>
                <w:noProof/>
                <w:webHidden/>
              </w:rPr>
              <w:tab/>
            </w:r>
            <w:r w:rsidR="00DD0EF6">
              <w:rPr>
                <w:noProof/>
                <w:webHidden/>
              </w:rPr>
              <w:fldChar w:fldCharType="begin"/>
            </w:r>
            <w:r w:rsidR="00DD0EF6">
              <w:rPr>
                <w:noProof/>
                <w:webHidden/>
              </w:rPr>
              <w:instrText xml:space="preserve"> PAGEREF _Toc20315558 \h </w:instrText>
            </w:r>
            <w:r w:rsidR="00DD0EF6">
              <w:rPr>
                <w:noProof/>
                <w:webHidden/>
              </w:rPr>
            </w:r>
            <w:r w:rsidR="00DD0EF6">
              <w:rPr>
                <w:noProof/>
                <w:webHidden/>
              </w:rPr>
              <w:fldChar w:fldCharType="separate"/>
            </w:r>
            <w:r w:rsidR="00DD0EF6">
              <w:rPr>
                <w:noProof/>
                <w:webHidden/>
              </w:rPr>
              <w:t>8</w:t>
            </w:r>
            <w:r w:rsidR="00DD0EF6">
              <w:rPr>
                <w:noProof/>
                <w:webHidden/>
              </w:rPr>
              <w:fldChar w:fldCharType="end"/>
            </w:r>
          </w:hyperlink>
        </w:p>
        <w:p w14:paraId="0FE2466B" w14:textId="2F1C42DF" w:rsidR="00DD0EF6" w:rsidRDefault="00F15795" w:rsidP="00DD0EF6">
          <w:pPr>
            <w:pStyle w:val="TOC2"/>
            <w:bidi/>
            <w:rPr>
              <w:noProof/>
              <w:color w:val="auto"/>
              <w:lang w:eastAsia="en-US"/>
            </w:rPr>
          </w:pPr>
          <w:hyperlink w:anchor="_Toc20315559" w:history="1">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لار</w:t>
            </w:r>
            <w:r w:rsidR="00DD0EF6" w:rsidRPr="00526314">
              <w:rPr>
                <w:rStyle w:val="Hyperlink"/>
                <w:rFonts w:hint="cs"/>
                <w:noProof/>
                <w:rtl/>
                <w:lang w:bidi="ps-AF"/>
              </w:rPr>
              <w:t>ښ</w:t>
            </w:r>
            <w:r w:rsidR="00DD0EF6" w:rsidRPr="00526314">
              <w:rPr>
                <w:rStyle w:val="Hyperlink"/>
                <w:rFonts w:hint="eastAsia"/>
                <w:noProof/>
                <w:rtl/>
                <w:lang w:bidi="ps-AF"/>
              </w:rPr>
              <w:t>ود</w:t>
            </w:r>
            <w:r w:rsidR="00DD0EF6" w:rsidRPr="00526314">
              <w:rPr>
                <w:rStyle w:val="Hyperlink"/>
                <w:noProof/>
                <w:rtl/>
                <w:lang w:bidi="ps-AF"/>
              </w:rPr>
              <w:t xml:space="preserve"> </w:t>
            </w:r>
            <w:r w:rsidR="00DD0EF6" w:rsidRPr="00526314">
              <w:rPr>
                <w:rStyle w:val="Hyperlink"/>
                <w:rFonts w:hint="eastAsia"/>
                <w:noProof/>
                <w:rtl/>
                <w:lang w:bidi="ps-AF"/>
              </w:rPr>
              <w:t>کارونه</w:t>
            </w:r>
            <w:r w:rsidR="00DD0EF6">
              <w:rPr>
                <w:noProof/>
                <w:webHidden/>
              </w:rPr>
              <w:tab/>
            </w:r>
            <w:r w:rsidR="00DD0EF6">
              <w:rPr>
                <w:noProof/>
                <w:webHidden/>
              </w:rPr>
              <w:fldChar w:fldCharType="begin"/>
            </w:r>
            <w:r w:rsidR="00DD0EF6">
              <w:rPr>
                <w:noProof/>
                <w:webHidden/>
              </w:rPr>
              <w:instrText xml:space="preserve"> PAGEREF _Toc20315559 \h </w:instrText>
            </w:r>
            <w:r w:rsidR="00DD0EF6">
              <w:rPr>
                <w:noProof/>
                <w:webHidden/>
              </w:rPr>
            </w:r>
            <w:r w:rsidR="00DD0EF6">
              <w:rPr>
                <w:noProof/>
                <w:webHidden/>
              </w:rPr>
              <w:fldChar w:fldCharType="separate"/>
            </w:r>
            <w:r w:rsidR="00DD0EF6">
              <w:rPr>
                <w:noProof/>
                <w:webHidden/>
              </w:rPr>
              <w:t>8</w:t>
            </w:r>
            <w:r w:rsidR="00DD0EF6">
              <w:rPr>
                <w:noProof/>
                <w:webHidden/>
              </w:rPr>
              <w:fldChar w:fldCharType="end"/>
            </w:r>
          </w:hyperlink>
        </w:p>
        <w:p w14:paraId="76B44205" w14:textId="72285BF1" w:rsidR="00DD0EF6" w:rsidRDefault="00F15795" w:rsidP="00DD0EF6">
          <w:pPr>
            <w:pStyle w:val="TOC2"/>
            <w:bidi/>
            <w:rPr>
              <w:noProof/>
              <w:color w:val="auto"/>
              <w:lang w:eastAsia="en-US"/>
            </w:rPr>
          </w:pPr>
          <w:hyperlink w:anchor="_Toc20315560" w:history="1">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لار</w:t>
            </w:r>
            <w:r w:rsidR="00DD0EF6" w:rsidRPr="00526314">
              <w:rPr>
                <w:rStyle w:val="Hyperlink"/>
                <w:rFonts w:hint="cs"/>
                <w:noProof/>
                <w:rtl/>
                <w:lang w:bidi="ps-AF"/>
              </w:rPr>
              <w:t>ښ</w:t>
            </w:r>
            <w:r w:rsidR="00DD0EF6" w:rsidRPr="00526314">
              <w:rPr>
                <w:rStyle w:val="Hyperlink"/>
                <w:rFonts w:hint="eastAsia"/>
                <w:noProof/>
                <w:rtl/>
                <w:lang w:bidi="ps-AF"/>
              </w:rPr>
              <w:t>ود</w:t>
            </w:r>
            <w:r w:rsidR="00DD0EF6" w:rsidRPr="00526314">
              <w:rPr>
                <w:rStyle w:val="Hyperlink"/>
                <w:noProof/>
                <w:rtl/>
                <w:lang w:bidi="ps-AF"/>
              </w:rPr>
              <w:t xml:space="preserve"> </w:t>
            </w:r>
            <w:r w:rsidR="00DD0EF6" w:rsidRPr="00526314">
              <w:rPr>
                <w:rStyle w:val="Hyperlink"/>
                <w:rFonts w:hint="eastAsia"/>
                <w:noProof/>
                <w:rtl/>
                <w:lang w:bidi="ps-AF"/>
              </w:rPr>
              <w:t>جو</w:t>
            </w:r>
            <w:r w:rsidR="00DD0EF6" w:rsidRPr="00526314">
              <w:rPr>
                <w:rStyle w:val="Hyperlink"/>
                <w:rFonts w:hint="cs"/>
                <w:noProof/>
                <w:rtl/>
                <w:lang w:bidi="ps-AF"/>
              </w:rPr>
              <w:t>ړښ</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_Toc20315560 \h </w:instrText>
            </w:r>
            <w:r w:rsidR="00DD0EF6">
              <w:rPr>
                <w:noProof/>
                <w:webHidden/>
              </w:rPr>
            </w:r>
            <w:r w:rsidR="00DD0EF6">
              <w:rPr>
                <w:noProof/>
                <w:webHidden/>
              </w:rPr>
              <w:fldChar w:fldCharType="separate"/>
            </w:r>
            <w:r w:rsidR="00DD0EF6">
              <w:rPr>
                <w:noProof/>
                <w:webHidden/>
              </w:rPr>
              <w:t>8</w:t>
            </w:r>
            <w:r w:rsidR="00DD0EF6">
              <w:rPr>
                <w:noProof/>
                <w:webHidden/>
              </w:rPr>
              <w:fldChar w:fldCharType="end"/>
            </w:r>
          </w:hyperlink>
        </w:p>
        <w:p w14:paraId="7C55C122" w14:textId="1FC31F53" w:rsidR="00DD0EF6" w:rsidRDefault="00F15795" w:rsidP="00DD0EF6">
          <w:pPr>
            <w:pStyle w:val="TOC2"/>
            <w:bidi/>
            <w:rPr>
              <w:noProof/>
              <w:color w:val="auto"/>
              <w:lang w:eastAsia="en-US"/>
            </w:rPr>
          </w:pPr>
          <w:hyperlink w:anchor="_Toc20315561" w:history="1">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چاپ</w:t>
            </w:r>
            <w:r w:rsidR="00DD0EF6" w:rsidRPr="00526314">
              <w:rPr>
                <w:rStyle w:val="Hyperlink"/>
                <w:noProof/>
                <w:rtl/>
                <w:lang w:bidi="ps-AF"/>
              </w:rPr>
              <w:t xml:space="preserve"> </w:t>
            </w:r>
            <w:r w:rsidR="00DD0EF6" w:rsidRPr="00526314">
              <w:rPr>
                <w:rStyle w:val="Hyperlink"/>
                <w:rFonts w:hint="eastAsia"/>
                <w:noProof/>
                <w:rtl/>
                <w:lang w:bidi="ps-AF"/>
              </w:rPr>
              <w:t>حق</w:t>
            </w:r>
            <w:r w:rsidR="00DD0EF6">
              <w:rPr>
                <w:noProof/>
                <w:webHidden/>
              </w:rPr>
              <w:tab/>
            </w:r>
            <w:r w:rsidR="00DD0EF6">
              <w:rPr>
                <w:noProof/>
                <w:webHidden/>
              </w:rPr>
              <w:fldChar w:fldCharType="begin"/>
            </w:r>
            <w:r w:rsidR="00DD0EF6">
              <w:rPr>
                <w:noProof/>
                <w:webHidden/>
              </w:rPr>
              <w:instrText xml:space="preserve"> PAGEREF _Toc20315561 \h </w:instrText>
            </w:r>
            <w:r w:rsidR="00DD0EF6">
              <w:rPr>
                <w:noProof/>
                <w:webHidden/>
              </w:rPr>
            </w:r>
            <w:r w:rsidR="00DD0EF6">
              <w:rPr>
                <w:noProof/>
                <w:webHidden/>
              </w:rPr>
              <w:fldChar w:fldCharType="separate"/>
            </w:r>
            <w:r w:rsidR="00DD0EF6">
              <w:rPr>
                <w:noProof/>
                <w:webHidden/>
              </w:rPr>
              <w:t>8</w:t>
            </w:r>
            <w:r w:rsidR="00DD0EF6">
              <w:rPr>
                <w:noProof/>
                <w:webHidden/>
              </w:rPr>
              <w:fldChar w:fldCharType="end"/>
            </w:r>
          </w:hyperlink>
        </w:p>
        <w:p w14:paraId="00DF375B" w14:textId="7F3D6AF5" w:rsidR="00DD0EF6" w:rsidRDefault="00F15795" w:rsidP="00DD0EF6">
          <w:pPr>
            <w:pStyle w:val="TOC1"/>
            <w:rPr>
              <w:b w:val="0"/>
              <w:bCs w:val="0"/>
              <w:noProof/>
              <w:color w:val="auto"/>
              <w:sz w:val="22"/>
              <w:szCs w:val="22"/>
              <w:lang w:eastAsia="en-US"/>
            </w:rPr>
          </w:pPr>
          <w:hyperlink w:anchor="_Toc20315562" w:history="1">
            <w:r w:rsidR="00DD0EF6" w:rsidRPr="00526314">
              <w:rPr>
                <w:rStyle w:val="Hyperlink"/>
                <w:rFonts w:ascii="Times New Roman" w:hAnsi="Times New Roman" w:cs="Times New Roman" w:hint="eastAsia"/>
                <w:noProof/>
                <w:rtl/>
                <w:lang w:bidi="ps-AF"/>
              </w:rPr>
              <w:t>لوم</w:t>
            </w:r>
            <w:r w:rsidR="00DD0EF6" w:rsidRPr="00526314">
              <w:rPr>
                <w:rStyle w:val="Hyperlink"/>
                <w:rFonts w:ascii="Times New Roman" w:hAnsi="Times New Roman" w:cs="Times New Roman" w:hint="cs"/>
                <w:noProof/>
                <w:rtl/>
                <w:lang w:bidi="ps-AF"/>
              </w:rPr>
              <w:t>ړی</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cs"/>
                <w:noProof/>
                <w:rtl/>
                <w:lang w:bidi="ps-AF"/>
              </w:rPr>
              <w:t>څ</w:t>
            </w:r>
            <w:r w:rsidR="00DD0EF6" w:rsidRPr="00526314">
              <w:rPr>
                <w:rStyle w:val="Hyperlink"/>
                <w:rFonts w:ascii="Times New Roman" w:hAnsi="Times New Roman" w:cs="Times New Roman" w:hint="eastAsia"/>
                <w:noProof/>
                <w:rtl/>
                <w:lang w:bidi="ps-AF"/>
              </w:rPr>
              <w:t>پرک</w:t>
            </w:r>
            <w:r w:rsidR="00DD0EF6" w:rsidRPr="00526314">
              <w:rPr>
                <w:rStyle w:val="Hyperlink"/>
                <w:rFonts w:ascii="Times New Roman" w:hAnsi="Times New Roman" w:cs="Times New Roman" w:hint="cs"/>
                <w:noProof/>
                <w:rtl/>
                <w:lang w:bidi="ps-AF"/>
              </w:rPr>
              <w:t>ی</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په</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افغانستان</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ک</w:t>
            </w:r>
            <w:r w:rsidR="00DD0EF6" w:rsidRPr="00526314">
              <w:rPr>
                <w:rStyle w:val="Hyperlink"/>
                <w:rFonts w:ascii="Times New Roman" w:hAnsi="Times New Roman" w:cs="Times New Roman" w:hint="cs"/>
                <w:noProof/>
                <w:rtl/>
                <w:lang w:bidi="ps-AF"/>
              </w:rPr>
              <w:t>ې</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د</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مدني</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hint="eastAsia"/>
                <w:noProof/>
                <w:rtl/>
                <w:lang w:bidi="ps-AF"/>
              </w:rPr>
              <w:t>ولن</w:t>
            </w:r>
            <w:r w:rsidR="00DD0EF6" w:rsidRPr="00526314">
              <w:rPr>
                <w:rStyle w:val="Hyperlink"/>
                <w:rFonts w:ascii="Times New Roman" w:hAnsi="Times New Roman" w:cs="Times New Roman" w:hint="cs"/>
                <w:noProof/>
                <w:rtl/>
                <w:lang w:bidi="ps-AF"/>
              </w:rPr>
              <w:t>ې</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بنس</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hint="eastAsia"/>
                <w:noProof/>
                <w:rtl/>
                <w:lang w:bidi="ps-AF"/>
              </w:rPr>
              <w:t>ونو</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اداري</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اساسات</w:t>
            </w:r>
            <w:r w:rsidR="00DD0EF6">
              <w:rPr>
                <w:noProof/>
                <w:webHidden/>
              </w:rPr>
              <w:tab/>
            </w:r>
            <w:r w:rsidR="00DD0EF6">
              <w:rPr>
                <w:noProof/>
                <w:webHidden/>
              </w:rPr>
              <w:fldChar w:fldCharType="begin"/>
            </w:r>
            <w:r w:rsidR="00DD0EF6">
              <w:rPr>
                <w:noProof/>
                <w:webHidden/>
              </w:rPr>
              <w:instrText xml:space="preserve"> PAGEREF _Toc20315562 \h </w:instrText>
            </w:r>
            <w:r w:rsidR="00DD0EF6">
              <w:rPr>
                <w:noProof/>
                <w:webHidden/>
              </w:rPr>
            </w:r>
            <w:r w:rsidR="00DD0EF6">
              <w:rPr>
                <w:noProof/>
                <w:webHidden/>
              </w:rPr>
              <w:fldChar w:fldCharType="separate"/>
            </w:r>
            <w:r w:rsidR="00DD0EF6">
              <w:rPr>
                <w:noProof/>
                <w:webHidden/>
              </w:rPr>
              <w:t>9</w:t>
            </w:r>
            <w:r w:rsidR="00DD0EF6">
              <w:rPr>
                <w:noProof/>
                <w:webHidden/>
              </w:rPr>
              <w:fldChar w:fldCharType="end"/>
            </w:r>
          </w:hyperlink>
        </w:p>
        <w:p w14:paraId="0E5B573B" w14:textId="0F253996" w:rsidR="00DD0EF6" w:rsidRDefault="00F15795" w:rsidP="00DD0EF6">
          <w:pPr>
            <w:pStyle w:val="TOC2"/>
            <w:bidi/>
            <w:rPr>
              <w:noProof/>
              <w:color w:val="auto"/>
              <w:lang w:eastAsia="en-US"/>
            </w:rPr>
          </w:pPr>
          <w:hyperlink w:anchor="_Toc20315563" w:history="1">
            <w:r w:rsidR="00DD0EF6" w:rsidRPr="00526314">
              <w:rPr>
                <w:rStyle w:val="Hyperlink"/>
                <w:noProof/>
                <w:rtl/>
                <w:lang w:bidi="fa-IR"/>
              </w:rPr>
              <w:t xml:space="preserve">1-1.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بنس</w:t>
            </w:r>
            <w:r w:rsidR="00DD0EF6" w:rsidRPr="00526314">
              <w:rPr>
                <w:rStyle w:val="Hyperlink"/>
                <w:rFonts w:hint="cs"/>
                <w:noProof/>
                <w:rtl/>
                <w:lang w:bidi="ps-AF"/>
              </w:rPr>
              <w:t>ټ</w:t>
            </w:r>
            <w:r w:rsidR="00DD0EF6" w:rsidRPr="00526314">
              <w:rPr>
                <w:rStyle w:val="Hyperlink"/>
                <w:noProof/>
                <w:rtl/>
                <w:lang w:bidi="ps-AF"/>
              </w:rPr>
              <w:t xml:space="preserve"> </w:t>
            </w:r>
            <w:r w:rsidR="00DD0EF6" w:rsidRPr="00526314">
              <w:rPr>
                <w:rStyle w:val="Hyperlink"/>
                <w:rFonts w:hint="cs"/>
                <w:noProof/>
                <w:rtl/>
                <w:lang w:bidi="ps-AF"/>
              </w:rPr>
              <w:t>څ</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rFonts w:hint="cs"/>
                <w:noProof/>
                <w:rtl/>
                <w:lang w:bidi="ps-AF"/>
              </w:rPr>
              <w:t>ی</w:t>
            </w:r>
            <w:r w:rsidR="00DD0EF6" w:rsidRPr="00526314">
              <w:rPr>
                <w:rStyle w:val="Hyperlink"/>
                <w:rFonts w:hint="eastAsia"/>
                <w:noProof/>
                <w:rtl/>
                <w:lang w:bidi="fa-IR"/>
              </w:rPr>
              <w:t>؟</w:t>
            </w:r>
            <w:r w:rsidR="00DD0EF6">
              <w:rPr>
                <w:noProof/>
                <w:webHidden/>
              </w:rPr>
              <w:tab/>
            </w:r>
            <w:r w:rsidR="00DD0EF6">
              <w:rPr>
                <w:noProof/>
                <w:webHidden/>
              </w:rPr>
              <w:fldChar w:fldCharType="begin"/>
            </w:r>
            <w:r w:rsidR="00DD0EF6">
              <w:rPr>
                <w:noProof/>
                <w:webHidden/>
              </w:rPr>
              <w:instrText xml:space="preserve"> PAGEREF _Toc20315563 \h </w:instrText>
            </w:r>
            <w:r w:rsidR="00DD0EF6">
              <w:rPr>
                <w:noProof/>
                <w:webHidden/>
              </w:rPr>
            </w:r>
            <w:r w:rsidR="00DD0EF6">
              <w:rPr>
                <w:noProof/>
                <w:webHidden/>
              </w:rPr>
              <w:fldChar w:fldCharType="separate"/>
            </w:r>
            <w:r w:rsidR="00DD0EF6">
              <w:rPr>
                <w:noProof/>
                <w:webHidden/>
              </w:rPr>
              <w:t>9</w:t>
            </w:r>
            <w:r w:rsidR="00DD0EF6">
              <w:rPr>
                <w:noProof/>
                <w:webHidden/>
              </w:rPr>
              <w:fldChar w:fldCharType="end"/>
            </w:r>
          </w:hyperlink>
        </w:p>
        <w:p w14:paraId="612E3C9D" w14:textId="43A4FD77" w:rsidR="00DD0EF6" w:rsidRDefault="00F15795" w:rsidP="00DD0EF6">
          <w:pPr>
            <w:pStyle w:val="TOC2"/>
            <w:bidi/>
            <w:rPr>
              <w:noProof/>
              <w:color w:val="auto"/>
              <w:lang w:eastAsia="en-US"/>
            </w:rPr>
          </w:pPr>
          <w:hyperlink w:anchor="_Toc20315564" w:history="1">
            <w:r w:rsidR="00DD0EF6" w:rsidRPr="00526314">
              <w:rPr>
                <w:rStyle w:val="Hyperlink"/>
                <w:noProof/>
                <w:rtl/>
                <w:lang w:bidi="fa-IR"/>
              </w:rPr>
              <w:t xml:space="preserve">2-1.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cs"/>
                <w:noProof/>
                <w:rtl/>
                <w:lang w:bidi="ps-AF"/>
              </w:rPr>
              <w:t>ی</w:t>
            </w:r>
            <w:r w:rsidR="00DD0EF6" w:rsidRPr="00526314">
              <w:rPr>
                <w:rStyle w:val="Hyperlink"/>
                <w:rFonts w:hint="eastAsia"/>
                <w:noProof/>
                <w:rtl/>
                <w:lang w:bidi="ps-AF"/>
              </w:rPr>
              <w:t>و</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ادار</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اداري</w:t>
            </w:r>
            <w:r w:rsidR="00DD0EF6" w:rsidRPr="00526314">
              <w:rPr>
                <w:rStyle w:val="Hyperlink"/>
                <w:noProof/>
                <w:rtl/>
                <w:lang w:bidi="ps-AF"/>
              </w:rPr>
              <w:t xml:space="preserve"> </w:t>
            </w:r>
            <w:r w:rsidR="00DD0EF6" w:rsidRPr="00526314">
              <w:rPr>
                <w:rStyle w:val="Hyperlink"/>
                <w:rFonts w:hint="eastAsia"/>
                <w:noProof/>
                <w:rtl/>
                <w:lang w:bidi="ps-AF"/>
              </w:rPr>
              <w:t>سيس</w:t>
            </w:r>
            <w:r w:rsidR="00DD0EF6" w:rsidRPr="00526314">
              <w:rPr>
                <w:rStyle w:val="Hyperlink"/>
                <w:rFonts w:hint="cs"/>
                <w:noProof/>
                <w:rtl/>
                <w:lang w:bidi="ps-AF"/>
              </w:rPr>
              <w:t>ټ</w:t>
            </w:r>
            <w:r w:rsidR="00DD0EF6" w:rsidRPr="00526314">
              <w:rPr>
                <w:rStyle w:val="Hyperlink"/>
                <w:rFonts w:hint="eastAsia"/>
                <w:noProof/>
                <w:rtl/>
                <w:lang w:bidi="ps-AF"/>
              </w:rPr>
              <w:t>م</w:t>
            </w:r>
            <w:r w:rsidR="00DD0EF6" w:rsidRPr="00526314">
              <w:rPr>
                <w:rStyle w:val="Hyperlink"/>
                <w:noProof/>
                <w:rtl/>
                <w:lang w:bidi="ps-AF"/>
              </w:rPr>
              <w:t xml:space="preserve"> </w:t>
            </w:r>
            <w:r w:rsidR="00DD0EF6" w:rsidRPr="00526314">
              <w:rPr>
                <w:rStyle w:val="Hyperlink"/>
                <w:rFonts w:hint="cs"/>
                <w:noProof/>
                <w:rtl/>
                <w:lang w:bidi="ps-AF"/>
              </w:rPr>
              <w:t>څ</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rFonts w:hint="cs"/>
                <w:noProof/>
                <w:rtl/>
                <w:lang w:bidi="ps-AF"/>
              </w:rPr>
              <w:t>ی</w:t>
            </w:r>
            <w:r w:rsidR="00DD0EF6" w:rsidRPr="00526314">
              <w:rPr>
                <w:rStyle w:val="Hyperlink"/>
                <w:rFonts w:hint="eastAsia"/>
                <w:noProof/>
                <w:rtl/>
                <w:lang w:bidi="fa-IR"/>
              </w:rPr>
              <w:t>؟</w:t>
            </w:r>
            <w:r w:rsidR="00DD0EF6">
              <w:rPr>
                <w:noProof/>
                <w:webHidden/>
              </w:rPr>
              <w:tab/>
            </w:r>
            <w:r w:rsidR="00DD0EF6">
              <w:rPr>
                <w:noProof/>
                <w:webHidden/>
              </w:rPr>
              <w:fldChar w:fldCharType="begin"/>
            </w:r>
            <w:r w:rsidR="00DD0EF6">
              <w:rPr>
                <w:noProof/>
                <w:webHidden/>
              </w:rPr>
              <w:instrText xml:space="preserve"> PAGEREF _Toc20315564 \h </w:instrText>
            </w:r>
            <w:r w:rsidR="00DD0EF6">
              <w:rPr>
                <w:noProof/>
                <w:webHidden/>
              </w:rPr>
            </w:r>
            <w:r w:rsidR="00DD0EF6">
              <w:rPr>
                <w:noProof/>
                <w:webHidden/>
              </w:rPr>
              <w:fldChar w:fldCharType="separate"/>
            </w:r>
            <w:r w:rsidR="00DD0EF6">
              <w:rPr>
                <w:noProof/>
                <w:webHidden/>
              </w:rPr>
              <w:t>9</w:t>
            </w:r>
            <w:r w:rsidR="00DD0EF6">
              <w:rPr>
                <w:noProof/>
                <w:webHidden/>
              </w:rPr>
              <w:fldChar w:fldCharType="end"/>
            </w:r>
          </w:hyperlink>
        </w:p>
        <w:p w14:paraId="45D831A2" w14:textId="5DF9ECB8" w:rsidR="00DD0EF6" w:rsidRDefault="00F15795" w:rsidP="00DD0EF6">
          <w:pPr>
            <w:pStyle w:val="TOC2"/>
            <w:bidi/>
            <w:rPr>
              <w:noProof/>
              <w:color w:val="auto"/>
              <w:lang w:eastAsia="en-US"/>
            </w:rPr>
          </w:pPr>
          <w:hyperlink w:anchor="_Toc20315565" w:history="1">
            <w:r w:rsidR="00DD0EF6" w:rsidRPr="00526314">
              <w:rPr>
                <w:rStyle w:val="Hyperlink"/>
                <w:noProof/>
                <w:rtl/>
                <w:lang w:bidi="fa-IR"/>
              </w:rPr>
              <w:t xml:space="preserve">4-1. </w:t>
            </w:r>
            <w:r w:rsidR="00DD0EF6" w:rsidRPr="00526314">
              <w:rPr>
                <w:rStyle w:val="Hyperlink"/>
                <w:rFonts w:hint="eastAsia"/>
                <w:noProof/>
                <w:rtl/>
                <w:lang w:bidi="ps-AF"/>
              </w:rPr>
              <w:t>په</w:t>
            </w:r>
            <w:r w:rsidR="00DD0EF6" w:rsidRPr="00526314">
              <w:rPr>
                <w:rStyle w:val="Hyperlink"/>
                <w:noProof/>
                <w:rtl/>
                <w:lang w:bidi="ps-AF"/>
              </w:rPr>
              <w:t xml:space="preserve"> </w:t>
            </w:r>
            <w:r w:rsidR="00DD0EF6" w:rsidRPr="00526314">
              <w:rPr>
                <w:rStyle w:val="Hyperlink"/>
                <w:rFonts w:hint="eastAsia"/>
                <w:noProof/>
                <w:rtl/>
                <w:lang w:bidi="ps-AF"/>
              </w:rPr>
              <w:t>افغانستان</w:t>
            </w:r>
            <w:r w:rsidR="00DD0EF6" w:rsidRPr="00526314">
              <w:rPr>
                <w:rStyle w:val="Hyperlink"/>
                <w:noProof/>
                <w:rtl/>
                <w:lang w:bidi="ps-AF"/>
              </w:rPr>
              <w:t xml:space="preserve"> </w:t>
            </w:r>
            <w:r w:rsidR="00DD0EF6" w:rsidRPr="00526314">
              <w:rPr>
                <w:rStyle w:val="Hyperlink"/>
                <w:rFonts w:hint="eastAsia"/>
                <w:noProof/>
                <w:rtl/>
                <w:lang w:bidi="ps-AF"/>
              </w:rPr>
              <w:t>ک</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سک</w:t>
            </w:r>
            <w:r w:rsidR="00DD0EF6" w:rsidRPr="00526314">
              <w:rPr>
                <w:rStyle w:val="Hyperlink"/>
                <w:rFonts w:hint="cs"/>
                <w:noProof/>
                <w:rtl/>
                <w:lang w:bidi="ps-AF"/>
              </w:rPr>
              <w:t>ټ</w:t>
            </w:r>
            <w:r w:rsidR="00DD0EF6" w:rsidRPr="00526314">
              <w:rPr>
                <w:rStyle w:val="Hyperlink"/>
                <w:rFonts w:hint="eastAsia"/>
                <w:noProof/>
                <w:rtl/>
                <w:lang w:bidi="ps-AF"/>
              </w:rPr>
              <w:t>ور</w:t>
            </w:r>
            <w:r w:rsidR="00DD0EF6" w:rsidRPr="00526314">
              <w:rPr>
                <w:rStyle w:val="Hyperlink"/>
                <w:noProof/>
                <w:rtl/>
                <w:lang w:bidi="ps-AF"/>
              </w:rPr>
              <w:t xml:space="preserve"> </w:t>
            </w:r>
            <w:r w:rsidR="00DD0EF6" w:rsidRPr="00526314">
              <w:rPr>
                <w:rStyle w:val="Hyperlink"/>
                <w:rFonts w:hint="eastAsia"/>
                <w:noProof/>
                <w:rtl/>
                <w:lang w:bidi="ps-AF"/>
              </w:rPr>
              <w:t>ته</w:t>
            </w:r>
            <w:r w:rsidR="00DD0EF6" w:rsidRPr="00526314">
              <w:rPr>
                <w:rStyle w:val="Hyperlink"/>
                <w:noProof/>
                <w:rtl/>
                <w:lang w:bidi="ps-AF"/>
              </w:rPr>
              <w:t xml:space="preserve"> </w:t>
            </w:r>
            <w:r w:rsidR="00DD0EF6" w:rsidRPr="00526314">
              <w:rPr>
                <w:rStyle w:val="Hyperlink"/>
                <w:rFonts w:hint="eastAsia"/>
                <w:noProof/>
                <w:rtl/>
                <w:lang w:bidi="ps-AF"/>
              </w:rPr>
              <w:t>لن</w:t>
            </w:r>
            <w:r w:rsidR="00DD0EF6" w:rsidRPr="00526314">
              <w:rPr>
                <w:rStyle w:val="Hyperlink"/>
                <w:rFonts w:hint="cs"/>
                <w:noProof/>
                <w:rtl/>
                <w:lang w:bidi="ps-AF"/>
              </w:rPr>
              <w:t>ډ</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کتنه</w:t>
            </w:r>
            <w:r w:rsidR="00DD0EF6">
              <w:rPr>
                <w:noProof/>
                <w:webHidden/>
              </w:rPr>
              <w:tab/>
            </w:r>
            <w:r w:rsidR="00DD0EF6">
              <w:rPr>
                <w:noProof/>
                <w:webHidden/>
              </w:rPr>
              <w:fldChar w:fldCharType="begin"/>
            </w:r>
            <w:r w:rsidR="00DD0EF6">
              <w:rPr>
                <w:noProof/>
                <w:webHidden/>
              </w:rPr>
              <w:instrText xml:space="preserve"> PAGEREF _Toc20315565 \h </w:instrText>
            </w:r>
            <w:r w:rsidR="00DD0EF6">
              <w:rPr>
                <w:noProof/>
                <w:webHidden/>
              </w:rPr>
            </w:r>
            <w:r w:rsidR="00DD0EF6">
              <w:rPr>
                <w:noProof/>
                <w:webHidden/>
              </w:rPr>
              <w:fldChar w:fldCharType="separate"/>
            </w:r>
            <w:r w:rsidR="00DD0EF6">
              <w:rPr>
                <w:noProof/>
                <w:webHidden/>
              </w:rPr>
              <w:t>12</w:t>
            </w:r>
            <w:r w:rsidR="00DD0EF6">
              <w:rPr>
                <w:noProof/>
                <w:webHidden/>
              </w:rPr>
              <w:fldChar w:fldCharType="end"/>
            </w:r>
          </w:hyperlink>
        </w:p>
        <w:p w14:paraId="11F4E6E0" w14:textId="3C4EBAB7" w:rsidR="00DD0EF6" w:rsidRDefault="00F15795" w:rsidP="00DD0EF6">
          <w:pPr>
            <w:pStyle w:val="TOC2"/>
            <w:bidi/>
            <w:rPr>
              <w:noProof/>
              <w:color w:val="auto"/>
              <w:lang w:eastAsia="en-US"/>
            </w:rPr>
          </w:pPr>
          <w:hyperlink w:anchor="_Toc20315566" w:history="1">
            <w:r w:rsidR="00DD0EF6" w:rsidRPr="00526314">
              <w:rPr>
                <w:rStyle w:val="Hyperlink"/>
                <w:noProof/>
                <w:rtl/>
                <w:lang w:bidi="fa-IR"/>
              </w:rPr>
              <w:t xml:space="preserve">5-1. </w:t>
            </w:r>
            <w:r w:rsidR="00DD0EF6" w:rsidRPr="00526314">
              <w:rPr>
                <w:rStyle w:val="Hyperlink"/>
                <w:rFonts w:hint="eastAsia"/>
                <w:noProof/>
                <w:rtl/>
                <w:lang w:bidi="ps-AF"/>
              </w:rPr>
              <w:t>په</w:t>
            </w:r>
            <w:r w:rsidR="00DD0EF6" w:rsidRPr="00526314">
              <w:rPr>
                <w:rStyle w:val="Hyperlink"/>
                <w:noProof/>
                <w:rtl/>
                <w:lang w:bidi="ps-AF"/>
              </w:rPr>
              <w:t xml:space="preserve"> </w:t>
            </w:r>
            <w:r w:rsidR="00DD0EF6" w:rsidRPr="00526314">
              <w:rPr>
                <w:rStyle w:val="Hyperlink"/>
                <w:rFonts w:hint="eastAsia"/>
                <w:noProof/>
                <w:rtl/>
                <w:lang w:bidi="ps-AF"/>
              </w:rPr>
              <w:t>افغانستان</w:t>
            </w:r>
            <w:r w:rsidR="00DD0EF6" w:rsidRPr="00526314">
              <w:rPr>
                <w:rStyle w:val="Hyperlink"/>
                <w:noProof/>
                <w:rtl/>
                <w:lang w:bidi="ps-AF"/>
              </w:rPr>
              <w:t xml:space="preserve"> </w:t>
            </w:r>
            <w:r w:rsidR="00DD0EF6" w:rsidRPr="00526314">
              <w:rPr>
                <w:rStyle w:val="Hyperlink"/>
                <w:rFonts w:hint="eastAsia"/>
                <w:noProof/>
                <w:rtl/>
                <w:lang w:bidi="ps-AF"/>
              </w:rPr>
              <w:t>ک</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بنس</w:t>
            </w:r>
            <w:r w:rsidR="00DD0EF6" w:rsidRPr="00526314">
              <w:rPr>
                <w:rStyle w:val="Hyperlink"/>
                <w:rFonts w:hint="cs"/>
                <w:noProof/>
                <w:rtl/>
                <w:lang w:bidi="ps-AF"/>
              </w:rPr>
              <w:t>ټ</w:t>
            </w:r>
            <w:r w:rsidR="00DD0EF6" w:rsidRPr="00526314">
              <w:rPr>
                <w:rStyle w:val="Hyperlink"/>
                <w:rFonts w:hint="eastAsia"/>
                <w:noProof/>
                <w:rtl/>
                <w:lang w:bidi="ps-AF"/>
              </w:rPr>
              <w:t>ونو</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فعال</w:t>
            </w:r>
            <w:r w:rsidR="00DD0EF6" w:rsidRPr="00526314">
              <w:rPr>
                <w:rStyle w:val="Hyperlink"/>
                <w:rFonts w:hint="cs"/>
                <w:noProof/>
                <w:rtl/>
                <w:lang w:bidi="ps-AF"/>
              </w:rPr>
              <w:t>ی</w:t>
            </w:r>
            <w:r w:rsidR="00DD0EF6" w:rsidRPr="00526314">
              <w:rPr>
                <w:rStyle w:val="Hyperlink"/>
                <w:rFonts w:hint="eastAsia"/>
                <w:noProof/>
                <w:rtl/>
                <w:lang w:bidi="ps-AF"/>
              </w:rPr>
              <w:t>ت</w:t>
            </w:r>
            <w:r w:rsidR="00DD0EF6" w:rsidRPr="00526314">
              <w:rPr>
                <w:rStyle w:val="Hyperlink"/>
                <w:noProof/>
                <w:rtl/>
                <w:lang w:bidi="ps-AF"/>
              </w:rPr>
              <w:t xml:space="preserve"> </w:t>
            </w:r>
            <w:r w:rsidR="00DD0EF6" w:rsidRPr="00526314">
              <w:rPr>
                <w:rStyle w:val="Hyperlink"/>
                <w:rFonts w:hint="eastAsia"/>
                <w:noProof/>
                <w:rtl/>
                <w:lang w:bidi="ps-AF"/>
              </w:rPr>
              <w:t>ا</w:t>
            </w:r>
            <w:r w:rsidR="00DD0EF6" w:rsidRPr="00526314">
              <w:rPr>
                <w:rStyle w:val="Hyperlink"/>
                <w:rFonts w:hint="cs"/>
                <w:noProof/>
                <w:rtl/>
                <w:lang w:bidi="ps-AF"/>
              </w:rPr>
              <w:t>ړ</w:t>
            </w:r>
            <w:r w:rsidR="00DD0EF6" w:rsidRPr="00526314">
              <w:rPr>
                <w:rStyle w:val="Hyperlink"/>
                <w:rFonts w:hint="eastAsia"/>
                <w:noProof/>
                <w:rtl/>
                <w:lang w:bidi="ps-AF"/>
              </w:rPr>
              <w:t>ت</w:t>
            </w:r>
            <w:r w:rsidR="00DD0EF6" w:rsidRPr="00526314">
              <w:rPr>
                <w:rStyle w:val="Hyperlink"/>
                <w:rFonts w:hint="cs"/>
                <w:noProof/>
                <w:rtl/>
                <w:lang w:bidi="ps-AF"/>
              </w:rPr>
              <w:t>ی</w:t>
            </w:r>
            <w:r w:rsidR="00DD0EF6" w:rsidRPr="00526314">
              <w:rPr>
                <w:rStyle w:val="Hyperlink"/>
                <w:rFonts w:hint="eastAsia"/>
                <w:noProof/>
                <w:rtl/>
                <w:lang w:bidi="ps-AF"/>
              </w:rPr>
              <w:t>ا</w:t>
            </w:r>
            <w:r w:rsidR="00DD0EF6">
              <w:rPr>
                <w:noProof/>
                <w:webHidden/>
              </w:rPr>
              <w:tab/>
            </w:r>
            <w:r w:rsidR="00DD0EF6">
              <w:rPr>
                <w:noProof/>
                <w:webHidden/>
              </w:rPr>
              <w:fldChar w:fldCharType="begin"/>
            </w:r>
            <w:r w:rsidR="00DD0EF6">
              <w:rPr>
                <w:noProof/>
                <w:webHidden/>
              </w:rPr>
              <w:instrText xml:space="preserve"> PAGEREF _Toc20315566 \h </w:instrText>
            </w:r>
            <w:r w:rsidR="00DD0EF6">
              <w:rPr>
                <w:noProof/>
                <w:webHidden/>
              </w:rPr>
            </w:r>
            <w:r w:rsidR="00DD0EF6">
              <w:rPr>
                <w:noProof/>
                <w:webHidden/>
              </w:rPr>
              <w:fldChar w:fldCharType="separate"/>
            </w:r>
            <w:r w:rsidR="00DD0EF6">
              <w:rPr>
                <w:noProof/>
                <w:webHidden/>
              </w:rPr>
              <w:t>12</w:t>
            </w:r>
            <w:r w:rsidR="00DD0EF6">
              <w:rPr>
                <w:noProof/>
                <w:webHidden/>
              </w:rPr>
              <w:fldChar w:fldCharType="end"/>
            </w:r>
          </w:hyperlink>
        </w:p>
        <w:p w14:paraId="7B49DCBD" w14:textId="09A2A9D6" w:rsidR="00DD0EF6" w:rsidRDefault="00F15795" w:rsidP="00DD0EF6">
          <w:pPr>
            <w:pStyle w:val="TOC1"/>
            <w:rPr>
              <w:b w:val="0"/>
              <w:bCs w:val="0"/>
              <w:noProof/>
              <w:color w:val="auto"/>
              <w:sz w:val="22"/>
              <w:szCs w:val="22"/>
              <w:lang w:eastAsia="en-US"/>
            </w:rPr>
          </w:pPr>
          <w:hyperlink w:anchor="_Toc20315567" w:history="1">
            <w:r w:rsidR="00DD0EF6" w:rsidRPr="00526314">
              <w:rPr>
                <w:rStyle w:val="Hyperlink"/>
                <w:rFonts w:ascii="Times New Roman" w:hAnsi="Times New Roman" w:cs="Times New Roman" w:hint="eastAsia"/>
                <w:noProof/>
                <w:rtl/>
                <w:lang w:bidi="ps-AF"/>
              </w:rPr>
              <w:t>دو</w:t>
            </w:r>
            <w:r w:rsidR="00DD0EF6" w:rsidRPr="00526314">
              <w:rPr>
                <w:rStyle w:val="Hyperlink"/>
                <w:rFonts w:ascii="Times New Roman" w:hAnsi="Times New Roman" w:cs="Times New Roman" w:hint="cs"/>
                <w:noProof/>
                <w:rtl/>
                <w:lang w:bidi="ps-AF"/>
              </w:rPr>
              <w:t>ی</w:t>
            </w:r>
            <w:r w:rsidR="00DD0EF6" w:rsidRPr="00526314">
              <w:rPr>
                <w:rStyle w:val="Hyperlink"/>
                <w:rFonts w:ascii="Times New Roman" w:hAnsi="Times New Roman" w:cs="Times New Roman" w:hint="eastAsia"/>
                <w:noProof/>
                <w:rtl/>
                <w:lang w:bidi="ps-AF"/>
              </w:rPr>
              <w:t>م</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cs"/>
                <w:noProof/>
                <w:rtl/>
                <w:lang w:bidi="ps-AF"/>
              </w:rPr>
              <w:t>څ</w:t>
            </w:r>
            <w:r w:rsidR="00DD0EF6" w:rsidRPr="00526314">
              <w:rPr>
                <w:rStyle w:val="Hyperlink"/>
                <w:rFonts w:ascii="Times New Roman" w:hAnsi="Times New Roman" w:cs="Times New Roman" w:hint="eastAsia"/>
                <w:noProof/>
                <w:rtl/>
                <w:lang w:bidi="ps-AF"/>
              </w:rPr>
              <w:t>پرک</w:t>
            </w:r>
            <w:r w:rsidR="00DD0EF6" w:rsidRPr="00526314">
              <w:rPr>
                <w:rStyle w:val="Hyperlink"/>
                <w:rFonts w:ascii="Times New Roman" w:hAnsi="Times New Roman" w:cs="Times New Roman" w:hint="cs"/>
                <w:noProof/>
                <w:rtl/>
                <w:lang w:bidi="ps-AF"/>
              </w:rPr>
              <w:t>ی</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د</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مدني</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hint="eastAsia"/>
                <w:noProof/>
                <w:rtl/>
                <w:lang w:bidi="ps-AF"/>
              </w:rPr>
              <w:t>ولن</w:t>
            </w:r>
            <w:r w:rsidR="00DD0EF6" w:rsidRPr="00526314">
              <w:rPr>
                <w:rStyle w:val="Hyperlink"/>
                <w:rFonts w:ascii="Times New Roman" w:hAnsi="Times New Roman" w:cs="Times New Roman" w:hint="cs"/>
                <w:noProof/>
                <w:rtl/>
                <w:lang w:bidi="ps-AF"/>
              </w:rPr>
              <w:t>ې</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بنس</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بنس</w:t>
            </w:r>
            <w:r w:rsidR="00DD0EF6" w:rsidRPr="00526314">
              <w:rPr>
                <w:rStyle w:val="Hyperlink"/>
                <w:rFonts w:ascii="Times New Roman" w:hAnsi="Times New Roman" w:cs="Times New Roman" w:hint="cs"/>
                <w:noProof/>
                <w:rtl/>
                <w:lang w:bidi="ps-AF"/>
              </w:rPr>
              <w:t>ټ</w:t>
            </w:r>
            <w:r w:rsidR="00DD0EF6" w:rsidRPr="00526314">
              <w:rPr>
                <w:rStyle w:val="Hyperlink"/>
                <w:rFonts w:ascii="Times New Roman" w:hAnsi="Times New Roman" w:cs="Times New Roman" w:hint="eastAsia"/>
                <w:noProof/>
                <w:rtl/>
                <w:lang w:bidi="ps-AF"/>
              </w:rPr>
              <w:t>يز</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چوکا</w:t>
            </w:r>
            <w:r w:rsidR="00DD0EF6" w:rsidRPr="00526314">
              <w:rPr>
                <w:rStyle w:val="Hyperlink"/>
                <w:rFonts w:ascii="Times New Roman" w:hAnsi="Times New Roman" w:cs="Times New Roman" w:hint="cs"/>
                <w:noProof/>
                <w:rtl/>
                <w:lang w:bidi="ps-AF"/>
              </w:rPr>
              <w:t>ټ</w:t>
            </w:r>
            <w:r w:rsidR="00DD0EF6">
              <w:rPr>
                <w:noProof/>
                <w:webHidden/>
              </w:rPr>
              <w:tab/>
            </w:r>
            <w:r w:rsidR="00DD0EF6">
              <w:rPr>
                <w:noProof/>
                <w:webHidden/>
              </w:rPr>
              <w:fldChar w:fldCharType="begin"/>
            </w:r>
            <w:r w:rsidR="00DD0EF6">
              <w:rPr>
                <w:noProof/>
                <w:webHidden/>
              </w:rPr>
              <w:instrText xml:space="preserve"> PAGEREF _Toc20315567 \h </w:instrText>
            </w:r>
            <w:r w:rsidR="00DD0EF6">
              <w:rPr>
                <w:noProof/>
                <w:webHidden/>
              </w:rPr>
            </w:r>
            <w:r w:rsidR="00DD0EF6">
              <w:rPr>
                <w:noProof/>
                <w:webHidden/>
              </w:rPr>
              <w:fldChar w:fldCharType="separate"/>
            </w:r>
            <w:r w:rsidR="00DD0EF6">
              <w:rPr>
                <w:noProof/>
                <w:webHidden/>
              </w:rPr>
              <w:t>13</w:t>
            </w:r>
            <w:r w:rsidR="00DD0EF6">
              <w:rPr>
                <w:noProof/>
                <w:webHidden/>
              </w:rPr>
              <w:fldChar w:fldCharType="end"/>
            </w:r>
          </w:hyperlink>
        </w:p>
        <w:p w14:paraId="5BA635CB" w14:textId="195FB89A" w:rsidR="00DD0EF6" w:rsidRDefault="00F15795" w:rsidP="00DD0EF6">
          <w:pPr>
            <w:pStyle w:val="TOC2"/>
            <w:bidi/>
            <w:rPr>
              <w:noProof/>
              <w:color w:val="auto"/>
              <w:lang w:eastAsia="en-US"/>
            </w:rPr>
          </w:pPr>
          <w:hyperlink w:anchor="_Toc20315568" w:history="1">
            <w:r w:rsidR="00DD0EF6" w:rsidRPr="00526314">
              <w:rPr>
                <w:rStyle w:val="Hyperlink"/>
                <w:rFonts w:ascii="Times New Roman" w:hAnsi="Times New Roman" w:cs="Times New Roman"/>
                <w:noProof/>
              </w:rPr>
              <w:t xml:space="preserve">2.1 </w:t>
            </w:r>
            <w:r w:rsidR="00DD0EF6" w:rsidRPr="00526314">
              <w:rPr>
                <w:rStyle w:val="Hyperlink"/>
                <w:rFonts w:ascii="Times New Roman" w:hAnsi="Times New Roman" w:cs="Times New Roman"/>
                <w:noProof/>
                <w:rtl/>
                <w:lang w:bidi="ps-AF"/>
              </w:rPr>
              <w:t xml:space="preserve">  </w:t>
            </w:r>
            <w:r w:rsidR="00DD0EF6" w:rsidRPr="00526314">
              <w:rPr>
                <w:rStyle w:val="Hyperlink"/>
                <w:rFonts w:ascii="Times New Roman" w:hAnsi="Times New Roman" w:cs="Times New Roman" w:hint="eastAsia"/>
                <w:noProof/>
                <w:rtl/>
                <w:lang w:bidi="ps-AF"/>
              </w:rPr>
              <w:t>سر</w:t>
            </w:r>
            <w:r w:rsidR="00DD0EF6" w:rsidRPr="00526314">
              <w:rPr>
                <w:rStyle w:val="Hyperlink"/>
                <w:rFonts w:ascii="Times New Roman" w:hAnsi="Times New Roman" w:cs="Times New Roman" w:hint="cs"/>
                <w:noProof/>
                <w:rtl/>
                <w:lang w:bidi="ps-AF"/>
              </w:rPr>
              <w:t>ی</w:t>
            </w:r>
            <w:r w:rsidR="00DD0EF6" w:rsidRPr="00526314">
              <w:rPr>
                <w:rStyle w:val="Hyperlink"/>
                <w:rFonts w:ascii="Times New Roman" w:hAnsi="Times New Roman" w:cs="Times New Roman" w:hint="eastAsia"/>
                <w:noProof/>
                <w:rtl/>
                <w:lang w:bidi="ps-AF"/>
              </w:rPr>
              <w:t>زه</w:t>
            </w:r>
            <w:r w:rsidR="00DD0EF6">
              <w:rPr>
                <w:noProof/>
                <w:webHidden/>
              </w:rPr>
              <w:tab/>
            </w:r>
            <w:r w:rsidR="00DD0EF6">
              <w:rPr>
                <w:noProof/>
                <w:webHidden/>
              </w:rPr>
              <w:fldChar w:fldCharType="begin"/>
            </w:r>
            <w:r w:rsidR="00DD0EF6">
              <w:rPr>
                <w:noProof/>
                <w:webHidden/>
              </w:rPr>
              <w:instrText xml:space="preserve"> PAGEREF _Toc20315568 \h </w:instrText>
            </w:r>
            <w:r w:rsidR="00DD0EF6">
              <w:rPr>
                <w:noProof/>
                <w:webHidden/>
              </w:rPr>
            </w:r>
            <w:r w:rsidR="00DD0EF6">
              <w:rPr>
                <w:noProof/>
                <w:webHidden/>
              </w:rPr>
              <w:fldChar w:fldCharType="separate"/>
            </w:r>
            <w:r w:rsidR="00DD0EF6">
              <w:rPr>
                <w:noProof/>
                <w:webHidden/>
              </w:rPr>
              <w:t>13</w:t>
            </w:r>
            <w:r w:rsidR="00DD0EF6">
              <w:rPr>
                <w:noProof/>
                <w:webHidden/>
              </w:rPr>
              <w:fldChar w:fldCharType="end"/>
            </w:r>
          </w:hyperlink>
        </w:p>
        <w:p w14:paraId="126AA5C2" w14:textId="2262D2AD" w:rsidR="00DD0EF6" w:rsidRDefault="00F15795" w:rsidP="00DD0EF6">
          <w:pPr>
            <w:pStyle w:val="TOC2"/>
            <w:bidi/>
            <w:rPr>
              <w:noProof/>
              <w:color w:val="auto"/>
              <w:lang w:eastAsia="en-US"/>
            </w:rPr>
          </w:pPr>
          <w:hyperlink w:anchor="_Toc20315569" w:history="1">
            <w:r w:rsidR="00DD0EF6" w:rsidRPr="00526314">
              <w:rPr>
                <w:rStyle w:val="Hyperlink"/>
                <w:noProof/>
                <w:rtl/>
                <w:lang w:bidi="fa-IR"/>
              </w:rPr>
              <w:t xml:space="preserve">2-2. </w:t>
            </w:r>
            <w:r w:rsidR="00DD0EF6" w:rsidRPr="00526314">
              <w:rPr>
                <w:rStyle w:val="Hyperlink"/>
                <w:rFonts w:hint="eastAsia"/>
                <w:noProof/>
                <w:rtl/>
                <w:lang w:bidi="ps-AF"/>
              </w:rPr>
              <w:t>تشک</w:t>
            </w:r>
            <w:r w:rsidR="00DD0EF6" w:rsidRPr="00526314">
              <w:rPr>
                <w:rStyle w:val="Hyperlink"/>
                <w:rFonts w:hint="cs"/>
                <w:noProof/>
                <w:rtl/>
                <w:lang w:bidi="ps-AF"/>
              </w:rPr>
              <w:t>ی</w:t>
            </w:r>
            <w:r w:rsidR="00DD0EF6" w:rsidRPr="00526314">
              <w:rPr>
                <w:rStyle w:val="Hyperlink"/>
                <w:rFonts w:hint="eastAsia"/>
                <w:noProof/>
                <w:rtl/>
                <w:lang w:bidi="ps-AF"/>
              </w:rPr>
              <w:t>لاتي</w:t>
            </w:r>
            <w:r w:rsidR="00DD0EF6" w:rsidRPr="00526314">
              <w:rPr>
                <w:rStyle w:val="Hyperlink"/>
                <w:noProof/>
                <w:rtl/>
                <w:lang w:bidi="ps-AF"/>
              </w:rPr>
              <w:t xml:space="preserve"> </w:t>
            </w:r>
            <w:r w:rsidR="00DD0EF6" w:rsidRPr="00526314">
              <w:rPr>
                <w:rStyle w:val="Hyperlink"/>
                <w:rFonts w:hint="eastAsia"/>
                <w:noProof/>
                <w:rtl/>
                <w:lang w:bidi="ps-AF"/>
              </w:rPr>
              <w:t>جو</w:t>
            </w:r>
            <w:r w:rsidR="00DD0EF6" w:rsidRPr="00526314">
              <w:rPr>
                <w:rStyle w:val="Hyperlink"/>
                <w:rFonts w:hint="cs"/>
                <w:noProof/>
                <w:rtl/>
                <w:lang w:bidi="ps-AF"/>
              </w:rPr>
              <w:t>ړښ</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_Toc20315569 \h </w:instrText>
            </w:r>
            <w:r w:rsidR="00DD0EF6">
              <w:rPr>
                <w:noProof/>
                <w:webHidden/>
              </w:rPr>
            </w:r>
            <w:r w:rsidR="00DD0EF6">
              <w:rPr>
                <w:noProof/>
                <w:webHidden/>
              </w:rPr>
              <w:fldChar w:fldCharType="separate"/>
            </w:r>
            <w:r w:rsidR="00DD0EF6">
              <w:rPr>
                <w:noProof/>
                <w:webHidden/>
              </w:rPr>
              <w:t>13</w:t>
            </w:r>
            <w:r w:rsidR="00DD0EF6">
              <w:rPr>
                <w:noProof/>
                <w:webHidden/>
              </w:rPr>
              <w:fldChar w:fldCharType="end"/>
            </w:r>
          </w:hyperlink>
        </w:p>
        <w:p w14:paraId="2065C45E" w14:textId="50B45075" w:rsidR="00DD0EF6" w:rsidRDefault="00F15795" w:rsidP="00DD0EF6">
          <w:pPr>
            <w:pStyle w:val="TOC2"/>
            <w:bidi/>
            <w:rPr>
              <w:noProof/>
              <w:color w:val="auto"/>
              <w:lang w:eastAsia="en-US"/>
            </w:rPr>
          </w:pPr>
          <w:hyperlink w:anchor="_Toc20315570" w:history="1">
            <w:r w:rsidR="00DD0EF6" w:rsidRPr="00526314">
              <w:rPr>
                <w:rStyle w:val="Hyperlink"/>
                <w:noProof/>
                <w:rtl/>
                <w:lang w:bidi="fa-IR"/>
              </w:rPr>
              <w:t xml:space="preserve">3-2. </w:t>
            </w:r>
            <w:r w:rsidR="00DD0EF6" w:rsidRPr="00526314">
              <w:rPr>
                <w:rStyle w:val="Hyperlink"/>
                <w:rFonts w:hint="eastAsia"/>
                <w:noProof/>
                <w:rtl/>
                <w:lang w:bidi="ps-AF"/>
              </w:rPr>
              <w:t>شبکه</w:t>
            </w:r>
            <w:r w:rsidR="00DD0EF6" w:rsidRPr="00526314">
              <w:rPr>
                <w:rStyle w:val="Hyperlink"/>
                <w:noProof/>
                <w:rtl/>
                <w:lang w:bidi="ps-AF"/>
              </w:rPr>
              <w:t xml:space="preserve"> </w:t>
            </w:r>
            <w:r w:rsidR="00DD0EF6" w:rsidRPr="00526314">
              <w:rPr>
                <w:rStyle w:val="Hyperlink"/>
                <w:rFonts w:hint="eastAsia"/>
                <w:noProof/>
                <w:rtl/>
                <w:lang w:bidi="ps-AF"/>
              </w:rPr>
              <w:t>جو</w:t>
            </w:r>
            <w:r w:rsidR="00DD0EF6" w:rsidRPr="00526314">
              <w:rPr>
                <w:rStyle w:val="Hyperlink"/>
                <w:rFonts w:hint="cs"/>
                <w:noProof/>
                <w:rtl/>
                <w:lang w:bidi="ps-AF"/>
              </w:rPr>
              <w:t>ړ</w:t>
            </w:r>
            <w:r w:rsidR="00DD0EF6" w:rsidRPr="00526314">
              <w:rPr>
                <w:rStyle w:val="Hyperlink"/>
                <w:rFonts w:hint="eastAsia"/>
                <w:noProof/>
                <w:rtl/>
                <w:lang w:bidi="ps-AF"/>
              </w:rPr>
              <w:t>ونه</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همکار</w:t>
            </w:r>
            <w:r w:rsidR="00DD0EF6" w:rsidRPr="00526314">
              <w:rPr>
                <w:rStyle w:val="Hyperlink"/>
                <w:rFonts w:hint="cs"/>
                <w:noProof/>
                <w:rtl/>
                <w:lang w:bidi="ps-AF"/>
              </w:rPr>
              <w:t>ی</w:t>
            </w:r>
            <w:r w:rsidR="00DD0EF6" w:rsidRPr="00526314">
              <w:rPr>
                <w:rStyle w:val="Hyperlink"/>
                <w:rFonts w:hint="eastAsia"/>
                <w:noProof/>
                <w:rtl/>
                <w:lang w:bidi="ps-AF"/>
              </w:rPr>
              <w:t>و</w:t>
            </w:r>
            <w:r w:rsidR="00DD0EF6" w:rsidRPr="00526314">
              <w:rPr>
                <w:rStyle w:val="Hyperlink"/>
                <w:noProof/>
                <w:rtl/>
                <w:lang w:bidi="ps-AF"/>
              </w:rPr>
              <w:t xml:space="preserve"> </w:t>
            </w:r>
            <w:r w:rsidR="00DD0EF6" w:rsidRPr="00526314">
              <w:rPr>
                <w:rStyle w:val="Hyperlink"/>
                <w:rFonts w:hint="eastAsia"/>
                <w:noProof/>
                <w:rtl/>
                <w:lang w:bidi="ps-AF"/>
              </w:rPr>
              <w:t>پروگرامونه</w:t>
            </w:r>
            <w:r w:rsidR="00DD0EF6">
              <w:rPr>
                <w:noProof/>
                <w:webHidden/>
              </w:rPr>
              <w:tab/>
            </w:r>
            <w:r w:rsidR="00DD0EF6">
              <w:rPr>
                <w:noProof/>
                <w:webHidden/>
              </w:rPr>
              <w:fldChar w:fldCharType="begin"/>
            </w:r>
            <w:r w:rsidR="00DD0EF6">
              <w:rPr>
                <w:noProof/>
                <w:webHidden/>
              </w:rPr>
              <w:instrText xml:space="preserve"> PAGEREF _Toc20315570 \h </w:instrText>
            </w:r>
            <w:r w:rsidR="00DD0EF6">
              <w:rPr>
                <w:noProof/>
                <w:webHidden/>
              </w:rPr>
            </w:r>
            <w:r w:rsidR="00DD0EF6">
              <w:rPr>
                <w:noProof/>
                <w:webHidden/>
              </w:rPr>
              <w:fldChar w:fldCharType="separate"/>
            </w:r>
            <w:r w:rsidR="00DD0EF6">
              <w:rPr>
                <w:noProof/>
                <w:webHidden/>
              </w:rPr>
              <w:t>16</w:t>
            </w:r>
            <w:r w:rsidR="00DD0EF6">
              <w:rPr>
                <w:noProof/>
                <w:webHidden/>
              </w:rPr>
              <w:fldChar w:fldCharType="end"/>
            </w:r>
          </w:hyperlink>
        </w:p>
        <w:p w14:paraId="7B2B0929" w14:textId="3B16D8F1" w:rsidR="00DD0EF6" w:rsidRDefault="00F15795" w:rsidP="00DD0EF6">
          <w:pPr>
            <w:pStyle w:val="TOC1"/>
            <w:rPr>
              <w:b w:val="0"/>
              <w:bCs w:val="0"/>
              <w:noProof/>
              <w:color w:val="auto"/>
              <w:sz w:val="22"/>
              <w:szCs w:val="22"/>
              <w:lang w:eastAsia="en-US"/>
            </w:rPr>
          </w:pPr>
          <w:hyperlink w:anchor="_Toc20315571" w:history="1">
            <w:r w:rsidR="00DD0EF6" w:rsidRPr="00526314">
              <w:rPr>
                <w:rStyle w:val="Hyperlink"/>
                <w:rFonts w:hint="eastAsia"/>
                <w:noProof/>
                <w:rtl/>
                <w:lang w:bidi="ps-AF"/>
              </w:rPr>
              <w:t>در</w:t>
            </w:r>
            <w:r w:rsidR="00DD0EF6" w:rsidRPr="00526314">
              <w:rPr>
                <w:rStyle w:val="Hyperlink"/>
                <w:rFonts w:hint="cs"/>
                <w:noProof/>
                <w:rtl/>
                <w:lang w:bidi="ps-AF"/>
              </w:rPr>
              <w:t>ېی</w:t>
            </w:r>
            <w:r w:rsidR="00DD0EF6" w:rsidRPr="00526314">
              <w:rPr>
                <w:rStyle w:val="Hyperlink"/>
                <w:rFonts w:hint="eastAsia"/>
                <w:noProof/>
                <w:rtl/>
                <w:lang w:bidi="ps-AF"/>
              </w:rPr>
              <w:t>م</w:t>
            </w:r>
            <w:r w:rsidR="00DD0EF6" w:rsidRPr="00526314">
              <w:rPr>
                <w:rStyle w:val="Hyperlink"/>
                <w:noProof/>
                <w:rtl/>
                <w:lang w:bidi="ps-AF"/>
              </w:rPr>
              <w:t xml:space="preserve"> </w:t>
            </w:r>
            <w:r w:rsidR="00DD0EF6" w:rsidRPr="00526314">
              <w:rPr>
                <w:rStyle w:val="Hyperlink"/>
                <w:rFonts w:hint="cs"/>
                <w:noProof/>
                <w:rtl/>
                <w:lang w:bidi="ps-AF"/>
              </w:rPr>
              <w:t>څ</w:t>
            </w:r>
            <w:r w:rsidR="00DD0EF6" w:rsidRPr="00526314">
              <w:rPr>
                <w:rStyle w:val="Hyperlink"/>
                <w:rFonts w:hint="eastAsia"/>
                <w:noProof/>
                <w:rtl/>
                <w:lang w:bidi="ps-AF"/>
              </w:rPr>
              <w:t>پرک</w:t>
            </w:r>
            <w:r w:rsidR="00DD0EF6" w:rsidRPr="00526314">
              <w:rPr>
                <w:rStyle w:val="Hyperlink"/>
                <w:rFonts w:hint="cs"/>
                <w:noProof/>
                <w:rtl/>
                <w:lang w:bidi="ps-AF"/>
              </w:rPr>
              <w:t>ی</w:t>
            </w:r>
            <w:r w:rsidR="00DD0EF6" w:rsidRPr="00526314">
              <w:rPr>
                <w:rStyle w:val="Hyperlink"/>
                <w:noProof/>
                <w:rtl/>
                <w:lang w:bidi="ps-AF"/>
              </w:rPr>
              <w:t xml:space="preserve">: </w:t>
            </w:r>
            <w:r w:rsidR="00DD0EF6" w:rsidRPr="00526314">
              <w:rPr>
                <w:rStyle w:val="Hyperlink"/>
                <w:rFonts w:hint="eastAsia"/>
                <w:noProof/>
                <w:rtl/>
                <w:lang w:bidi="ps-AF"/>
              </w:rPr>
              <w:t>عمومي</w:t>
            </w:r>
            <w:r w:rsidR="00DD0EF6" w:rsidRPr="00526314">
              <w:rPr>
                <w:rStyle w:val="Hyperlink"/>
                <w:noProof/>
                <w:rtl/>
                <w:lang w:bidi="ps-AF"/>
              </w:rPr>
              <w:t xml:space="preserve"> </w:t>
            </w:r>
            <w:r w:rsidR="00DD0EF6" w:rsidRPr="00526314">
              <w:rPr>
                <w:rStyle w:val="Hyperlink"/>
                <w:rFonts w:hint="eastAsia"/>
                <w:noProof/>
                <w:rtl/>
                <w:lang w:bidi="ps-AF"/>
              </w:rPr>
              <w:t>غون</w:t>
            </w:r>
            <w:r w:rsidR="00DD0EF6" w:rsidRPr="00526314">
              <w:rPr>
                <w:rStyle w:val="Hyperlink"/>
                <w:rFonts w:hint="cs"/>
                <w:noProof/>
                <w:rtl/>
                <w:lang w:bidi="ps-AF"/>
              </w:rPr>
              <w:t>ډ</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w:t>
            </w:r>
            <w:r w:rsidR="00DD0EF6" w:rsidRPr="00526314">
              <w:rPr>
                <w:rStyle w:val="Hyperlink"/>
                <w:rFonts w:hint="cs"/>
                <w:noProof/>
                <w:rtl/>
                <w:lang w:bidi="ps-AF"/>
              </w:rPr>
              <w:t>ی</w:t>
            </w:r>
            <w:r w:rsidR="00DD0EF6" w:rsidRPr="00526314">
              <w:rPr>
                <w:rStyle w:val="Hyperlink"/>
                <w:noProof/>
                <w:rtl/>
                <w:lang w:bidi="ps-AF"/>
              </w:rPr>
              <w:t xml:space="preserve"> </w:t>
            </w:r>
            <w:r w:rsidR="00DD0EF6" w:rsidRPr="00526314">
              <w:rPr>
                <w:rStyle w:val="Hyperlink"/>
                <w:rFonts w:hint="eastAsia"/>
                <w:noProof/>
                <w:rtl/>
                <w:lang w:bidi="ps-AF"/>
              </w:rPr>
              <w:t>ا</w:t>
            </w:r>
            <w:r w:rsidR="00DD0EF6" w:rsidRPr="00526314">
              <w:rPr>
                <w:rStyle w:val="Hyperlink"/>
                <w:rFonts w:hint="eastAsia"/>
                <w:noProof/>
                <w:rtl/>
                <w:lang w:bidi="fa-IR"/>
              </w:rPr>
              <w:t>و</w:t>
            </w:r>
            <w:r w:rsidR="00DD0EF6" w:rsidRPr="00526314">
              <w:rPr>
                <w:rStyle w:val="Hyperlink"/>
                <w:noProof/>
                <w:rtl/>
                <w:lang w:bidi="fa-IR"/>
              </w:rPr>
              <w:t xml:space="preserve"> </w:t>
            </w:r>
            <w:r w:rsidR="00DD0EF6" w:rsidRPr="00526314">
              <w:rPr>
                <w:rStyle w:val="Hyperlink"/>
                <w:rFonts w:hint="eastAsia"/>
                <w:noProof/>
                <w:rtl/>
                <w:lang w:bidi="fa-IR"/>
              </w:rPr>
              <w:t>مد</w:t>
            </w:r>
            <w:r w:rsidR="00DD0EF6" w:rsidRPr="00526314">
              <w:rPr>
                <w:rStyle w:val="Hyperlink"/>
                <w:rFonts w:hint="cs"/>
                <w:noProof/>
                <w:rtl/>
                <w:lang w:bidi="fa-IR"/>
              </w:rPr>
              <w:t>ی</w:t>
            </w:r>
            <w:r w:rsidR="00DD0EF6" w:rsidRPr="00526314">
              <w:rPr>
                <w:rStyle w:val="Hyperlink"/>
                <w:rFonts w:hint="eastAsia"/>
                <w:noProof/>
                <w:rtl/>
                <w:lang w:bidi="fa-IR"/>
              </w:rPr>
              <w:t>ر</w:t>
            </w:r>
            <w:r w:rsidR="00DD0EF6" w:rsidRPr="00526314">
              <w:rPr>
                <w:rStyle w:val="Hyperlink"/>
                <w:rFonts w:hint="cs"/>
                <w:noProof/>
                <w:rtl/>
                <w:lang w:bidi="fa-IR"/>
              </w:rPr>
              <w:t>ی</w:t>
            </w:r>
            <w:r w:rsidR="00DD0EF6" w:rsidRPr="00526314">
              <w:rPr>
                <w:rStyle w:val="Hyperlink"/>
                <w:rFonts w:hint="eastAsia"/>
                <w:noProof/>
                <w:rtl/>
                <w:lang w:bidi="fa-IR"/>
              </w:rPr>
              <w:t>ت</w:t>
            </w:r>
            <w:r w:rsidR="00DD0EF6">
              <w:rPr>
                <w:noProof/>
                <w:webHidden/>
              </w:rPr>
              <w:tab/>
            </w:r>
            <w:r w:rsidR="00DD0EF6">
              <w:rPr>
                <w:noProof/>
                <w:webHidden/>
              </w:rPr>
              <w:fldChar w:fldCharType="begin"/>
            </w:r>
            <w:r w:rsidR="00DD0EF6">
              <w:rPr>
                <w:noProof/>
                <w:webHidden/>
              </w:rPr>
              <w:instrText xml:space="preserve"> PAGEREF _Toc20315571 \h </w:instrText>
            </w:r>
            <w:r w:rsidR="00DD0EF6">
              <w:rPr>
                <w:noProof/>
                <w:webHidden/>
              </w:rPr>
            </w:r>
            <w:r w:rsidR="00DD0EF6">
              <w:rPr>
                <w:noProof/>
                <w:webHidden/>
              </w:rPr>
              <w:fldChar w:fldCharType="separate"/>
            </w:r>
            <w:r w:rsidR="00DD0EF6">
              <w:rPr>
                <w:noProof/>
                <w:webHidden/>
              </w:rPr>
              <w:t>17</w:t>
            </w:r>
            <w:r w:rsidR="00DD0EF6">
              <w:rPr>
                <w:noProof/>
                <w:webHidden/>
              </w:rPr>
              <w:fldChar w:fldCharType="end"/>
            </w:r>
          </w:hyperlink>
        </w:p>
        <w:p w14:paraId="3D0B60E2" w14:textId="3E0C05D6" w:rsidR="00DD0EF6" w:rsidRDefault="00F15795" w:rsidP="00DD0EF6">
          <w:pPr>
            <w:pStyle w:val="TOC2"/>
            <w:bidi/>
            <w:rPr>
              <w:noProof/>
              <w:color w:val="auto"/>
              <w:lang w:eastAsia="en-US"/>
            </w:rPr>
          </w:pPr>
          <w:hyperlink w:anchor="_Toc20315572" w:history="1">
            <w:r w:rsidR="00DD0EF6" w:rsidRPr="00526314">
              <w:rPr>
                <w:rStyle w:val="Hyperlink"/>
                <w:rFonts w:ascii="Times New Roman" w:hAnsi="Times New Roman" w:cs="Times New Roman"/>
                <w:noProof/>
                <w:rtl/>
              </w:rPr>
              <w:t xml:space="preserve">1-3. </w:t>
            </w:r>
            <w:r w:rsidR="00DD0EF6" w:rsidRPr="00526314">
              <w:rPr>
                <w:rStyle w:val="Hyperlink"/>
                <w:rFonts w:ascii="Times New Roman" w:hAnsi="Times New Roman" w:cs="Times New Roman" w:hint="eastAsia"/>
                <w:noProof/>
                <w:rtl/>
                <w:lang w:bidi="ps-AF"/>
              </w:rPr>
              <w:t>سر</w:t>
            </w:r>
            <w:r w:rsidR="00DD0EF6" w:rsidRPr="00526314">
              <w:rPr>
                <w:rStyle w:val="Hyperlink"/>
                <w:rFonts w:ascii="Times New Roman" w:hAnsi="Times New Roman" w:cs="Times New Roman" w:hint="cs"/>
                <w:noProof/>
                <w:rtl/>
                <w:lang w:bidi="ps-AF"/>
              </w:rPr>
              <w:t>ی</w:t>
            </w:r>
            <w:r w:rsidR="00DD0EF6" w:rsidRPr="00526314">
              <w:rPr>
                <w:rStyle w:val="Hyperlink"/>
                <w:rFonts w:ascii="Times New Roman" w:hAnsi="Times New Roman" w:cs="Times New Roman" w:hint="eastAsia"/>
                <w:noProof/>
                <w:rtl/>
                <w:lang w:bidi="ps-AF"/>
              </w:rPr>
              <w:t>زه</w:t>
            </w:r>
            <w:r w:rsidR="00DD0EF6">
              <w:rPr>
                <w:noProof/>
                <w:webHidden/>
              </w:rPr>
              <w:tab/>
            </w:r>
            <w:r w:rsidR="00DD0EF6">
              <w:rPr>
                <w:noProof/>
                <w:webHidden/>
              </w:rPr>
              <w:fldChar w:fldCharType="begin"/>
            </w:r>
            <w:r w:rsidR="00DD0EF6">
              <w:rPr>
                <w:noProof/>
                <w:webHidden/>
              </w:rPr>
              <w:instrText xml:space="preserve"> PAGEREF _Toc20315572 \h </w:instrText>
            </w:r>
            <w:r w:rsidR="00DD0EF6">
              <w:rPr>
                <w:noProof/>
                <w:webHidden/>
              </w:rPr>
            </w:r>
            <w:r w:rsidR="00DD0EF6">
              <w:rPr>
                <w:noProof/>
                <w:webHidden/>
              </w:rPr>
              <w:fldChar w:fldCharType="separate"/>
            </w:r>
            <w:r w:rsidR="00DD0EF6">
              <w:rPr>
                <w:noProof/>
                <w:webHidden/>
              </w:rPr>
              <w:t>17</w:t>
            </w:r>
            <w:r w:rsidR="00DD0EF6">
              <w:rPr>
                <w:noProof/>
                <w:webHidden/>
              </w:rPr>
              <w:fldChar w:fldCharType="end"/>
            </w:r>
          </w:hyperlink>
        </w:p>
        <w:p w14:paraId="789082A8" w14:textId="1D1CFB13" w:rsidR="00DD0EF6" w:rsidRDefault="00F15795" w:rsidP="00DD0EF6">
          <w:pPr>
            <w:pStyle w:val="TOC2"/>
            <w:bidi/>
            <w:rPr>
              <w:noProof/>
              <w:color w:val="auto"/>
              <w:lang w:eastAsia="en-US"/>
            </w:rPr>
          </w:pPr>
          <w:hyperlink w:anchor="_Toc20315573" w:history="1">
            <w:r w:rsidR="00DD0EF6" w:rsidRPr="00526314">
              <w:rPr>
                <w:rStyle w:val="Hyperlink"/>
                <w:rFonts w:hint="eastAsia"/>
                <w:noProof/>
                <w:rtl/>
                <w:lang w:bidi="ps-AF"/>
              </w:rPr>
              <w:t>عمومي</w:t>
            </w:r>
            <w:r w:rsidR="00DD0EF6" w:rsidRPr="00526314">
              <w:rPr>
                <w:rStyle w:val="Hyperlink"/>
                <w:noProof/>
                <w:rtl/>
                <w:lang w:bidi="ps-AF"/>
              </w:rPr>
              <w:t xml:space="preserve"> </w:t>
            </w:r>
            <w:r w:rsidR="00DD0EF6" w:rsidRPr="00526314">
              <w:rPr>
                <w:rStyle w:val="Hyperlink"/>
                <w:rFonts w:hint="eastAsia"/>
                <w:noProof/>
                <w:rtl/>
                <w:lang w:bidi="ps-AF"/>
              </w:rPr>
              <w:t>غون</w:t>
            </w:r>
            <w:r w:rsidR="00DD0EF6" w:rsidRPr="00526314">
              <w:rPr>
                <w:rStyle w:val="Hyperlink"/>
                <w:rFonts w:hint="cs"/>
                <w:noProof/>
                <w:rtl/>
                <w:lang w:bidi="ps-AF"/>
              </w:rPr>
              <w:t>ډ</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اسمبل</w:t>
            </w:r>
            <w:r w:rsidR="00DD0EF6" w:rsidRPr="00526314">
              <w:rPr>
                <w:rStyle w:val="Hyperlink"/>
                <w:rFonts w:hint="cs"/>
                <w:noProof/>
                <w:rtl/>
                <w:lang w:bidi="ps-AF"/>
              </w:rPr>
              <w:t>ۍ</w:t>
            </w:r>
            <w:r w:rsidR="00DD0EF6" w:rsidRPr="00526314">
              <w:rPr>
                <w:rStyle w:val="Hyperlink"/>
                <w:noProof/>
                <w:rtl/>
                <w:lang w:bidi="ps-AF"/>
              </w:rPr>
              <w:t>)</w:t>
            </w:r>
            <w:r w:rsidR="00DD0EF6">
              <w:rPr>
                <w:noProof/>
                <w:webHidden/>
              </w:rPr>
              <w:tab/>
            </w:r>
            <w:r w:rsidR="00DD0EF6">
              <w:rPr>
                <w:noProof/>
                <w:webHidden/>
              </w:rPr>
              <w:fldChar w:fldCharType="begin"/>
            </w:r>
            <w:r w:rsidR="00DD0EF6">
              <w:rPr>
                <w:noProof/>
                <w:webHidden/>
              </w:rPr>
              <w:instrText xml:space="preserve"> PAGEREF _Toc20315573 \h </w:instrText>
            </w:r>
            <w:r w:rsidR="00DD0EF6">
              <w:rPr>
                <w:noProof/>
                <w:webHidden/>
              </w:rPr>
            </w:r>
            <w:r w:rsidR="00DD0EF6">
              <w:rPr>
                <w:noProof/>
                <w:webHidden/>
              </w:rPr>
              <w:fldChar w:fldCharType="separate"/>
            </w:r>
            <w:r w:rsidR="00DD0EF6">
              <w:rPr>
                <w:noProof/>
                <w:webHidden/>
              </w:rPr>
              <w:t>17</w:t>
            </w:r>
            <w:r w:rsidR="00DD0EF6">
              <w:rPr>
                <w:noProof/>
                <w:webHidden/>
              </w:rPr>
              <w:fldChar w:fldCharType="end"/>
            </w:r>
          </w:hyperlink>
        </w:p>
        <w:p w14:paraId="5AF16EF3" w14:textId="7FFF95E0" w:rsidR="00DD0EF6" w:rsidRDefault="00F15795" w:rsidP="00DD0EF6">
          <w:pPr>
            <w:pStyle w:val="TOC2"/>
            <w:bidi/>
            <w:rPr>
              <w:noProof/>
              <w:color w:val="auto"/>
              <w:lang w:eastAsia="en-US"/>
            </w:rPr>
          </w:pPr>
          <w:hyperlink w:anchor="_Toc20315574" w:history="1">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w:t>
            </w:r>
            <w:r w:rsidR="00DD0EF6" w:rsidRPr="00526314">
              <w:rPr>
                <w:rStyle w:val="Hyperlink"/>
                <w:rFonts w:hint="cs"/>
                <w:noProof/>
                <w:rtl/>
                <w:lang w:bidi="ps-AF"/>
              </w:rPr>
              <w:t>ی</w:t>
            </w:r>
            <w:r w:rsidR="00DD0EF6">
              <w:rPr>
                <w:noProof/>
                <w:webHidden/>
              </w:rPr>
              <w:tab/>
            </w:r>
            <w:r w:rsidR="00DD0EF6">
              <w:rPr>
                <w:noProof/>
                <w:webHidden/>
              </w:rPr>
              <w:fldChar w:fldCharType="begin"/>
            </w:r>
            <w:r w:rsidR="00DD0EF6">
              <w:rPr>
                <w:noProof/>
                <w:webHidden/>
              </w:rPr>
              <w:instrText xml:space="preserve"> PAGEREF _Toc20315574 \h </w:instrText>
            </w:r>
            <w:r w:rsidR="00DD0EF6">
              <w:rPr>
                <w:noProof/>
                <w:webHidden/>
              </w:rPr>
            </w:r>
            <w:r w:rsidR="00DD0EF6">
              <w:rPr>
                <w:noProof/>
                <w:webHidden/>
              </w:rPr>
              <w:fldChar w:fldCharType="separate"/>
            </w:r>
            <w:r w:rsidR="00DD0EF6">
              <w:rPr>
                <w:noProof/>
                <w:webHidden/>
              </w:rPr>
              <w:t>18</w:t>
            </w:r>
            <w:r w:rsidR="00DD0EF6">
              <w:rPr>
                <w:noProof/>
                <w:webHidden/>
              </w:rPr>
              <w:fldChar w:fldCharType="end"/>
            </w:r>
          </w:hyperlink>
        </w:p>
        <w:p w14:paraId="7B3A4D4B" w14:textId="4A984DAA" w:rsidR="00DD0EF6" w:rsidRDefault="00F15795" w:rsidP="00DD0EF6">
          <w:pPr>
            <w:pStyle w:val="TOC2"/>
            <w:bidi/>
            <w:rPr>
              <w:noProof/>
              <w:color w:val="auto"/>
              <w:lang w:eastAsia="en-US"/>
            </w:rPr>
          </w:pPr>
          <w:hyperlink w:anchor="_Toc20315575" w:history="1">
            <w:r w:rsidR="00DD0EF6" w:rsidRPr="00526314">
              <w:rPr>
                <w:rStyle w:val="Hyperlink"/>
                <w:noProof/>
                <w:rtl/>
                <w:lang w:bidi="fa-IR"/>
              </w:rPr>
              <w:t xml:space="preserve">3-3.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cs"/>
                <w:noProof/>
                <w:rtl/>
                <w:lang w:bidi="ps-AF"/>
              </w:rPr>
              <w:t>ښ</w:t>
            </w:r>
            <w:r w:rsidR="00DD0EF6" w:rsidRPr="00526314">
              <w:rPr>
                <w:rStyle w:val="Hyperlink"/>
                <w:rFonts w:hint="eastAsia"/>
                <w:noProof/>
                <w:rtl/>
                <w:lang w:bidi="ps-AF"/>
              </w:rPr>
              <w:t>ه</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پلاوي</w:t>
            </w:r>
            <w:r w:rsidR="00DD0EF6" w:rsidRPr="00526314">
              <w:rPr>
                <w:rStyle w:val="Hyperlink"/>
                <w:noProof/>
                <w:rtl/>
                <w:lang w:bidi="ps-AF"/>
              </w:rPr>
              <w:t xml:space="preserve"> </w:t>
            </w:r>
            <w:r w:rsidR="00DD0EF6" w:rsidRPr="00526314">
              <w:rPr>
                <w:rStyle w:val="Hyperlink"/>
                <w:rFonts w:hint="cs"/>
                <w:noProof/>
                <w:rtl/>
                <w:lang w:bidi="ps-AF"/>
              </w:rPr>
              <w:t>ځ</w:t>
            </w:r>
            <w:r w:rsidR="00DD0EF6" w:rsidRPr="00526314">
              <w:rPr>
                <w:rStyle w:val="Hyperlink"/>
                <w:rFonts w:hint="eastAsia"/>
                <w:noProof/>
                <w:rtl/>
                <w:lang w:bidi="ps-AF"/>
              </w:rPr>
              <w:t>انگ</w:t>
            </w:r>
            <w:r w:rsidR="00DD0EF6" w:rsidRPr="00526314">
              <w:rPr>
                <w:rStyle w:val="Hyperlink"/>
                <w:rFonts w:hint="cs"/>
                <w:noProof/>
                <w:rtl/>
                <w:lang w:bidi="ps-AF"/>
              </w:rPr>
              <w:t>ړ</w:t>
            </w:r>
            <w:r w:rsidR="00DD0EF6" w:rsidRPr="00526314">
              <w:rPr>
                <w:rStyle w:val="Hyperlink"/>
                <w:rFonts w:hint="eastAsia"/>
                <w:noProof/>
                <w:rtl/>
                <w:lang w:bidi="ps-AF"/>
              </w:rPr>
              <w:t>ن</w:t>
            </w:r>
            <w:r w:rsidR="00DD0EF6" w:rsidRPr="00526314">
              <w:rPr>
                <w:rStyle w:val="Hyperlink"/>
                <w:rFonts w:hint="cs"/>
                <w:noProof/>
                <w:rtl/>
                <w:lang w:bidi="ps-AF"/>
              </w:rPr>
              <w:t>ې</w:t>
            </w:r>
            <w:r w:rsidR="00DD0EF6">
              <w:rPr>
                <w:noProof/>
                <w:webHidden/>
              </w:rPr>
              <w:tab/>
            </w:r>
            <w:r w:rsidR="00DD0EF6">
              <w:rPr>
                <w:noProof/>
                <w:webHidden/>
              </w:rPr>
              <w:fldChar w:fldCharType="begin"/>
            </w:r>
            <w:r w:rsidR="00DD0EF6">
              <w:rPr>
                <w:noProof/>
                <w:webHidden/>
              </w:rPr>
              <w:instrText xml:space="preserve"> PAGEREF _Toc20315575 \h </w:instrText>
            </w:r>
            <w:r w:rsidR="00DD0EF6">
              <w:rPr>
                <w:noProof/>
                <w:webHidden/>
              </w:rPr>
            </w:r>
            <w:r w:rsidR="00DD0EF6">
              <w:rPr>
                <w:noProof/>
                <w:webHidden/>
              </w:rPr>
              <w:fldChar w:fldCharType="separate"/>
            </w:r>
            <w:r w:rsidR="00DD0EF6">
              <w:rPr>
                <w:noProof/>
                <w:webHidden/>
              </w:rPr>
              <w:t>19</w:t>
            </w:r>
            <w:r w:rsidR="00DD0EF6">
              <w:rPr>
                <w:noProof/>
                <w:webHidden/>
              </w:rPr>
              <w:fldChar w:fldCharType="end"/>
            </w:r>
          </w:hyperlink>
        </w:p>
        <w:p w14:paraId="06B44177" w14:textId="1BEC8686" w:rsidR="00DD0EF6" w:rsidRDefault="00F15795" w:rsidP="00DD0EF6">
          <w:pPr>
            <w:pStyle w:val="TOC2"/>
            <w:bidi/>
            <w:rPr>
              <w:noProof/>
              <w:color w:val="auto"/>
              <w:lang w:eastAsia="en-US"/>
            </w:rPr>
          </w:pPr>
          <w:hyperlink w:anchor="_Toc20315576" w:history="1">
            <w:r w:rsidR="00DD0EF6" w:rsidRPr="00526314">
              <w:rPr>
                <w:rStyle w:val="Hyperlink"/>
                <w:noProof/>
                <w:rtl/>
                <w:lang w:bidi="fa-IR"/>
              </w:rPr>
              <w:t xml:space="preserve">5-3.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پلاوي</w:t>
            </w:r>
            <w:r w:rsidR="00DD0EF6" w:rsidRPr="00526314">
              <w:rPr>
                <w:rStyle w:val="Hyperlink"/>
                <w:noProof/>
                <w:rtl/>
                <w:lang w:bidi="ps-AF"/>
              </w:rPr>
              <w:t xml:space="preserve"> </w:t>
            </w:r>
            <w:r w:rsidR="00DD0EF6" w:rsidRPr="00526314">
              <w:rPr>
                <w:rStyle w:val="Hyperlink"/>
                <w:rFonts w:hint="eastAsia"/>
                <w:noProof/>
                <w:rtl/>
                <w:lang w:bidi="ps-AF"/>
              </w:rPr>
              <w:t>ترک</w:t>
            </w:r>
            <w:r w:rsidR="00DD0EF6" w:rsidRPr="00526314">
              <w:rPr>
                <w:rStyle w:val="Hyperlink"/>
                <w:rFonts w:hint="cs"/>
                <w:noProof/>
                <w:rtl/>
                <w:lang w:bidi="ps-AF"/>
              </w:rPr>
              <w:t>ی</w:t>
            </w:r>
            <w:r w:rsidR="00DD0EF6" w:rsidRPr="00526314">
              <w:rPr>
                <w:rStyle w:val="Hyperlink"/>
                <w:rFonts w:hint="eastAsia"/>
                <w:noProof/>
                <w:rtl/>
                <w:lang w:bidi="ps-AF"/>
              </w:rPr>
              <w:t>ب</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غ</w:t>
            </w:r>
            <w:r w:rsidR="00DD0EF6" w:rsidRPr="00526314">
              <w:rPr>
                <w:rStyle w:val="Hyperlink"/>
                <w:rFonts w:hint="cs"/>
                <w:noProof/>
                <w:rtl/>
                <w:lang w:bidi="ps-AF"/>
              </w:rPr>
              <w:t>ړ</w:t>
            </w:r>
            <w:r w:rsidR="00DD0EF6" w:rsidRPr="00526314">
              <w:rPr>
                <w:rStyle w:val="Hyperlink"/>
                <w:rFonts w:hint="eastAsia"/>
                <w:noProof/>
                <w:rtl/>
                <w:lang w:bidi="ps-AF"/>
              </w:rPr>
              <w:t>ي</w:t>
            </w:r>
            <w:r w:rsidR="00DD0EF6">
              <w:rPr>
                <w:noProof/>
                <w:webHidden/>
              </w:rPr>
              <w:tab/>
            </w:r>
            <w:r w:rsidR="00DD0EF6">
              <w:rPr>
                <w:noProof/>
                <w:webHidden/>
              </w:rPr>
              <w:fldChar w:fldCharType="begin"/>
            </w:r>
            <w:r w:rsidR="00DD0EF6">
              <w:rPr>
                <w:noProof/>
                <w:webHidden/>
              </w:rPr>
              <w:instrText xml:space="preserve"> PAGEREF _Toc20315576 \h </w:instrText>
            </w:r>
            <w:r w:rsidR="00DD0EF6">
              <w:rPr>
                <w:noProof/>
                <w:webHidden/>
              </w:rPr>
            </w:r>
            <w:r w:rsidR="00DD0EF6">
              <w:rPr>
                <w:noProof/>
                <w:webHidden/>
              </w:rPr>
              <w:fldChar w:fldCharType="separate"/>
            </w:r>
            <w:r w:rsidR="00DD0EF6">
              <w:rPr>
                <w:noProof/>
                <w:webHidden/>
              </w:rPr>
              <w:t>22</w:t>
            </w:r>
            <w:r w:rsidR="00DD0EF6">
              <w:rPr>
                <w:noProof/>
                <w:webHidden/>
              </w:rPr>
              <w:fldChar w:fldCharType="end"/>
            </w:r>
          </w:hyperlink>
        </w:p>
        <w:p w14:paraId="4C403896" w14:textId="23D82B1F" w:rsidR="00DD0EF6" w:rsidRDefault="00F15795" w:rsidP="00DD0EF6">
          <w:pPr>
            <w:pStyle w:val="TOC2"/>
            <w:bidi/>
            <w:rPr>
              <w:noProof/>
              <w:color w:val="auto"/>
              <w:lang w:eastAsia="en-US"/>
            </w:rPr>
          </w:pPr>
          <w:hyperlink w:anchor="_Toc20315577" w:history="1">
            <w:r w:rsidR="00DD0EF6" w:rsidRPr="00526314">
              <w:rPr>
                <w:rStyle w:val="Hyperlink"/>
                <w:noProof/>
                <w:rtl/>
                <w:lang w:bidi="fa-IR"/>
              </w:rPr>
              <w:t xml:space="preserve">6-3.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w:t>
            </w:r>
            <w:r w:rsidR="00DD0EF6" w:rsidRPr="00526314">
              <w:rPr>
                <w:rStyle w:val="Hyperlink"/>
                <w:rFonts w:hint="cs"/>
                <w:noProof/>
                <w:rtl/>
                <w:lang w:bidi="ps-AF"/>
              </w:rPr>
              <w:t>ی</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کارکوونکي</w:t>
            </w:r>
            <w:r w:rsidR="00DD0EF6">
              <w:rPr>
                <w:noProof/>
                <w:webHidden/>
              </w:rPr>
              <w:tab/>
            </w:r>
            <w:r w:rsidR="00DD0EF6">
              <w:rPr>
                <w:noProof/>
                <w:webHidden/>
              </w:rPr>
              <w:fldChar w:fldCharType="begin"/>
            </w:r>
            <w:r w:rsidR="00DD0EF6">
              <w:rPr>
                <w:noProof/>
                <w:webHidden/>
              </w:rPr>
              <w:instrText xml:space="preserve"> PAGEREF _Toc20315577 \h </w:instrText>
            </w:r>
            <w:r w:rsidR="00DD0EF6">
              <w:rPr>
                <w:noProof/>
                <w:webHidden/>
              </w:rPr>
            </w:r>
            <w:r w:rsidR="00DD0EF6">
              <w:rPr>
                <w:noProof/>
                <w:webHidden/>
              </w:rPr>
              <w:fldChar w:fldCharType="separate"/>
            </w:r>
            <w:r w:rsidR="00DD0EF6">
              <w:rPr>
                <w:noProof/>
                <w:webHidden/>
              </w:rPr>
              <w:t>23</w:t>
            </w:r>
            <w:r w:rsidR="00DD0EF6">
              <w:rPr>
                <w:noProof/>
                <w:webHidden/>
              </w:rPr>
              <w:fldChar w:fldCharType="end"/>
            </w:r>
          </w:hyperlink>
        </w:p>
        <w:p w14:paraId="56C7C1D6" w14:textId="12ABFE32" w:rsidR="00DD0EF6" w:rsidRDefault="00F15795" w:rsidP="00DD0EF6">
          <w:pPr>
            <w:pStyle w:val="TOC2"/>
            <w:bidi/>
            <w:rPr>
              <w:noProof/>
              <w:color w:val="auto"/>
              <w:lang w:eastAsia="en-US"/>
            </w:rPr>
          </w:pPr>
          <w:hyperlink w:anchor="_Toc20315578" w:history="1">
            <w:r w:rsidR="00DD0EF6" w:rsidRPr="00526314">
              <w:rPr>
                <w:rStyle w:val="Hyperlink"/>
                <w:noProof/>
                <w:rtl/>
                <w:lang w:bidi="fa-IR"/>
              </w:rPr>
              <w:t xml:space="preserve">7-3.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w:t>
            </w:r>
            <w:r w:rsidR="00DD0EF6" w:rsidRPr="00526314">
              <w:rPr>
                <w:rStyle w:val="Hyperlink"/>
                <w:rFonts w:hint="cs"/>
                <w:noProof/>
                <w:rtl/>
                <w:lang w:bidi="ps-AF"/>
              </w:rPr>
              <w:t>ی</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_Toc20315578 \h </w:instrText>
            </w:r>
            <w:r w:rsidR="00DD0EF6">
              <w:rPr>
                <w:noProof/>
                <w:webHidden/>
              </w:rPr>
            </w:r>
            <w:r w:rsidR="00DD0EF6">
              <w:rPr>
                <w:noProof/>
                <w:webHidden/>
              </w:rPr>
              <w:fldChar w:fldCharType="separate"/>
            </w:r>
            <w:r w:rsidR="00DD0EF6">
              <w:rPr>
                <w:noProof/>
                <w:webHidden/>
              </w:rPr>
              <w:t>24</w:t>
            </w:r>
            <w:r w:rsidR="00DD0EF6">
              <w:rPr>
                <w:noProof/>
                <w:webHidden/>
              </w:rPr>
              <w:fldChar w:fldCharType="end"/>
            </w:r>
          </w:hyperlink>
        </w:p>
        <w:p w14:paraId="4864056F" w14:textId="2BA93061" w:rsidR="00DD0EF6" w:rsidRDefault="00F15795" w:rsidP="00DD0EF6">
          <w:pPr>
            <w:pStyle w:val="TOC2"/>
            <w:bidi/>
            <w:rPr>
              <w:noProof/>
              <w:color w:val="auto"/>
              <w:lang w:eastAsia="en-US"/>
            </w:rPr>
          </w:pPr>
          <w:hyperlink w:anchor="_Toc20315579" w:history="1">
            <w:r w:rsidR="00DD0EF6" w:rsidRPr="00526314">
              <w:rPr>
                <w:rStyle w:val="Hyperlink"/>
                <w:noProof/>
                <w:rtl/>
                <w:lang w:bidi="fa-IR"/>
              </w:rPr>
              <w:t xml:space="preserve">9-3.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ادار</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sidRPr="00526314">
              <w:rPr>
                <w:rStyle w:val="Hyperlink"/>
                <w:noProof/>
                <w:rtl/>
                <w:lang w:bidi="ps-AF"/>
              </w:rPr>
              <w:t xml:space="preserve"> </w:t>
            </w:r>
            <w:r w:rsidR="00DD0EF6" w:rsidRPr="00526314">
              <w:rPr>
                <w:rStyle w:val="Hyperlink"/>
                <w:rFonts w:hint="eastAsia"/>
                <w:noProof/>
                <w:rtl/>
                <w:lang w:bidi="ps-AF"/>
              </w:rPr>
              <w:t>توپيرونه</w:t>
            </w:r>
            <w:r w:rsidR="00DD0EF6">
              <w:rPr>
                <w:noProof/>
                <w:webHidden/>
              </w:rPr>
              <w:tab/>
            </w:r>
            <w:r w:rsidR="00DD0EF6">
              <w:rPr>
                <w:noProof/>
                <w:webHidden/>
              </w:rPr>
              <w:fldChar w:fldCharType="begin"/>
            </w:r>
            <w:r w:rsidR="00DD0EF6">
              <w:rPr>
                <w:noProof/>
                <w:webHidden/>
              </w:rPr>
              <w:instrText xml:space="preserve"> PAGEREF _Toc20315579 \h </w:instrText>
            </w:r>
            <w:r w:rsidR="00DD0EF6">
              <w:rPr>
                <w:noProof/>
                <w:webHidden/>
              </w:rPr>
            </w:r>
            <w:r w:rsidR="00DD0EF6">
              <w:rPr>
                <w:noProof/>
                <w:webHidden/>
              </w:rPr>
              <w:fldChar w:fldCharType="separate"/>
            </w:r>
            <w:r w:rsidR="00DD0EF6">
              <w:rPr>
                <w:noProof/>
                <w:webHidden/>
              </w:rPr>
              <w:t>25</w:t>
            </w:r>
            <w:r w:rsidR="00DD0EF6">
              <w:rPr>
                <w:noProof/>
                <w:webHidden/>
              </w:rPr>
              <w:fldChar w:fldCharType="end"/>
            </w:r>
          </w:hyperlink>
        </w:p>
        <w:p w14:paraId="4031533C" w14:textId="1B825AC8" w:rsidR="00DD0EF6" w:rsidRDefault="00F15795" w:rsidP="00DD0EF6">
          <w:pPr>
            <w:pStyle w:val="TOC2"/>
            <w:bidi/>
            <w:rPr>
              <w:noProof/>
              <w:color w:val="auto"/>
              <w:lang w:eastAsia="en-US"/>
            </w:rPr>
          </w:pPr>
          <w:hyperlink w:anchor="_Toc20315580" w:history="1">
            <w:r w:rsidR="00DD0EF6" w:rsidRPr="00526314">
              <w:rPr>
                <w:rStyle w:val="Hyperlink"/>
                <w:noProof/>
                <w:rtl/>
                <w:lang w:bidi="fa-IR"/>
              </w:rPr>
              <w:t xml:space="preserve">10-3.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تضاد</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اختلافونو</w:t>
            </w:r>
            <w:r w:rsidR="00DD0EF6" w:rsidRPr="00526314">
              <w:rPr>
                <w:rStyle w:val="Hyperlink"/>
                <w:noProof/>
                <w:rtl/>
                <w:lang w:bidi="ps-AF"/>
              </w:rPr>
              <w:t xml:space="preserve"> </w:t>
            </w:r>
            <w:r w:rsidR="00DD0EF6" w:rsidRPr="00526314">
              <w:rPr>
                <w:rStyle w:val="Hyperlink"/>
                <w:rFonts w:hint="eastAsia"/>
                <w:noProof/>
                <w:rtl/>
                <w:lang w:bidi="ps-AF"/>
              </w:rPr>
              <w:t>هوارول</w:t>
            </w:r>
            <w:r w:rsidR="00DD0EF6">
              <w:rPr>
                <w:noProof/>
                <w:webHidden/>
              </w:rPr>
              <w:tab/>
            </w:r>
            <w:r w:rsidR="00DD0EF6">
              <w:rPr>
                <w:noProof/>
                <w:webHidden/>
              </w:rPr>
              <w:fldChar w:fldCharType="begin"/>
            </w:r>
            <w:r w:rsidR="00DD0EF6">
              <w:rPr>
                <w:noProof/>
                <w:webHidden/>
              </w:rPr>
              <w:instrText xml:space="preserve"> PAGEREF _Toc20315580 \h </w:instrText>
            </w:r>
            <w:r w:rsidR="00DD0EF6">
              <w:rPr>
                <w:noProof/>
                <w:webHidden/>
              </w:rPr>
            </w:r>
            <w:r w:rsidR="00DD0EF6">
              <w:rPr>
                <w:noProof/>
                <w:webHidden/>
              </w:rPr>
              <w:fldChar w:fldCharType="separate"/>
            </w:r>
            <w:r w:rsidR="00DD0EF6">
              <w:rPr>
                <w:noProof/>
                <w:webHidden/>
              </w:rPr>
              <w:t>25</w:t>
            </w:r>
            <w:r w:rsidR="00DD0EF6">
              <w:rPr>
                <w:noProof/>
                <w:webHidden/>
              </w:rPr>
              <w:fldChar w:fldCharType="end"/>
            </w:r>
          </w:hyperlink>
        </w:p>
        <w:p w14:paraId="3F52EB74" w14:textId="4FFD4DD7" w:rsidR="00DD0EF6" w:rsidRDefault="00F15795" w:rsidP="00DD0EF6">
          <w:pPr>
            <w:pStyle w:val="TOC2"/>
            <w:bidi/>
            <w:rPr>
              <w:noProof/>
              <w:color w:val="auto"/>
              <w:lang w:eastAsia="en-US"/>
            </w:rPr>
          </w:pPr>
          <w:hyperlink w:anchor="_Toc20315581" w:history="1">
            <w:r w:rsidR="00DD0EF6" w:rsidRPr="00526314">
              <w:rPr>
                <w:rStyle w:val="Hyperlink"/>
                <w:noProof/>
                <w:rtl/>
                <w:lang w:bidi="fa-IR"/>
              </w:rPr>
              <w:t xml:space="preserve">11-3.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بنس</w:t>
            </w:r>
            <w:r w:rsidR="00DD0EF6" w:rsidRPr="00526314">
              <w:rPr>
                <w:rStyle w:val="Hyperlink"/>
                <w:rFonts w:hint="cs"/>
                <w:noProof/>
                <w:rtl/>
                <w:lang w:bidi="ps-AF"/>
              </w:rPr>
              <w:t>ټ</w:t>
            </w:r>
            <w:r w:rsidR="00DD0EF6" w:rsidRPr="00526314">
              <w:rPr>
                <w:rStyle w:val="Hyperlink"/>
                <w:noProof/>
                <w:rtl/>
                <w:lang w:bidi="ps-AF"/>
              </w:rPr>
              <w:t xml:space="preserve"> </w:t>
            </w:r>
            <w:r w:rsidR="00DD0EF6" w:rsidRPr="00526314">
              <w:rPr>
                <w:rStyle w:val="Hyperlink"/>
                <w:rFonts w:hint="eastAsia"/>
                <w:noProof/>
                <w:rtl/>
                <w:lang w:bidi="ps-AF"/>
              </w:rPr>
              <w:t>اداري</w:t>
            </w:r>
            <w:r w:rsidR="00DD0EF6" w:rsidRPr="00526314">
              <w:rPr>
                <w:rStyle w:val="Hyperlink"/>
                <w:noProof/>
                <w:rtl/>
                <w:lang w:bidi="ps-AF"/>
              </w:rPr>
              <w:t xml:space="preserve"> </w:t>
            </w:r>
            <w:r w:rsidR="00DD0EF6" w:rsidRPr="00526314">
              <w:rPr>
                <w:rStyle w:val="Hyperlink"/>
                <w:rFonts w:hint="eastAsia"/>
                <w:noProof/>
                <w:rtl/>
                <w:lang w:bidi="ps-AF"/>
              </w:rPr>
              <w:t>پال</w:t>
            </w:r>
            <w:r w:rsidR="00DD0EF6" w:rsidRPr="00526314">
              <w:rPr>
                <w:rStyle w:val="Hyperlink"/>
                <w:rFonts w:hint="cs"/>
                <w:noProof/>
                <w:rtl/>
                <w:lang w:bidi="ps-AF"/>
              </w:rPr>
              <w:t>ی</w:t>
            </w:r>
            <w:r w:rsidR="00DD0EF6" w:rsidRPr="00526314">
              <w:rPr>
                <w:rStyle w:val="Hyperlink"/>
                <w:rFonts w:hint="eastAsia"/>
                <w:noProof/>
                <w:rtl/>
                <w:lang w:bidi="ps-AF"/>
              </w:rPr>
              <w:t>س</w:t>
            </w:r>
            <w:r w:rsidR="00DD0EF6" w:rsidRPr="00526314">
              <w:rPr>
                <w:rStyle w:val="Hyperlink"/>
                <w:rFonts w:hint="cs"/>
                <w:noProof/>
                <w:rtl/>
                <w:lang w:bidi="ps-AF"/>
              </w:rPr>
              <w:t>ۍ</w:t>
            </w:r>
            <w:r w:rsidR="00DD0EF6">
              <w:rPr>
                <w:noProof/>
                <w:webHidden/>
              </w:rPr>
              <w:tab/>
            </w:r>
            <w:r w:rsidR="00DD0EF6">
              <w:rPr>
                <w:noProof/>
                <w:webHidden/>
              </w:rPr>
              <w:fldChar w:fldCharType="begin"/>
            </w:r>
            <w:r w:rsidR="00DD0EF6">
              <w:rPr>
                <w:noProof/>
                <w:webHidden/>
              </w:rPr>
              <w:instrText xml:space="preserve"> PAGEREF _Toc20315581 \h </w:instrText>
            </w:r>
            <w:r w:rsidR="00DD0EF6">
              <w:rPr>
                <w:noProof/>
                <w:webHidden/>
              </w:rPr>
            </w:r>
            <w:r w:rsidR="00DD0EF6">
              <w:rPr>
                <w:noProof/>
                <w:webHidden/>
              </w:rPr>
              <w:fldChar w:fldCharType="separate"/>
            </w:r>
            <w:r w:rsidR="00DD0EF6">
              <w:rPr>
                <w:noProof/>
                <w:webHidden/>
              </w:rPr>
              <w:t>26</w:t>
            </w:r>
            <w:r w:rsidR="00DD0EF6">
              <w:rPr>
                <w:noProof/>
                <w:webHidden/>
              </w:rPr>
              <w:fldChar w:fldCharType="end"/>
            </w:r>
          </w:hyperlink>
        </w:p>
        <w:p w14:paraId="6B1FA5FE" w14:textId="7D51EE54" w:rsidR="00DD0EF6" w:rsidRDefault="00F15795" w:rsidP="00DD0EF6">
          <w:pPr>
            <w:pStyle w:val="TOC1"/>
            <w:rPr>
              <w:b w:val="0"/>
              <w:bCs w:val="0"/>
              <w:noProof/>
              <w:color w:val="auto"/>
              <w:sz w:val="22"/>
              <w:szCs w:val="22"/>
              <w:lang w:eastAsia="en-US"/>
            </w:rPr>
          </w:pPr>
          <w:hyperlink w:anchor="_Toc20315582" w:history="1">
            <w:r w:rsidR="00DD0EF6" w:rsidRPr="00526314">
              <w:rPr>
                <w:rStyle w:val="Hyperlink"/>
                <w:rFonts w:hint="cs"/>
                <w:noProof/>
                <w:rtl/>
                <w:lang w:bidi="ps-AF"/>
              </w:rPr>
              <w:t>څ</w:t>
            </w:r>
            <w:r w:rsidR="00DD0EF6" w:rsidRPr="00526314">
              <w:rPr>
                <w:rStyle w:val="Hyperlink"/>
                <w:rFonts w:hint="eastAsia"/>
                <w:noProof/>
                <w:rtl/>
                <w:lang w:bidi="ps-AF"/>
              </w:rPr>
              <w:t>لورم</w:t>
            </w:r>
            <w:r w:rsidR="00DD0EF6" w:rsidRPr="00526314">
              <w:rPr>
                <w:rStyle w:val="Hyperlink"/>
                <w:noProof/>
                <w:rtl/>
                <w:lang w:bidi="ps-AF"/>
              </w:rPr>
              <w:t xml:space="preserve"> </w:t>
            </w:r>
            <w:r w:rsidR="00DD0EF6" w:rsidRPr="00526314">
              <w:rPr>
                <w:rStyle w:val="Hyperlink"/>
                <w:rFonts w:hint="cs"/>
                <w:noProof/>
                <w:rtl/>
                <w:lang w:bidi="ps-AF"/>
              </w:rPr>
              <w:t>څ</w:t>
            </w:r>
            <w:r w:rsidR="00DD0EF6" w:rsidRPr="00526314">
              <w:rPr>
                <w:rStyle w:val="Hyperlink"/>
                <w:rFonts w:hint="eastAsia"/>
                <w:noProof/>
                <w:rtl/>
                <w:lang w:bidi="ps-AF"/>
              </w:rPr>
              <w:t>پرک</w:t>
            </w:r>
            <w:r w:rsidR="00DD0EF6" w:rsidRPr="00526314">
              <w:rPr>
                <w:rStyle w:val="Hyperlink"/>
                <w:rFonts w:hint="cs"/>
                <w:noProof/>
                <w:rtl/>
                <w:lang w:bidi="ps-AF"/>
              </w:rPr>
              <w:t>ی</w:t>
            </w:r>
            <w:r w:rsidR="00DD0EF6" w:rsidRPr="00526314">
              <w:rPr>
                <w:rStyle w:val="Hyperlink"/>
                <w:noProof/>
                <w:rtl/>
                <w:lang w:bidi="ps-AF"/>
              </w:rPr>
              <w:t xml:space="preserve">: </w:t>
            </w:r>
            <w:r w:rsidR="00DD0EF6" w:rsidRPr="00526314">
              <w:rPr>
                <w:rStyle w:val="Hyperlink"/>
                <w:rFonts w:hint="eastAsia"/>
                <w:noProof/>
                <w:rtl/>
                <w:lang w:bidi="ps-AF"/>
              </w:rPr>
              <w:t>حساب</w:t>
            </w:r>
            <w:r w:rsidR="00DD0EF6" w:rsidRPr="00526314">
              <w:rPr>
                <w:rStyle w:val="Hyperlink"/>
                <w:noProof/>
                <w:rtl/>
                <w:lang w:bidi="ps-AF"/>
              </w:rPr>
              <w:t xml:space="preserve"> </w:t>
            </w:r>
            <w:r w:rsidR="00DD0EF6" w:rsidRPr="00526314">
              <w:rPr>
                <w:rStyle w:val="Hyperlink"/>
                <w:rFonts w:hint="eastAsia"/>
                <w:noProof/>
                <w:rtl/>
                <w:lang w:bidi="ps-AF"/>
              </w:rPr>
              <w:t>ورکونه</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مالي</w:t>
            </w:r>
            <w:r w:rsidR="00DD0EF6" w:rsidRPr="00526314">
              <w:rPr>
                <w:rStyle w:val="Hyperlink"/>
                <w:noProof/>
                <w:rtl/>
                <w:lang w:bidi="ps-AF"/>
              </w:rPr>
              <w:t xml:space="preserve"> </w:t>
            </w:r>
            <w:r w:rsidR="00DD0EF6" w:rsidRPr="00526314">
              <w:rPr>
                <w:rStyle w:val="Hyperlink"/>
                <w:rFonts w:hint="eastAsia"/>
                <w:noProof/>
                <w:rtl/>
                <w:lang w:bidi="ps-AF"/>
              </w:rPr>
              <w:t>ثبات</w:t>
            </w:r>
            <w:r w:rsidR="00DD0EF6">
              <w:rPr>
                <w:noProof/>
                <w:webHidden/>
              </w:rPr>
              <w:tab/>
            </w:r>
            <w:r w:rsidR="00DD0EF6">
              <w:rPr>
                <w:noProof/>
                <w:webHidden/>
              </w:rPr>
              <w:fldChar w:fldCharType="begin"/>
            </w:r>
            <w:r w:rsidR="00DD0EF6">
              <w:rPr>
                <w:noProof/>
                <w:webHidden/>
              </w:rPr>
              <w:instrText xml:space="preserve"> PAGEREF _Toc20315582 \h </w:instrText>
            </w:r>
            <w:r w:rsidR="00DD0EF6">
              <w:rPr>
                <w:noProof/>
                <w:webHidden/>
              </w:rPr>
            </w:r>
            <w:r w:rsidR="00DD0EF6">
              <w:rPr>
                <w:noProof/>
                <w:webHidden/>
              </w:rPr>
              <w:fldChar w:fldCharType="separate"/>
            </w:r>
            <w:r w:rsidR="00DD0EF6">
              <w:rPr>
                <w:noProof/>
                <w:webHidden/>
              </w:rPr>
              <w:t>26</w:t>
            </w:r>
            <w:r w:rsidR="00DD0EF6">
              <w:rPr>
                <w:noProof/>
                <w:webHidden/>
              </w:rPr>
              <w:fldChar w:fldCharType="end"/>
            </w:r>
          </w:hyperlink>
        </w:p>
        <w:p w14:paraId="382FEDD8" w14:textId="05D95DA2" w:rsidR="00DD0EF6" w:rsidRDefault="00F15795" w:rsidP="00DD0EF6">
          <w:pPr>
            <w:pStyle w:val="TOC2"/>
            <w:bidi/>
            <w:rPr>
              <w:noProof/>
              <w:color w:val="auto"/>
              <w:lang w:eastAsia="en-US"/>
            </w:rPr>
          </w:pPr>
          <w:hyperlink w:anchor="_Toc20315583" w:history="1">
            <w:r w:rsidR="00DD0EF6" w:rsidRPr="00526314">
              <w:rPr>
                <w:rStyle w:val="Hyperlink"/>
                <w:noProof/>
                <w:rtl/>
                <w:lang w:bidi="fa-IR"/>
              </w:rPr>
              <w:t xml:space="preserve">1-4. </w:t>
            </w:r>
            <w:r w:rsidR="00DD0EF6" w:rsidRPr="00526314">
              <w:rPr>
                <w:rStyle w:val="Hyperlink"/>
                <w:rFonts w:hint="eastAsia"/>
                <w:noProof/>
                <w:rtl/>
                <w:lang w:bidi="ps-AF"/>
              </w:rPr>
              <w:t>سر</w:t>
            </w:r>
            <w:r w:rsidR="00DD0EF6" w:rsidRPr="00526314">
              <w:rPr>
                <w:rStyle w:val="Hyperlink"/>
                <w:rFonts w:hint="cs"/>
                <w:noProof/>
                <w:rtl/>
                <w:lang w:bidi="ps-AF"/>
              </w:rPr>
              <w:t>ی</w:t>
            </w:r>
            <w:r w:rsidR="00DD0EF6" w:rsidRPr="00526314">
              <w:rPr>
                <w:rStyle w:val="Hyperlink"/>
                <w:rFonts w:hint="eastAsia"/>
                <w:noProof/>
                <w:rtl/>
                <w:lang w:bidi="ps-AF"/>
              </w:rPr>
              <w:t>زه</w:t>
            </w:r>
            <w:r w:rsidR="00DD0EF6">
              <w:rPr>
                <w:noProof/>
                <w:webHidden/>
              </w:rPr>
              <w:tab/>
            </w:r>
            <w:r w:rsidR="00DD0EF6">
              <w:rPr>
                <w:noProof/>
                <w:webHidden/>
              </w:rPr>
              <w:fldChar w:fldCharType="begin"/>
            </w:r>
            <w:r w:rsidR="00DD0EF6">
              <w:rPr>
                <w:noProof/>
                <w:webHidden/>
              </w:rPr>
              <w:instrText xml:space="preserve"> PAGEREF _Toc20315583 \h </w:instrText>
            </w:r>
            <w:r w:rsidR="00DD0EF6">
              <w:rPr>
                <w:noProof/>
                <w:webHidden/>
              </w:rPr>
            </w:r>
            <w:r w:rsidR="00DD0EF6">
              <w:rPr>
                <w:noProof/>
                <w:webHidden/>
              </w:rPr>
              <w:fldChar w:fldCharType="separate"/>
            </w:r>
            <w:r w:rsidR="00DD0EF6">
              <w:rPr>
                <w:noProof/>
                <w:webHidden/>
              </w:rPr>
              <w:t>26</w:t>
            </w:r>
            <w:r w:rsidR="00DD0EF6">
              <w:rPr>
                <w:noProof/>
                <w:webHidden/>
              </w:rPr>
              <w:fldChar w:fldCharType="end"/>
            </w:r>
          </w:hyperlink>
        </w:p>
        <w:p w14:paraId="21C458F4" w14:textId="2A6756DF" w:rsidR="00DD0EF6" w:rsidRDefault="00F15795" w:rsidP="00DD0EF6">
          <w:pPr>
            <w:pStyle w:val="TOC2"/>
            <w:bidi/>
            <w:rPr>
              <w:noProof/>
              <w:color w:val="auto"/>
              <w:lang w:eastAsia="en-US"/>
            </w:rPr>
          </w:pPr>
          <w:hyperlink w:anchor="_Toc20315584" w:history="1">
            <w:r w:rsidR="00DD0EF6" w:rsidRPr="00526314">
              <w:rPr>
                <w:rStyle w:val="Hyperlink"/>
                <w:noProof/>
                <w:rtl/>
                <w:lang w:bidi="fa-IR"/>
              </w:rPr>
              <w:t xml:space="preserve">2-4.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سرچ</w:t>
            </w:r>
            <w:r w:rsidR="00DD0EF6" w:rsidRPr="00526314">
              <w:rPr>
                <w:rStyle w:val="Hyperlink"/>
                <w:rFonts w:hint="cs"/>
                <w:noProof/>
                <w:rtl/>
                <w:lang w:bidi="ps-AF"/>
              </w:rPr>
              <w:t>ی</w:t>
            </w:r>
            <w:r w:rsidR="00DD0EF6" w:rsidRPr="00526314">
              <w:rPr>
                <w:rStyle w:val="Hyperlink"/>
                <w:rFonts w:hint="eastAsia"/>
                <w:noProof/>
                <w:rtl/>
                <w:lang w:bidi="ps-AF"/>
              </w:rPr>
              <w:t>نو</w:t>
            </w:r>
            <w:r w:rsidR="00DD0EF6" w:rsidRPr="00526314">
              <w:rPr>
                <w:rStyle w:val="Hyperlink"/>
                <w:noProof/>
                <w:rtl/>
                <w:lang w:bidi="ps-AF"/>
              </w:rPr>
              <w:t xml:space="preserve"> </w:t>
            </w:r>
            <w:r w:rsidR="00DD0EF6" w:rsidRPr="00526314">
              <w:rPr>
                <w:rStyle w:val="Hyperlink"/>
                <w:rFonts w:hint="eastAsia"/>
                <w:noProof/>
                <w:rtl/>
                <w:lang w:bidi="ps-AF"/>
              </w:rPr>
              <w:t>راغون</w:t>
            </w:r>
            <w:r w:rsidR="00DD0EF6" w:rsidRPr="00526314">
              <w:rPr>
                <w:rStyle w:val="Hyperlink"/>
                <w:rFonts w:hint="cs"/>
                <w:noProof/>
                <w:rtl/>
                <w:lang w:bidi="ps-AF"/>
              </w:rPr>
              <w:t>ډ</w:t>
            </w:r>
            <w:r w:rsidR="00DD0EF6" w:rsidRPr="00526314">
              <w:rPr>
                <w:rStyle w:val="Hyperlink"/>
                <w:rFonts w:hint="eastAsia"/>
                <w:noProof/>
                <w:rtl/>
                <w:lang w:bidi="ps-AF"/>
              </w:rPr>
              <w:t>ولو</w:t>
            </w:r>
            <w:r w:rsidR="00DD0EF6" w:rsidRPr="00526314">
              <w:rPr>
                <w:rStyle w:val="Hyperlink"/>
                <w:noProof/>
                <w:rtl/>
                <w:lang w:bidi="ps-AF"/>
              </w:rPr>
              <w:t xml:space="preserve"> </w:t>
            </w:r>
            <w:r w:rsidR="00DD0EF6" w:rsidRPr="00526314">
              <w:rPr>
                <w:rStyle w:val="Hyperlink"/>
                <w:rFonts w:hint="eastAsia"/>
                <w:noProof/>
                <w:rtl/>
                <w:lang w:bidi="ps-AF"/>
              </w:rPr>
              <w:t>پروس</w:t>
            </w:r>
            <w:r w:rsidR="00DD0EF6" w:rsidRPr="00526314">
              <w:rPr>
                <w:rStyle w:val="Hyperlink"/>
                <w:rFonts w:hint="cs"/>
                <w:noProof/>
                <w:rtl/>
                <w:lang w:bidi="ps-AF"/>
              </w:rPr>
              <w:t>ې</w:t>
            </w:r>
            <w:r w:rsidR="00DD0EF6">
              <w:rPr>
                <w:noProof/>
                <w:webHidden/>
              </w:rPr>
              <w:tab/>
            </w:r>
            <w:r w:rsidR="00DD0EF6">
              <w:rPr>
                <w:noProof/>
                <w:webHidden/>
              </w:rPr>
              <w:fldChar w:fldCharType="begin"/>
            </w:r>
            <w:r w:rsidR="00DD0EF6">
              <w:rPr>
                <w:noProof/>
                <w:webHidden/>
              </w:rPr>
              <w:instrText xml:space="preserve"> PAGEREF _Toc20315584 \h </w:instrText>
            </w:r>
            <w:r w:rsidR="00DD0EF6">
              <w:rPr>
                <w:noProof/>
                <w:webHidden/>
              </w:rPr>
            </w:r>
            <w:r w:rsidR="00DD0EF6">
              <w:rPr>
                <w:noProof/>
                <w:webHidden/>
              </w:rPr>
              <w:fldChar w:fldCharType="separate"/>
            </w:r>
            <w:r w:rsidR="00DD0EF6">
              <w:rPr>
                <w:noProof/>
                <w:webHidden/>
              </w:rPr>
              <w:t>26</w:t>
            </w:r>
            <w:r w:rsidR="00DD0EF6">
              <w:rPr>
                <w:noProof/>
                <w:webHidden/>
              </w:rPr>
              <w:fldChar w:fldCharType="end"/>
            </w:r>
          </w:hyperlink>
        </w:p>
        <w:p w14:paraId="0495482F" w14:textId="4229425D" w:rsidR="00DD0EF6" w:rsidRDefault="00F15795" w:rsidP="00DD0EF6">
          <w:pPr>
            <w:pStyle w:val="TOC2"/>
            <w:bidi/>
            <w:rPr>
              <w:noProof/>
              <w:color w:val="auto"/>
              <w:lang w:eastAsia="en-US"/>
            </w:rPr>
          </w:pPr>
          <w:hyperlink w:anchor="_Toc20315585" w:history="1">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سرچ</w:t>
            </w:r>
            <w:r w:rsidR="00DD0EF6" w:rsidRPr="00526314">
              <w:rPr>
                <w:rStyle w:val="Hyperlink"/>
                <w:rFonts w:hint="cs"/>
                <w:noProof/>
                <w:rtl/>
                <w:lang w:bidi="ps-AF"/>
              </w:rPr>
              <w:t>ی</w:t>
            </w:r>
            <w:r w:rsidR="00DD0EF6" w:rsidRPr="00526314">
              <w:rPr>
                <w:rStyle w:val="Hyperlink"/>
                <w:rFonts w:hint="eastAsia"/>
                <w:noProof/>
                <w:rtl/>
                <w:lang w:bidi="ps-AF"/>
              </w:rPr>
              <w:t>نو</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بر</w:t>
            </w:r>
            <w:r w:rsidR="00DD0EF6" w:rsidRPr="00526314">
              <w:rPr>
                <w:rStyle w:val="Hyperlink"/>
                <w:rFonts w:hint="cs"/>
                <w:noProof/>
                <w:rtl/>
                <w:lang w:bidi="ps-AF"/>
              </w:rPr>
              <w:t>ی</w:t>
            </w:r>
            <w:r w:rsidR="00DD0EF6" w:rsidRPr="00526314">
              <w:rPr>
                <w:rStyle w:val="Hyperlink"/>
                <w:rFonts w:hint="eastAsia"/>
                <w:noProof/>
                <w:rtl/>
                <w:lang w:bidi="ps-AF"/>
              </w:rPr>
              <w:t>ال</w:t>
            </w:r>
            <w:r w:rsidR="00DD0EF6" w:rsidRPr="00526314">
              <w:rPr>
                <w:rStyle w:val="Hyperlink"/>
                <w:rFonts w:hint="cs"/>
                <w:noProof/>
                <w:rtl/>
                <w:lang w:bidi="ps-AF"/>
              </w:rPr>
              <w:t>ۍ</w:t>
            </w:r>
            <w:r w:rsidR="00DD0EF6" w:rsidRPr="00526314">
              <w:rPr>
                <w:rStyle w:val="Hyperlink"/>
                <w:noProof/>
                <w:rtl/>
                <w:lang w:bidi="ps-AF"/>
              </w:rPr>
              <w:t xml:space="preserve"> </w:t>
            </w:r>
            <w:r w:rsidR="00DD0EF6" w:rsidRPr="00526314">
              <w:rPr>
                <w:rStyle w:val="Hyperlink"/>
                <w:rFonts w:hint="eastAsia"/>
                <w:noProof/>
                <w:rtl/>
                <w:lang w:bidi="ps-AF"/>
              </w:rPr>
              <w:t>را</w:t>
            </w:r>
            <w:r w:rsidR="00DD0EF6" w:rsidRPr="00526314">
              <w:rPr>
                <w:rStyle w:val="Hyperlink"/>
                <w:rFonts w:hint="cs"/>
                <w:noProof/>
                <w:rtl/>
                <w:lang w:bidi="ps-AF"/>
              </w:rPr>
              <w:t>ټ</w:t>
            </w:r>
            <w:r w:rsidR="00DD0EF6" w:rsidRPr="00526314">
              <w:rPr>
                <w:rStyle w:val="Hyperlink"/>
                <w:rFonts w:hint="eastAsia"/>
                <w:noProof/>
                <w:rtl/>
                <w:lang w:bidi="ps-AF"/>
              </w:rPr>
              <w:t>ولون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پ</w:t>
            </w:r>
            <w:r w:rsidR="00DD0EF6" w:rsidRPr="00526314">
              <w:rPr>
                <w:rStyle w:val="Hyperlink"/>
                <w:rFonts w:hint="cs"/>
                <w:noProof/>
                <w:rtl/>
                <w:lang w:bidi="ps-AF"/>
              </w:rPr>
              <w:t>ړ</w:t>
            </w:r>
            <w:r w:rsidR="00DD0EF6" w:rsidRPr="00526314">
              <w:rPr>
                <w:rStyle w:val="Hyperlink"/>
                <w:rFonts w:hint="eastAsia"/>
                <w:noProof/>
                <w:rtl/>
                <w:lang w:bidi="ps-AF"/>
              </w:rPr>
              <w:t>اوونه</w:t>
            </w:r>
            <w:r w:rsidR="00DD0EF6">
              <w:rPr>
                <w:noProof/>
                <w:webHidden/>
              </w:rPr>
              <w:tab/>
            </w:r>
            <w:r w:rsidR="00DD0EF6">
              <w:rPr>
                <w:noProof/>
                <w:webHidden/>
              </w:rPr>
              <w:fldChar w:fldCharType="begin"/>
            </w:r>
            <w:r w:rsidR="00DD0EF6">
              <w:rPr>
                <w:noProof/>
                <w:webHidden/>
              </w:rPr>
              <w:instrText xml:space="preserve"> PAGEREF _Toc20315585 \h </w:instrText>
            </w:r>
            <w:r w:rsidR="00DD0EF6">
              <w:rPr>
                <w:noProof/>
                <w:webHidden/>
              </w:rPr>
            </w:r>
            <w:r w:rsidR="00DD0EF6">
              <w:rPr>
                <w:noProof/>
                <w:webHidden/>
              </w:rPr>
              <w:fldChar w:fldCharType="separate"/>
            </w:r>
            <w:r w:rsidR="00DD0EF6">
              <w:rPr>
                <w:noProof/>
                <w:webHidden/>
              </w:rPr>
              <w:t>27</w:t>
            </w:r>
            <w:r w:rsidR="00DD0EF6">
              <w:rPr>
                <w:noProof/>
                <w:webHidden/>
              </w:rPr>
              <w:fldChar w:fldCharType="end"/>
            </w:r>
          </w:hyperlink>
        </w:p>
        <w:p w14:paraId="6DFEE7BF" w14:textId="010FA5E1" w:rsidR="00DD0EF6" w:rsidRDefault="00F15795" w:rsidP="00DD0EF6">
          <w:pPr>
            <w:pStyle w:val="TOC2"/>
            <w:bidi/>
            <w:rPr>
              <w:noProof/>
              <w:color w:val="auto"/>
              <w:lang w:eastAsia="en-US"/>
            </w:rPr>
          </w:pPr>
          <w:hyperlink w:anchor="_Toc20315586" w:history="1">
            <w:r w:rsidR="00DD0EF6" w:rsidRPr="00526314">
              <w:rPr>
                <w:rStyle w:val="Hyperlink"/>
                <w:noProof/>
                <w:rtl/>
                <w:lang w:bidi="fa-IR"/>
              </w:rPr>
              <w:t xml:space="preserve">3-4.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مالي</w:t>
            </w:r>
            <w:r w:rsidR="00DD0EF6" w:rsidRPr="00526314">
              <w:rPr>
                <w:rStyle w:val="Hyperlink"/>
                <w:noProof/>
                <w:rtl/>
                <w:lang w:bidi="ps-AF"/>
              </w:rPr>
              <w:t xml:space="preserve"> </w:t>
            </w:r>
            <w:r w:rsidR="00DD0EF6" w:rsidRPr="00526314">
              <w:rPr>
                <w:rStyle w:val="Hyperlink"/>
                <w:rFonts w:hint="eastAsia"/>
                <w:noProof/>
                <w:rtl/>
                <w:lang w:bidi="ps-AF"/>
              </w:rPr>
              <w:t>مرستو</w:t>
            </w:r>
            <w:r w:rsidR="00DD0EF6" w:rsidRPr="00526314">
              <w:rPr>
                <w:rStyle w:val="Hyperlink"/>
                <w:noProof/>
                <w:rtl/>
                <w:lang w:bidi="ps-AF"/>
              </w:rPr>
              <w:t xml:space="preserve"> </w:t>
            </w:r>
            <w:r w:rsidR="00DD0EF6" w:rsidRPr="00526314">
              <w:rPr>
                <w:rStyle w:val="Hyperlink"/>
                <w:rFonts w:hint="eastAsia"/>
                <w:noProof/>
                <w:rtl/>
                <w:lang w:bidi="ps-AF"/>
              </w:rPr>
              <w:t>را</w:t>
            </w:r>
            <w:r w:rsidR="00DD0EF6" w:rsidRPr="00526314">
              <w:rPr>
                <w:rStyle w:val="Hyperlink"/>
                <w:rFonts w:hint="cs"/>
                <w:noProof/>
                <w:rtl/>
                <w:lang w:bidi="ps-AF"/>
              </w:rPr>
              <w:t>ټ</w:t>
            </w:r>
            <w:r w:rsidR="00DD0EF6" w:rsidRPr="00526314">
              <w:rPr>
                <w:rStyle w:val="Hyperlink"/>
                <w:rFonts w:hint="eastAsia"/>
                <w:noProof/>
                <w:rtl/>
                <w:lang w:bidi="ps-AF"/>
              </w:rPr>
              <w:t>ولون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راپورونه</w:t>
            </w:r>
            <w:r w:rsidR="00DD0EF6">
              <w:rPr>
                <w:noProof/>
                <w:webHidden/>
              </w:rPr>
              <w:tab/>
            </w:r>
            <w:r w:rsidR="00DD0EF6">
              <w:rPr>
                <w:noProof/>
                <w:webHidden/>
              </w:rPr>
              <w:fldChar w:fldCharType="begin"/>
            </w:r>
            <w:r w:rsidR="00DD0EF6">
              <w:rPr>
                <w:noProof/>
                <w:webHidden/>
              </w:rPr>
              <w:instrText xml:space="preserve"> PAGEREF _Toc20315586 \h </w:instrText>
            </w:r>
            <w:r w:rsidR="00DD0EF6">
              <w:rPr>
                <w:noProof/>
                <w:webHidden/>
              </w:rPr>
            </w:r>
            <w:r w:rsidR="00DD0EF6">
              <w:rPr>
                <w:noProof/>
                <w:webHidden/>
              </w:rPr>
              <w:fldChar w:fldCharType="separate"/>
            </w:r>
            <w:r w:rsidR="00DD0EF6">
              <w:rPr>
                <w:noProof/>
                <w:webHidden/>
              </w:rPr>
              <w:t>27</w:t>
            </w:r>
            <w:r w:rsidR="00DD0EF6">
              <w:rPr>
                <w:noProof/>
                <w:webHidden/>
              </w:rPr>
              <w:fldChar w:fldCharType="end"/>
            </w:r>
          </w:hyperlink>
        </w:p>
        <w:p w14:paraId="670D7ED3" w14:textId="69119034" w:rsidR="00DD0EF6" w:rsidRDefault="00F15795" w:rsidP="00DD0EF6">
          <w:pPr>
            <w:pStyle w:val="TOC2"/>
            <w:bidi/>
            <w:rPr>
              <w:noProof/>
              <w:color w:val="auto"/>
              <w:lang w:eastAsia="en-US"/>
            </w:rPr>
          </w:pPr>
          <w:hyperlink w:anchor="_Toc20315587" w:history="1">
            <w:r w:rsidR="00DD0EF6" w:rsidRPr="00526314">
              <w:rPr>
                <w:rStyle w:val="Hyperlink"/>
                <w:noProof/>
                <w:rtl/>
                <w:lang w:bidi="fa-IR"/>
              </w:rPr>
              <w:t xml:space="preserve">4-4.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تمو</w:t>
            </w:r>
            <w:r w:rsidR="00DD0EF6" w:rsidRPr="00526314">
              <w:rPr>
                <w:rStyle w:val="Hyperlink"/>
                <w:rFonts w:hint="cs"/>
                <w:noProof/>
                <w:rtl/>
                <w:lang w:bidi="ps-AF"/>
              </w:rPr>
              <w:t>ی</w:t>
            </w:r>
            <w:r w:rsidR="00DD0EF6" w:rsidRPr="00526314">
              <w:rPr>
                <w:rStyle w:val="Hyperlink"/>
                <w:rFonts w:hint="eastAsia"/>
                <w:noProof/>
                <w:rtl/>
                <w:lang w:bidi="ps-AF"/>
              </w:rPr>
              <w:t>لوونکو</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_Toc20315587 \h </w:instrText>
            </w:r>
            <w:r w:rsidR="00DD0EF6">
              <w:rPr>
                <w:noProof/>
                <w:webHidden/>
              </w:rPr>
            </w:r>
            <w:r w:rsidR="00DD0EF6">
              <w:rPr>
                <w:noProof/>
                <w:webHidden/>
              </w:rPr>
              <w:fldChar w:fldCharType="separate"/>
            </w:r>
            <w:r w:rsidR="00DD0EF6">
              <w:rPr>
                <w:noProof/>
                <w:webHidden/>
              </w:rPr>
              <w:t>27</w:t>
            </w:r>
            <w:r w:rsidR="00DD0EF6">
              <w:rPr>
                <w:noProof/>
                <w:webHidden/>
              </w:rPr>
              <w:fldChar w:fldCharType="end"/>
            </w:r>
          </w:hyperlink>
        </w:p>
        <w:p w14:paraId="0BC748FC" w14:textId="5080BA14" w:rsidR="00DD0EF6" w:rsidRDefault="00F15795" w:rsidP="00DD0EF6">
          <w:pPr>
            <w:pStyle w:val="TOC2"/>
            <w:bidi/>
            <w:rPr>
              <w:noProof/>
              <w:color w:val="auto"/>
              <w:lang w:eastAsia="en-US"/>
            </w:rPr>
          </w:pPr>
          <w:hyperlink w:anchor="_Toc20315588" w:history="1">
            <w:r w:rsidR="00DD0EF6" w:rsidRPr="00526314">
              <w:rPr>
                <w:rStyle w:val="Hyperlink"/>
                <w:noProof/>
                <w:rtl/>
                <w:lang w:bidi="fa-IR"/>
              </w:rPr>
              <w:t xml:space="preserve">5-4.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پروپوزل</w:t>
            </w:r>
            <w:r w:rsidR="00DD0EF6" w:rsidRPr="00526314">
              <w:rPr>
                <w:rStyle w:val="Hyperlink"/>
                <w:noProof/>
                <w:rtl/>
                <w:lang w:bidi="ps-AF"/>
              </w:rPr>
              <w:t xml:space="preserve"> </w:t>
            </w:r>
            <w:r w:rsidR="00DD0EF6" w:rsidRPr="00526314">
              <w:rPr>
                <w:rStyle w:val="Hyperlink"/>
                <w:rFonts w:hint="eastAsia"/>
                <w:noProof/>
                <w:rtl/>
                <w:lang w:bidi="ps-AF"/>
              </w:rPr>
              <w:t>پراخت</w:t>
            </w:r>
            <w:r w:rsidR="00DD0EF6" w:rsidRPr="00526314">
              <w:rPr>
                <w:rStyle w:val="Hyperlink"/>
                <w:rFonts w:hint="cs"/>
                <w:noProof/>
                <w:rtl/>
                <w:lang w:bidi="ps-AF"/>
              </w:rPr>
              <w:t>ی</w:t>
            </w:r>
            <w:r w:rsidR="00DD0EF6" w:rsidRPr="00526314">
              <w:rPr>
                <w:rStyle w:val="Hyperlink"/>
                <w:rFonts w:hint="eastAsia"/>
                <w:noProof/>
                <w:rtl/>
                <w:lang w:bidi="ps-AF"/>
              </w:rPr>
              <w:t>ا</w:t>
            </w:r>
            <w:r w:rsidR="00DD0EF6">
              <w:rPr>
                <w:noProof/>
                <w:webHidden/>
              </w:rPr>
              <w:tab/>
            </w:r>
            <w:r w:rsidR="00DD0EF6">
              <w:rPr>
                <w:noProof/>
                <w:webHidden/>
              </w:rPr>
              <w:fldChar w:fldCharType="begin"/>
            </w:r>
            <w:r w:rsidR="00DD0EF6">
              <w:rPr>
                <w:noProof/>
                <w:webHidden/>
              </w:rPr>
              <w:instrText xml:space="preserve"> PAGEREF _Toc20315588 \h </w:instrText>
            </w:r>
            <w:r w:rsidR="00DD0EF6">
              <w:rPr>
                <w:noProof/>
                <w:webHidden/>
              </w:rPr>
            </w:r>
            <w:r w:rsidR="00DD0EF6">
              <w:rPr>
                <w:noProof/>
                <w:webHidden/>
              </w:rPr>
              <w:fldChar w:fldCharType="separate"/>
            </w:r>
            <w:r w:rsidR="00DD0EF6">
              <w:rPr>
                <w:noProof/>
                <w:webHidden/>
              </w:rPr>
              <w:t>27</w:t>
            </w:r>
            <w:r w:rsidR="00DD0EF6">
              <w:rPr>
                <w:noProof/>
                <w:webHidden/>
              </w:rPr>
              <w:fldChar w:fldCharType="end"/>
            </w:r>
          </w:hyperlink>
        </w:p>
        <w:p w14:paraId="7747A756" w14:textId="4C92DDF4" w:rsidR="00DD0EF6" w:rsidRDefault="00F15795" w:rsidP="00DD0EF6">
          <w:pPr>
            <w:pStyle w:val="TOC2"/>
            <w:bidi/>
            <w:rPr>
              <w:noProof/>
              <w:color w:val="auto"/>
              <w:lang w:eastAsia="en-US"/>
            </w:rPr>
          </w:pPr>
          <w:hyperlink w:anchor="_Toc20315589" w:history="1">
            <w:r w:rsidR="00DD0EF6" w:rsidRPr="00526314">
              <w:rPr>
                <w:rStyle w:val="Hyperlink"/>
                <w:noProof/>
                <w:rtl/>
                <w:lang w:bidi="fa-IR"/>
              </w:rPr>
              <w:t xml:space="preserve">6-4. </w:t>
            </w:r>
            <w:r w:rsidR="00DD0EF6" w:rsidRPr="00526314">
              <w:rPr>
                <w:rStyle w:val="Hyperlink"/>
                <w:rFonts w:hint="eastAsia"/>
                <w:noProof/>
                <w:rtl/>
                <w:lang w:bidi="ps-AF"/>
              </w:rPr>
              <w:t>مالي</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_Toc20315589 \h </w:instrText>
            </w:r>
            <w:r w:rsidR="00DD0EF6">
              <w:rPr>
                <w:noProof/>
                <w:webHidden/>
              </w:rPr>
            </w:r>
            <w:r w:rsidR="00DD0EF6">
              <w:rPr>
                <w:noProof/>
                <w:webHidden/>
              </w:rPr>
              <w:fldChar w:fldCharType="separate"/>
            </w:r>
            <w:r w:rsidR="00DD0EF6">
              <w:rPr>
                <w:noProof/>
                <w:webHidden/>
              </w:rPr>
              <w:t>28</w:t>
            </w:r>
            <w:r w:rsidR="00DD0EF6">
              <w:rPr>
                <w:noProof/>
                <w:webHidden/>
              </w:rPr>
              <w:fldChar w:fldCharType="end"/>
            </w:r>
          </w:hyperlink>
        </w:p>
        <w:p w14:paraId="12EB8C80" w14:textId="1ED4807A" w:rsidR="00DD0EF6" w:rsidRDefault="00F15795" w:rsidP="00DD0EF6">
          <w:pPr>
            <w:pStyle w:val="TOC2"/>
            <w:bidi/>
            <w:rPr>
              <w:noProof/>
              <w:color w:val="auto"/>
              <w:lang w:eastAsia="en-US"/>
            </w:rPr>
          </w:pPr>
          <w:hyperlink w:anchor="_Toc20315590" w:history="1">
            <w:r w:rsidR="00DD0EF6" w:rsidRPr="00526314">
              <w:rPr>
                <w:rStyle w:val="Hyperlink"/>
                <w:noProof/>
                <w:rtl/>
                <w:lang w:bidi="fa-IR"/>
              </w:rPr>
              <w:t xml:space="preserve">7-4. </w:t>
            </w:r>
            <w:r w:rsidR="00DD0EF6" w:rsidRPr="00526314">
              <w:rPr>
                <w:rStyle w:val="Hyperlink"/>
                <w:rFonts w:hint="eastAsia"/>
                <w:noProof/>
                <w:rtl/>
                <w:lang w:bidi="ps-AF"/>
              </w:rPr>
              <w:t>مالي</w:t>
            </w:r>
            <w:r w:rsidR="00DD0EF6" w:rsidRPr="00526314">
              <w:rPr>
                <w:rStyle w:val="Hyperlink"/>
                <w:noProof/>
                <w:rtl/>
                <w:lang w:bidi="ps-AF"/>
              </w:rPr>
              <w:t xml:space="preserve"> </w:t>
            </w:r>
            <w:r w:rsidR="00DD0EF6" w:rsidRPr="00526314">
              <w:rPr>
                <w:rStyle w:val="Hyperlink"/>
                <w:rFonts w:hint="eastAsia"/>
                <w:noProof/>
                <w:rtl/>
                <w:lang w:bidi="ps-AF"/>
              </w:rPr>
              <w:t>ثبات</w:t>
            </w:r>
            <w:r w:rsidR="00DD0EF6">
              <w:rPr>
                <w:noProof/>
                <w:webHidden/>
              </w:rPr>
              <w:tab/>
            </w:r>
            <w:r w:rsidR="00DD0EF6">
              <w:rPr>
                <w:noProof/>
                <w:webHidden/>
              </w:rPr>
              <w:fldChar w:fldCharType="begin"/>
            </w:r>
            <w:r w:rsidR="00DD0EF6">
              <w:rPr>
                <w:noProof/>
                <w:webHidden/>
              </w:rPr>
              <w:instrText xml:space="preserve"> PAGEREF _Toc20315590 \h </w:instrText>
            </w:r>
            <w:r w:rsidR="00DD0EF6">
              <w:rPr>
                <w:noProof/>
                <w:webHidden/>
              </w:rPr>
            </w:r>
            <w:r w:rsidR="00DD0EF6">
              <w:rPr>
                <w:noProof/>
                <w:webHidden/>
              </w:rPr>
              <w:fldChar w:fldCharType="separate"/>
            </w:r>
            <w:r w:rsidR="00DD0EF6">
              <w:rPr>
                <w:noProof/>
                <w:webHidden/>
              </w:rPr>
              <w:t>29</w:t>
            </w:r>
            <w:r w:rsidR="00DD0EF6">
              <w:rPr>
                <w:noProof/>
                <w:webHidden/>
              </w:rPr>
              <w:fldChar w:fldCharType="end"/>
            </w:r>
          </w:hyperlink>
        </w:p>
        <w:p w14:paraId="7179C085" w14:textId="531EFC14" w:rsidR="00DD0EF6" w:rsidRDefault="00F15795" w:rsidP="00DD0EF6">
          <w:pPr>
            <w:pStyle w:val="TOC2"/>
            <w:bidi/>
            <w:rPr>
              <w:noProof/>
              <w:color w:val="auto"/>
              <w:lang w:eastAsia="en-US"/>
            </w:rPr>
          </w:pPr>
          <w:hyperlink w:anchor="_Toc20315591" w:history="1">
            <w:r w:rsidR="00DD0EF6" w:rsidRPr="00526314">
              <w:rPr>
                <w:rStyle w:val="Hyperlink"/>
                <w:noProof/>
                <w:rtl/>
              </w:rPr>
              <w:t xml:space="preserve">8-4. </w:t>
            </w:r>
            <w:r w:rsidR="00DD0EF6" w:rsidRPr="00526314">
              <w:rPr>
                <w:rStyle w:val="Hyperlink"/>
                <w:rFonts w:hint="eastAsia"/>
                <w:noProof/>
                <w:rtl/>
                <w:lang w:bidi="ps-AF"/>
              </w:rPr>
              <w:t>بود</w:t>
            </w:r>
            <w:r w:rsidR="00DD0EF6" w:rsidRPr="00526314">
              <w:rPr>
                <w:rStyle w:val="Hyperlink"/>
                <w:rFonts w:hint="cs"/>
                <w:noProof/>
                <w:rtl/>
                <w:lang w:bidi="ps-AF"/>
              </w:rPr>
              <w:t>ی</w:t>
            </w:r>
            <w:r w:rsidR="00DD0EF6" w:rsidRPr="00526314">
              <w:rPr>
                <w:rStyle w:val="Hyperlink"/>
                <w:rFonts w:hint="eastAsia"/>
                <w:noProof/>
                <w:rtl/>
                <w:lang w:bidi="ps-AF"/>
              </w:rPr>
              <w:t>جه</w:t>
            </w:r>
            <w:r w:rsidR="00DD0EF6" w:rsidRPr="00526314">
              <w:rPr>
                <w:rStyle w:val="Hyperlink"/>
                <w:noProof/>
                <w:rtl/>
                <w:lang w:bidi="ps-AF"/>
              </w:rPr>
              <w:t xml:space="preserve"> </w:t>
            </w:r>
            <w:r w:rsidR="00DD0EF6" w:rsidRPr="00526314">
              <w:rPr>
                <w:rStyle w:val="Hyperlink"/>
                <w:rFonts w:hint="eastAsia"/>
                <w:noProof/>
                <w:rtl/>
                <w:lang w:bidi="ps-AF"/>
              </w:rPr>
              <w:t>جو</w:t>
            </w:r>
            <w:r w:rsidR="00DD0EF6" w:rsidRPr="00526314">
              <w:rPr>
                <w:rStyle w:val="Hyperlink"/>
                <w:rFonts w:hint="cs"/>
                <w:noProof/>
                <w:rtl/>
                <w:lang w:bidi="ps-AF"/>
              </w:rPr>
              <w:t>ړ</w:t>
            </w:r>
            <w:r w:rsidR="00DD0EF6" w:rsidRPr="00526314">
              <w:rPr>
                <w:rStyle w:val="Hyperlink"/>
                <w:rFonts w:hint="eastAsia"/>
                <w:noProof/>
                <w:rtl/>
                <w:lang w:bidi="ps-AF"/>
              </w:rPr>
              <w:t>ونه</w:t>
            </w:r>
            <w:r w:rsidR="00DD0EF6">
              <w:rPr>
                <w:noProof/>
                <w:webHidden/>
              </w:rPr>
              <w:tab/>
            </w:r>
            <w:r w:rsidR="00DD0EF6">
              <w:rPr>
                <w:noProof/>
                <w:webHidden/>
              </w:rPr>
              <w:fldChar w:fldCharType="begin"/>
            </w:r>
            <w:r w:rsidR="00DD0EF6">
              <w:rPr>
                <w:noProof/>
                <w:webHidden/>
              </w:rPr>
              <w:instrText xml:space="preserve"> PAGEREF _Toc20315591 \h </w:instrText>
            </w:r>
            <w:r w:rsidR="00DD0EF6">
              <w:rPr>
                <w:noProof/>
                <w:webHidden/>
              </w:rPr>
            </w:r>
            <w:r w:rsidR="00DD0EF6">
              <w:rPr>
                <w:noProof/>
                <w:webHidden/>
              </w:rPr>
              <w:fldChar w:fldCharType="separate"/>
            </w:r>
            <w:r w:rsidR="00DD0EF6">
              <w:rPr>
                <w:noProof/>
                <w:webHidden/>
              </w:rPr>
              <w:t>30</w:t>
            </w:r>
            <w:r w:rsidR="00DD0EF6">
              <w:rPr>
                <w:noProof/>
                <w:webHidden/>
              </w:rPr>
              <w:fldChar w:fldCharType="end"/>
            </w:r>
          </w:hyperlink>
        </w:p>
        <w:p w14:paraId="66DBAD18" w14:textId="74638A5D" w:rsidR="00DD0EF6" w:rsidRDefault="00F15795" w:rsidP="00DD0EF6">
          <w:pPr>
            <w:pStyle w:val="TOC2"/>
            <w:bidi/>
            <w:rPr>
              <w:noProof/>
              <w:color w:val="auto"/>
              <w:lang w:eastAsia="en-US"/>
            </w:rPr>
          </w:pPr>
          <w:hyperlink w:anchor="_Toc20315592" w:history="1">
            <w:r w:rsidR="00DD0EF6" w:rsidRPr="00526314">
              <w:rPr>
                <w:rStyle w:val="Hyperlink"/>
                <w:noProof/>
                <w:rtl/>
              </w:rPr>
              <w:t xml:space="preserve">9-4. </w:t>
            </w:r>
            <w:r w:rsidR="00DD0EF6" w:rsidRPr="00526314">
              <w:rPr>
                <w:rStyle w:val="Hyperlink"/>
                <w:rFonts w:hint="eastAsia"/>
                <w:noProof/>
                <w:rtl/>
                <w:lang w:bidi="ps-AF"/>
              </w:rPr>
              <w:t>مالي</w:t>
            </w:r>
            <w:r w:rsidR="00DD0EF6" w:rsidRPr="00526314">
              <w:rPr>
                <w:rStyle w:val="Hyperlink"/>
                <w:noProof/>
                <w:rtl/>
                <w:lang w:bidi="ps-AF"/>
              </w:rPr>
              <w:t xml:space="preserve"> </w:t>
            </w:r>
            <w:r w:rsidR="00DD0EF6" w:rsidRPr="00526314">
              <w:rPr>
                <w:rStyle w:val="Hyperlink"/>
                <w:rFonts w:hint="eastAsia"/>
                <w:noProof/>
                <w:rtl/>
                <w:lang w:bidi="ps-AF"/>
              </w:rPr>
              <w:t>راپور</w:t>
            </w:r>
            <w:r w:rsidR="00DD0EF6">
              <w:rPr>
                <w:noProof/>
                <w:webHidden/>
              </w:rPr>
              <w:tab/>
            </w:r>
            <w:r w:rsidR="00DD0EF6">
              <w:rPr>
                <w:noProof/>
                <w:webHidden/>
              </w:rPr>
              <w:fldChar w:fldCharType="begin"/>
            </w:r>
            <w:r w:rsidR="00DD0EF6">
              <w:rPr>
                <w:noProof/>
                <w:webHidden/>
              </w:rPr>
              <w:instrText xml:space="preserve"> PAGEREF _Toc20315592 \h </w:instrText>
            </w:r>
            <w:r w:rsidR="00DD0EF6">
              <w:rPr>
                <w:noProof/>
                <w:webHidden/>
              </w:rPr>
            </w:r>
            <w:r w:rsidR="00DD0EF6">
              <w:rPr>
                <w:noProof/>
                <w:webHidden/>
              </w:rPr>
              <w:fldChar w:fldCharType="separate"/>
            </w:r>
            <w:r w:rsidR="00DD0EF6">
              <w:rPr>
                <w:noProof/>
                <w:webHidden/>
              </w:rPr>
              <w:t>30</w:t>
            </w:r>
            <w:r w:rsidR="00DD0EF6">
              <w:rPr>
                <w:noProof/>
                <w:webHidden/>
              </w:rPr>
              <w:fldChar w:fldCharType="end"/>
            </w:r>
          </w:hyperlink>
        </w:p>
        <w:p w14:paraId="148C5873" w14:textId="3DA55686" w:rsidR="00DD0EF6" w:rsidRDefault="00F15795" w:rsidP="00DD0EF6">
          <w:pPr>
            <w:pStyle w:val="TOC2"/>
            <w:bidi/>
            <w:rPr>
              <w:noProof/>
              <w:color w:val="auto"/>
              <w:lang w:eastAsia="en-US"/>
            </w:rPr>
          </w:pPr>
          <w:hyperlink w:anchor="_Toc20315593" w:history="1">
            <w:r w:rsidR="00DD0EF6" w:rsidRPr="00526314">
              <w:rPr>
                <w:rStyle w:val="Hyperlink"/>
                <w:noProof/>
                <w:rtl/>
                <w:lang w:bidi="fa-IR"/>
              </w:rPr>
              <w:t xml:space="preserve">10-4. </w:t>
            </w:r>
            <w:r w:rsidR="00DD0EF6" w:rsidRPr="00526314">
              <w:rPr>
                <w:rStyle w:val="Hyperlink"/>
                <w:rFonts w:hint="eastAsia"/>
                <w:noProof/>
                <w:rtl/>
                <w:lang w:bidi="ps-AF"/>
              </w:rPr>
              <w:t>اصولي</w:t>
            </w:r>
            <w:r w:rsidR="00DD0EF6" w:rsidRPr="00526314">
              <w:rPr>
                <w:rStyle w:val="Hyperlink"/>
                <w:noProof/>
                <w:rtl/>
                <w:lang w:bidi="ps-AF"/>
              </w:rPr>
              <w:t xml:space="preserve"> </w:t>
            </w:r>
            <w:r w:rsidR="00DD0EF6" w:rsidRPr="00526314">
              <w:rPr>
                <w:rStyle w:val="Hyperlink"/>
                <w:rFonts w:hint="eastAsia"/>
                <w:noProof/>
                <w:rtl/>
                <w:lang w:bidi="ps-AF"/>
              </w:rPr>
              <w:t>راپور</w:t>
            </w:r>
            <w:r w:rsidR="00DD0EF6" w:rsidRPr="00526314">
              <w:rPr>
                <w:rStyle w:val="Hyperlink"/>
                <w:noProof/>
                <w:rtl/>
                <w:lang w:bidi="ps-AF"/>
              </w:rPr>
              <w:t xml:space="preserve"> </w:t>
            </w:r>
            <w:r w:rsidR="00DD0EF6" w:rsidRPr="00526314">
              <w:rPr>
                <w:rStyle w:val="Hyperlink"/>
                <w:rFonts w:hint="eastAsia"/>
                <w:noProof/>
                <w:rtl/>
                <w:lang w:bidi="ps-AF"/>
              </w:rPr>
              <w:t>ورکونه</w:t>
            </w:r>
            <w:r w:rsidR="00DD0EF6">
              <w:rPr>
                <w:noProof/>
                <w:webHidden/>
              </w:rPr>
              <w:tab/>
            </w:r>
            <w:r w:rsidR="00DD0EF6">
              <w:rPr>
                <w:noProof/>
                <w:webHidden/>
              </w:rPr>
              <w:fldChar w:fldCharType="begin"/>
            </w:r>
            <w:r w:rsidR="00DD0EF6">
              <w:rPr>
                <w:noProof/>
                <w:webHidden/>
              </w:rPr>
              <w:instrText xml:space="preserve"> PAGEREF _Toc20315593 \h </w:instrText>
            </w:r>
            <w:r w:rsidR="00DD0EF6">
              <w:rPr>
                <w:noProof/>
                <w:webHidden/>
              </w:rPr>
            </w:r>
            <w:r w:rsidR="00DD0EF6">
              <w:rPr>
                <w:noProof/>
                <w:webHidden/>
              </w:rPr>
              <w:fldChar w:fldCharType="separate"/>
            </w:r>
            <w:r w:rsidR="00DD0EF6">
              <w:rPr>
                <w:noProof/>
                <w:webHidden/>
              </w:rPr>
              <w:t>30</w:t>
            </w:r>
            <w:r w:rsidR="00DD0EF6">
              <w:rPr>
                <w:noProof/>
                <w:webHidden/>
              </w:rPr>
              <w:fldChar w:fldCharType="end"/>
            </w:r>
          </w:hyperlink>
        </w:p>
        <w:p w14:paraId="6729E860" w14:textId="00561125" w:rsidR="00DD0EF6" w:rsidRDefault="00F15795" w:rsidP="00DD0EF6">
          <w:pPr>
            <w:pStyle w:val="TOC2"/>
            <w:bidi/>
            <w:rPr>
              <w:noProof/>
              <w:color w:val="auto"/>
              <w:lang w:eastAsia="en-US"/>
            </w:rPr>
          </w:pPr>
          <w:hyperlink w:anchor="_Toc20315594" w:history="1">
            <w:r w:rsidR="00DD0EF6" w:rsidRPr="00526314">
              <w:rPr>
                <w:rStyle w:val="Hyperlink"/>
                <w:noProof/>
                <w:rtl/>
                <w:lang w:bidi="fa-IR"/>
              </w:rPr>
              <w:t xml:space="preserve">11-4.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پل</w:t>
            </w:r>
            <w:r w:rsidR="00DD0EF6" w:rsidRPr="00526314">
              <w:rPr>
                <w:rStyle w:val="Hyperlink"/>
                <w:rFonts w:hint="cs"/>
                <w:noProof/>
                <w:rtl/>
                <w:lang w:bidi="ps-AF"/>
              </w:rPr>
              <w:t>ټ</w:t>
            </w:r>
            <w:r w:rsidR="00DD0EF6" w:rsidRPr="00526314">
              <w:rPr>
                <w:rStyle w:val="Hyperlink"/>
                <w:rFonts w:hint="eastAsia"/>
                <w:noProof/>
                <w:rtl/>
                <w:lang w:bidi="ps-AF"/>
              </w:rPr>
              <w:t>نو</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_Toc20315594 \h </w:instrText>
            </w:r>
            <w:r w:rsidR="00DD0EF6">
              <w:rPr>
                <w:noProof/>
                <w:webHidden/>
              </w:rPr>
            </w:r>
            <w:r w:rsidR="00DD0EF6">
              <w:rPr>
                <w:noProof/>
                <w:webHidden/>
              </w:rPr>
              <w:fldChar w:fldCharType="separate"/>
            </w:r>
            <w:r w:rsidR="00DD0EF6">
              <w:rPr>
                <w:noProof/>
                <w:webHidden/>
              </w:rPr>
              <w:t>31</w:t>
            </w:r>
            <w:r w:rsidR="00DD0EF6">
              <w:rPr>
                <w:noProof/>
                <w:webHidden/>
              </w:rPr>
              <w:fldChar w:fldCharType="end"/>
            </w:r>
          </w:hyperlink>
        </w:p>
        <w:p w14:paraId="4DC49858" w14:textId="02AD6D5E" w:rsidR="00DD0EF6" w:rsidRDefault="00F15795" w:rsidP="00DD0EF6">
          <w:pPr>
            <w:pStyle w:val="TOC2"/>
            <w:bidi/>
            <w:rPr>
              <w:noProof/>
              <w:color w:val="auto"/>
              <w:lang w:eastAsia="en-US"/>
            </w:rPr>
          </w:pPr>
          <w:hyperlink w:anchor="_Toc20315595" w:history="1">
            <w:r w:rsidR="00DD0EF6" w:rsidRPr="00526314">
              <w:rPr>
                <w:rStyle w:val="Hyperlink"/>
                <w:noProof/>
                <w:rtl/>
                <w:lang w:bidi="fa-IR"/>
              </w:rPr>
              <w:t xml:space="preserve">12-4.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شتمن</w:t>
            </w:r>
            <w:r w:rsidR="00DD0EF6" w:rsidRPr="00526314">
              <w:rPr>
                <w:rStyle w:val="Hyperlink"/>
                <w:rFonts w:hint="cs"/>
                <w:noProof/>
                <w:rtl/>
                <w:lang w:bidi="ps-AF"/>
              </w:rPr>
              <w:t>ی</w:t>
            </w:r>
            <w:r w:rsidR="00DD0EF6" w:rsidRPr="00526314">
              <w:rPr>
                <w:rStyle w:val="Hyperlink"/>
                <w:rFonts w:hint="eastAsia"/>
                <w:noProof/>
                <w:rtl/>
                <w:lang w:bidi="ps-AF"/>
              </w:rPr>
              <w:t>و</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_Toc20315595 \h </w:instrText>
            </w:r>
            <w:r w:rsidR="00DD0EF6">
              <w:rPr>
                <w:noProof/>
                <w:webHidden/>
              </w:rPr>
            </w:r>
            <w:r w:rsidR="00DD0EF6">
              <w:rPr>
                <w:noProof/>
                <w:webHidden/>
              </w:rPr>
              <w:fldChar w:fldCharType="separate"/>
            </w:r>
            <w:r w:rsidR="00DD0EF6">
              <w:rPr>
                <w:noProof/>
                <w:webHidden/>
              </w:rPr>
              <w:t>31</w:t>
            </w:r>
            <w:r w:rsidR="00DD0EF6">
              <w:rPr>
                <w:noProof/>
                <w:webHidden/>
              </w:rPr>
              <w:fldChar w:fldCharType="end"/>
            </w:r>
          </w:hyperlink>
        </w:p>
        <w:p w14:paraId="0A155046" w14:textId="73C263DC" w:rsidR="00DD0EF6" w:rsidRDefault="00F15795" w:rsidP="00DD0EF6">
          <w:pPr>
            <w:pStyle w:val="TOC2"/>
            <w:bidi/>
            <w:rPr>
              <w:noProof/>
              <w:color w:val="auto"/>
              <w:lang w:eastAsia="en-US"/>
            </w:rPr>
          </w:pPr>
          <w:hyperlink w:anchor="_Toc20315596" w:history="1">
            <w:r w:rsidR="00DD0EF6" w:rsidRPr="00526314">
              <w:rPr>
                <w:rStyle w:val="Hyperlink"/>
                <w:noProof/>
                <w:rtl/>
                <w:lang w:bidi="fa-IR"/>
              </w:rPr>
              <w:t xml:space="preserve">13-4.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داخلي</w:t>
            </w:r>
            <w:r w:rsidR="00DD0EF6" w:rsidRPr="00526314">
              <w:rPr>
                <w:rStyle w:val="Hyperlink"/>
                <w:noProof/>
                <w:rtl/>
                <w:lang w:bidi="ps-AF"/>
              </w:rPr>
              <w:t xml:space="preserve"> </w:t>
            </w:r>
            <w:r w:rsidR="00DD0EF6" w:rsidRPr="00526314">
              <w:rPr>
                <w:rStyle w:val="Hyperlink"/>
                <w:rFonts w:hint="eastAsia"/>
                <w:noProof/>
                <w:rtl/>
                <w:lang w:bidi="ps-AF"/>
              </w:rPr>
              <w:t>کن</w:t>
            </w:r>
            <w:r w:rsidR="00DD0EF6" w:rsidRPr="00526314">
              <w:rPr>
                <w:rStyle w:val="Hyperlink"/>
                <w:rFonts w:hint="cs"/>
                <w:noProof/>
                <w:rtl/>
                <w:lang w:bidi="ps-AF"/>
              </w:rPr>
              <w:t>ټ</w:t>
            </w:r>
            <w:r w:rsidR="00DD0EF6" w:rsidRPr="00526314">
              <w:rPr>
                <w:rStyle w:val="Hyperlink"/>
                <w:rFonts w:hint="eastAsia"/>
                <w:noProof/>
                <w:rtl/>
                <w:lang w:bidi="ps-AF"/>
              </w:rPr>
              <w:t>رول</w:t>
            </w:r>
            <w:r w:rsidR="00DD0EF6" w:rsidRPr="00526314">
              <w:rPr>
                <w:rStyle w:val="Hyperlink"/>
                <w:noProof/>
                <w:rtl/>
                <w:lang w:bidi="ps-AF"/>
              </w:rPr>
              <w:t xml:space="preserve"> </w:t>
            </w:r>
            <w:r w:rsidR="00DD0EF6" w:rsidRPr="00526314">
              <w:rPr>
                <w:rStyle w:val="Hyperlink"/>
                <w:rFonts w:hint="eastAsia"/>
                <w:noProof/>
                <w:rtl/>
                <w:lang w:bidi="ps-AF"/>
              </w:rPr>
              <w:t>س</w:t>
            </w:r>
            <w:r w:rsidR="00DD0EF6" w:rsidRPr="00526314">
              <w:rPr>
                <w:rStyle w:val="Hyperlink"/>
                <w:rFonts w:hint="cs"/>
                <w:noProof/>
                <w:rtl/>
                <w:lang w:bidi="ps-AF"/>
              </w:rPr>
              <w:t>ی</w:t>
            </w:r>
            <w:r w:rsidR="00DD0EF6" w:rsidRPr="00526314">
              <w:rPr>
                <w:rStyle w:val="Hyperlink"/>
                <w:rFonts w:hint="eastAsia"/>
                <w:noProof/>
                <w:rtl/>
                <w:lang w:bidi="ps-AF"/>
              </w:rPr>
              <w:t>س</w:t>
            </w:r>
            <w:r w:rsidR="00DD0EF6" w:rsidRPr="00526314">
              <w:rPr>
                <w:rStyle w:val="Hyperlink"/>
                <w:rFonts w:hint="cs"/>
                <w:noProof/>
                <w:rtl/>
                <w:lang w:bidi="ps-AF"/>
              </w:rPr>
              <w:t>ټ</w:t>
            </w:r>
            <w:r w:rsidR="00DD0EF6" w:rsidRPr="00526314">
              <w:rPr>
                <w:rStyle w:val="Hyperlink"/>
                <w:rFonts w:hint="eastAsia"/>
                <w:noProof/>
                <w:rtl/>
                <w:lang w:bidi="ps-AF"/>
              </w:rPr>
              <w:t>مونه</w:t>
            </w:r>
            <w:r w:rsidR="00DD0EF6">
              <w:rPr>
                <w:noProof/>
                <w:webHidden/>
              </w:rPr>
              <w:tab/>
            </w:r>
            <w:r w:rsidR="00DD0EF6">
              <w:rPr>
                <w:noProof/>
                <w:webHidden/>
              </w:rPr>
              <w:fldChar w:fldCharType="begin"/>
            </w:r>
            <w:r w:rsidR="00DD0EF6">
              <w:rPr>
                <w:noProof/>
                <w:webHidden/>
              </w:rPr>
              <w:instrText xml:space="preserve"> PAGEREF _Toc20315596 \h </w:instrText>
            </w:r>
            <w:r w:rsidR="00DD0EF6">
              <w:rPr>
                <w:noProof/>
                <w:webHidden/>
              </w:rPr>
            </w:r>
            <w:r w:rsidR="00DD0EF6">
              <w:rPr>
                <w:noProof/>
                <w:webHidden/>
              </w:rPr>
              <w:fldChar w:fldCharType="separate"/>
            </w:r>
            <w:r w:rsidR="00DD0EF6">
              <w:rPr>
                <w:noProof/>
                <w:webHidden/>
              </w:rPr>
              <w:t>31</w:t>
            </w:r>
            <w:r w:rsidR="00DD0EF6">
              <w:rPr>
                <w:noProof/>
                <w:webHidden/>
              </w:rPr>
              <w:fldChar w:fldCharType="end"/>
            </w:r>
          </w:hyperlink>
        </w:p>
        <w:p w14:paraId="6EB53AE9" w14:textId="048034ED" w:rsidR="00DD0EF6" w:rsidRDefault="00F15795" w:rsidP="00DD0EF6">
          <w:pPr>
            <w:pStyle w:val="TOC2"/>
            <w:bidi/>
            <w:rPr>
              <w:noProof/>
              <w:color w:val="auto"/>
              <w:lang w:eastAsia="en-US"/>
            </w:rPr>
          </w:pPr>
          <w:hyperlink w:anchor="_Toc20315597" w:history="1">
            <w:r w:rsidR="00DD0EF6" w:rsidRPr="00526314">
              <w:rPr>
                <w:rStyle w:val="Hyperlink"/>
                <w:noProof/>
                <w:rtl/>
                <w:lang w:bidi="fa-IR"/>
              </w:rPr>
              <w:t xml:space="preserve">14-4.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خطر</w:t>
            </w:r>
            <w:r w:rsidR="00DD0EF6" w:rsidRPr="00526314">
              <w:rPr>
                <w:rStyle w:val="Hyperlink"/>
                <w:noProof/>
                <w:rtl/>
                <w:lang w:bidi="ps-AF"/>
              </w:rPr>
              <w:t xml:space="preserve"> </w:t>
            </w:r>
            <w:r w:rsidR="00DD0EF6" w:rsidRPr="00526314">
              <w:rPr>
                <w:rStyle w:val="Hyperlink"/>
                <w:rFonts w:hint="eastAsia"/>
                <w:noProof/>
                <w:rtl/>
                <w:lang w:bidi="ps-AF"/>
              </w:rPr>
              <w:t>مد</w:t>
            </w:r>
            <w:r w:rsidR="00DD0EF6" w:rsidRPr="00526314">
              <w:rPr>
                <w:rStyle w:val="Hyperlink"/>
                <w:rFonts w:hint="cs"/>
                <w:noProof/>
                <w:rtl/>
                <w:lang w:bidi="ps-AF"/>
              </w:rPr>
              <w:t>ی</w:t>
            </w:r>
            <w:r w:rsidR="00DD0EF6" w:rsidRPr="00526314">
              <w:rPr>
                <w:rStyle w:val="Hyperlink"/>
                <w:rFonts w:hint="eastAsia"/>
                <w:noProof/>
                <w:rtl/>
                <w:lang w:bidi="ps-AF"/>
              </w:rPr>
              <w:t>ر</w:t>
            </w:r>
            <w:r w:rsidR="00DD0EF6" w:rsidRPr="00526314">
              <w:rPr>
                <w:rStyle w:val="Hyperlink"/>
                <w:rFonts w:hint="cs"/>
                <w:noProof/>
                <w:rtl/>
                <w:lang w:bidi="ps-AF"/>
              </w:rPr>
              <w:t>ی</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_Toc20315597 \h </w:instrText>
            </w:r>
            <w:r w:rsidR="00DD0EF6">
              <w:rPr>
                <w:noProof/>
                <w:webHidden/>
              </w:rPr>
            </w:r>
            <w:r w:rsidR="00DD0EF6">
              <w:rPr>
                <w:noProof/>
                <w:webHidden/>
              </w:rPr>
              <w:fldChar w:fldCharType="separate"/>
            </w:r>
            <w:r w:rsidR="00DD0EF6">
              <w:rPr>
                <w:noProof/>
                <w:webHidden/>
              </w:rPr>
              <w:t>32</w:t>
            </w:r>
            <w:r w:rsidR="00DD0EF6">
              <w:rPr>
                <w:noProof/>
                <w:webHidden/>
              </w:rPr>
              <w:fldChar w:fldCharType="end"/>
            </w:r>
          </w:hyperlink>
        </w:p>
        <w:p w14:paraId="39A1E04D" w14:textId="1E1322D7" w:rsidR="00DD0EF6" w:rsidRDefault="00F15795" w:rsidP="00DD0EF6">
          <w:pPr>
            <w:pStyle w:val="TOC1"/>
            <w:rPr>
              <w:b w:val="0"/>
              <w:bCs w:val="0"/>
              <w:noProof/>
              <w:color w:val="auto"/>
              <w:sz w:val="22"/>
              <w:szCs w:val="22"/>
              <w:lang w:eastAsia="en-US"/>
            </w:rPr>
          </w:pPr>
          <w:hyperlink w:anchor="_Toc20315598" w:history="1">
            <w:r w:rsidR="00DD0EF6" w:rsidRPr="00526314">
              <w:rPr>
                <w:rStyle w:val="Hyperlink"/>
                <w:rFonts w:hint="eastAsia"/>
                <w:noProof/>
                <w:rtl/>
                <w:lang w:bidi="ps-AF"/>
              </w:rPr>
              <w:t>پن</w:t>
            </w:r>
            <w:r w:rsidR="00DD0EF6" w:rsidRPr="00526314">
              <w:rPr>
                <w:rStyle w:val="Hyperlink"/>
                <w:rFonts w:hint="cs"/>
                <w:noProof/>
                <w:rtl/>
                <w:lang w:bidi="ps-AF"/>
              </w:rPr>
              <w:t>ځ</w:t>
            </w:r>
            <w:r w:rsidR="00DD0EF6" w:rsidRPr="00526314">
              <w:rPr>
                <w:rStyle w:val="Hyperlink"/>
                <w:rFonts w:hint="eastAsia"/>
                <w:noProof/>
                <w:rtl/>
                <w:lang w:bidi="ps-AF"/>
              </w:rPr>
              <w:t>م</w:t>
            </w:r>
            <w:r w:rsidR="00DD0EF6" w:rsidRPr="00526314">
              <w:rPr>
                <w:rStyle w:val="Hyperlink"/>
                <w:noProof/>
                <w:rtl/>
                <w:lang w:bidi="ps-AF"/>
              </w:rPr>
              <w:t xml:space="preserve"> </w:t>
            </w:r>
            <w:r w:rsidR="00DD0EF6" w:rsidRPr="00526314">
              <w:rPr>
                <w:rStyle w:val="Hyperlink"/>
                <w:rFonts w:hint="cs"/>
                <w:noProof/>
                <w:rtl/>
                <w:lang w:bidi="ps-AF"/>
              </w:rPr>
              <w:t>څ</w:t>
            </w:r>
            <w:r w:rsidR="00DD0EF6" w:rsidRPr="00526314">
              <w:rPr>
                <w:rStyle w:val="Hyperlink"/>
                <w:rFonts w:hint="eastAsia"/>
                <w:noProof/>
                <w:rtl/>
                <w:lang w:bidi="ps-AF"/>
              </w:rPr>
              <w:t>پرک</w:t>
            </w:r>
            <w:r w:rsidR="00DD0EF6" w:rsidRPr="00526314">
              <w:rPr>
                <w:rStyle w:val="Hyperlink"/>
                <w:rFonts w:hint="cs"/>
                <w:noProof/>
                <w:rtl/>
                <w:lang w:bidi="ps-AF"/>
              </w:rPr>
              <w:t>ی</w:t>
            </w:r>
            <w:r w:rsidR="00DD0EF6" w:rsidRPr="00526314">
              <w:rPr>
                <w:rStyle w:val="Hyperlink"/>
                <w:noProof/>
                <w:rtl/>
                <w:lang w:bidi="ps-AF"/>
              </w:rPr>
              <w:t xml:space="preserve">: </w:t>
            </w:r>
            <w:r w:rsidR="00DD0EF6" w:rsidRPr="00526314">
              <w:rPr>
                <w:rStyle w:val="Hyperlink"/>
                <w:rFonts w:hint="eastAsia"/>
                <w:noProof/>
                <w:rtl/>
                <w:lang w:bidi="ps-AF"/>
              </w:rPr>
              <w:t>راتلونکي</w:t>
            </w:r>
            <w:r w:rsidR="00DD0EF6" w:rsidRPr="00526314">
              <w:rPr>
                <w:rStyle w:val="Hyperlink"/>
                <w:noProof/>
                <w:rtl/>
                <w:lang w:bidi="ps-AF"/>
              </w:rPr>
              <w:t xml:space="preserve"> </w:t>
            </w:r>
            <w:r w:rsidR="00DD0EF6" w:rsidRPr="00526314">
              <w:rPr>
                <w:rStyle w:val="Hyperlink"/>
                <w:rFonts w:hint="eastAsia"/>
                <w:noProof/>
                <w:rtl/>
                <w:lang w:bidi="ps-AF"/>
              </w:rPr>
              <w:t>گامونه</w:t>
            </w:r>
            <w:r w:rsidR="00DD0EF6">
              <w:rPr>
                <w:noProof/>
                <w:webHidden/>
              </w:rPr>
              <w:tab/>
            </w:r>
            <w:r w:rsidR="00DD0EF6">
              <w:rPr>
                <w:noProof/>
                <w:webHidden/>
              </w:rPr>
              <w:fldChar w:fldCharType="begin"/>
            </w:r>
            <w:r w:rsidR="00DD0EF6">
              <w:rPr>
                <w:noProof/>
                <w:webHidden/>
              </w:rPr>
              <w:instrText xml:space="preserve"> PAGEREF _Toc20315598 \h </w:instrText>
            </w:r>
            <w:r w:rsidR="00DD0EF6">
              <w:rPr>
                <w:noProof/>
                <w:webHidden/>
              </w:rPr>
            </w:r>
            <w:r w:rsidR="00DD0EF6">
              <w:rPr>
                <w:noProof/>
                <w:webHidden/>
              </w:rPr>
              <w:fldChar w:fldCharType="separate"/>
            </w:r>
            <w:r w:rsidR="00DD0EF6">
              <w:rPr>
                <w:noProof/>
                <w:webHidden/>
              </w:rPr>
              <w:t>32</w:t>
            </w:r>
            <w:r w:rsidR="00DD0EF6">
              <w:rPr>
                <w:noProof/>
                <w:webHidden/>
              </w:rPr>
              <w:fldChar w:fldCharType="end"/>
            </w:r>
          </w:hyperlink>
        </w:p>
        <w:p w14:paraId="1226B3EE" w14:textId="58D0760B" w:rsidR="00DD0EF6" w:rsidRDefault="00F15795" w:rsidP="00DD0EF6">
          <w:pPr>
            <w:pStyle w:val="TOC2"/>
            <w:bidi/>
            <w:rPr>
              <w:noProof/>
              <w:color w:val="auto"/>
              <w:lang w:eastAsia="en-US"/>
            </w:rPr>
          </w:pPr>
          <w:hyperlink w:anchor="_Toc20315599" w:history="1">
            <w:r w:rsidR="00DD0EF6" w:rsidRPr="00526314">
              <w:rPr>
                <w:rStyle w:val="Hyperlink"/>
                <w:noProof/>
                <w:rtl/>
                <w:lang w:bidi="fa-IR"/>
              </w:rPr>
              <w:t xml:space="preserve">1-5. </w:t>
            </w:r>
            <w:r w:rsidR="00DD0EF6" w:rsidRPr="00526314">
              <w:rPr>
                <w:rStyle w:val="Hyperlink"/>
                <w:rFonts w:hint="eastAsia"/>
                <w:noProof/>
                <w:rtl/>
                <w:lang w:bidi="ps-AF"/>
              </w:rPr>
              <w:t>سر</w:t>
            </w:r>
            <w:r w:rsidR="00DD0EF6" w:rsidRPr="00526314">
              <w:rPr>
                <w:rStyle w:val="Hyperlink"/>
                <w:rFonts w:hint="cs"/>
                <w:noProof/>
                <w:rtl/>
                <w:lang w:bidi="ps-AF"/>
              </w:rPr>
              <w:t>ی</w:t>
            </w:r>
            <w:r w:rsidR="00DD0EF6" w:rsidRPr="00526314">
              <w:rPr>
                <w:rStyle w:val="Hyperlink"/>
                <w:rFonts w:hint="eastAsia"/>
                <w:noProof/>
                <w:rtl/>
                <w:lang w:bidi="ps-AF"/>
              </w:rPr>
              <w:t>زه</w:t>
            </w:r>
            <w:r w:rsidR="00DD0EF6">
              <w:rPr>
                <w:noProof/>
                <w:webHidden/>
              </w:rPr>
              <w:tab/>
            </w:r>
            <w:r w:rsidR="00DD0EF6">
              <w:rPr>
                <w:noProof/>
                <w:webHidden/>
              </w:rPr>
              <w:fldChar w:fldCharType="begin"/>
            </w:r>
            <w:r w:rsidR="00DD0EF6">
              <w:rPr>
                <w:noProof/>
                <w:webHidden/>
              </w:rPr>
              <w:instrText xml:space="preserve"> PAGEREF _Toc20315599 \h </w:instrText>
            </w:r>
            <w:r w:rsidR="00DD0EF6">
              <w:rPr>
                <w:noProof/>
                <w:webHidden/>
              </w:rPr>
            </w:r>
            <w:r w:rsidR="00DD0EF6">
              <w:rPr>
                <w:noProof/>
                <w:webHidden/>
              </w:rPr>
              <w:fldChar w:fldCharType="separate"/>
            </w:r>
            <w:r w:rsidR="00DD0EF6">
              <w:rPr>
                <w:noProof/>
                <w:webHidden/>
              </w:rPr>
              <w:t>32</w:t>
            </w:r>
            <w:r w:rsidR="00DD0EF6">
              <w:rPr>
                <w:noProof/>
                <w:webHidden/>
              </w:rPr>
              <w:fldChar w:fldCharType="end"/>
            </w:r>
          </w:hyperlink>
        </w:p>
        <w:p w14:paraId="71D16FA6" w14:textId="5A19F037" w:rsidR="00DD0EF6" w:rsidRDefault="00F15795" w:rsidP="00DD0EF6">
          <w:pPr>
            <w:pStyle w:val="TOC2"/>
            <w:bidi/>
            <w:rPr>
              <w:noProof/>
              <w:color w:val="auto"/>
              <w:lang w:eastAsia="en-US"/>
            </w:rPr>
          </w:pPr>
          <w:hyperlink w:anchor="_Toc20315600" w:history="1">
            <w:r w:rsidR="00DD0EF6" w:rsidRPr="00526314">
              <w:rPr>
                <w:rStyle w:val="Hyperlink"/>
                <w:noProof/>
                <w:rtl/>
                <w:lang w:bidi="fa-IR"/>
              </w:rPr>
              <w:t xml:space="preserve">2-5.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لار</w:t>
            </w:r>
            <w:r w:rsidR="00DD0EF6" w:rsidRPr="00526314">
              <w:rPr>
                <w:rStyle w:val="Hyperlink"/>
                <w:rFonts w:hint="cs"/>
                <w:noProof/>
                <w:rtl/>
                <w:lang w:bidi="ps-AF"/>
              </w:rPr>
              <w:t>ښ</w:t>
            </w:r>
            <w:r w:rsidR="00DD0EF6" w:rsidRPr="00526314">
              <w:rPr>
                <w:rStyle w:val="Hyperlink"/>
                <w:rFonts w:hint="eastAsia"/>
                <w:noProof/>
                <w:rtl/>
                <w:lang w:bidi="ps-AF"/>
              </w:rPr>
              <w:t>ود</w:t>
            </w:r>
            <w:r w:rsidR="00DD0EF6" w:rsidRPr="00526314">
              <w:rPr>
                <w:rStyle w:val="Hyperlink"/>
                <w:noProof/>
                <w:rtl/>
                <w:lang w:bidi="ps-AF"/>
              </w:rPr>
              <w:t xml:space="preserve"> </w:t>
            </w:r>
            <w:r w:rsidR="00DD0EF6" w:rsidRPr="00526314">
              <w:rPr>
                <w:rStyle w:val="Hyperlink"/>
                <w:rFonts w:hint="eastAsia"/>
                <w:noProof/>
                <w:rtl/>
                <w:lang w:bidi="ps-AF"/>
              </w:rPr>
              <w:t>پلي</w:t>
            </w:r>
            <w:r w:rsidR="00DD0EF6" w:rsidRPr="00526314">
              <w:rPr>
                <w:rStyle w:val="Hyperlink"/>
                <w:noProof/>
                <w:rtl/>
                <w:lang w:bidi="ps-AF"/>
              </w:rPr>
              <w:t xml:space="preserve"> </w:t>
            </w:r>
            <w:r w:rsidR="00DD0EF6" w:rsidRPr="00526314">
              <w:rPr>
                <w:rStyle w:val="Hyperlink"/>
                <w:rFonts w:hint="eastAsia"/>
                <w:noProof/>
                <w:rtl/>
                <w:lang w:bidi="ps-AF"/>
              </w:rPr>
              <w:t>کول</w:t>
            </w:r>
            <w:r w:rsidR="00DD0EF6">
              <w:rPr>
                <w:noProof/>
                <w:webHidden/>
              </w:rPr>
              <w:tab/>
            </w:r>
            <w:r w:rsidR="00DD0EF6">
              <w:rPr>
                <w:noProof/>
                <w:webHidden/>
              </w:rPr>
              <w:fldChar w:fldCharType="begin"/>
            </w:r>
            <w:r w:rsidR="00DD0EF6">
              <w:rPr>
                <w:noProof/>
                <w:webHidden/>
              </w:rPr>
              <w:instrText xml:space="preserve"> PAGEREF _Toc20315600 \h </w:instrText>
            </w:r>
            <w:r w:rsidR="00DD0EF6">
              <w:rPr>
                <w:noProof/>
                <w:webHidden/>
              </w:rPr>
            </w:r>
            <w:r w:rsidR="00DD0EF6">
              <w:rPr>
                <w:noProof/>
                <w:webHidden/>
              </w:rPr>
              <w:fldChar w:fldCharType="separate"/>
            </w:r>
            <w:r w:rsidR="00DD0EF6">
              <w:rPr>
                <w:noProof/>
                <w:webHidden/>
              </w:rPr>
              <w:t>32</w:t>
            </w:r>
            <w:r w:rsidR="00DD0EF6">
              <w:rPr>
                <w:noProof/>
                <w:webHidden/>
              </w:rPr>
              <w:fldChar w:fldCharType="end"/>
            </w:r>
          </w:hyperlink>
        </w:p>
        <w:p w14:paraId="0AB52A5F" w14:textId="5DC7C561" w:rsidR="00DD0EF6" w:rsidRDefault="00F15795" w:rsidP="00DD0EF6">
          <w:pPr>
            <w:pStyle w:val="TOC2"/>
            <w:bidi/>
            <w:rPr>
              <w:noProof/>
              <w:color w:val="auto"/>
              <w:lang w:eastAsia="en-US"/>
            </w:rPr>
          </w:pPr>
          <w:hyperlink w:anchor="_Toc20315601" w:history="1">
            <w:r w:rsidR="00DD0EF6" w:rsidRPr="00526314">
              <w:rPr>
                <w:rStyle w:val="Hyperlink"/>
                <w:noProof/>
                <w:rtl/>
                <w:lang w:bidi="fa-IR"/>
              </w:rPr>
              <w:t xml:space="preserve">3-5.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بنس</w:t>
            </w:r>
            <w:r w:rsidR="00DD0EF6" w:rsidRPr="00526314">
              <w:rPr>
                <w:rStyle w:val="Hyperlink"/>
                <w:rFonts w:hint="cs"/>
                <w:noProof/>
                <w:rtl/>
                <w:lang w:bidi="ps-AF"/>
              </w:rPr>
              <w:t>ټ</w:t>
            </w:r>
            <w:r w:rsidR="00DD0EF6" w:rsidRPr="00526314">
              <w:rPr>
                <w:rStyle w:val="Hyperlink"/>
                <w:rFonts w:hint="eastAsia"/>
                <w:noProof/>
                <w:rtl/>
                <w:lang w:bidi="ps-AF"/>
              </w:rPr>
              <w:t>ونو</w:t>
            </w:r>
            <w:r w:rsidR="00DD0EF6" w:rsidRPr="00526314">
              <w:rPr>
                <w:rStyle w:val="Hyperlink"/>
                <w:noProof/>
                <w:rtl/>
                <w:lang w:bidi="ps-AF"/>
              </w:rPr>
              <w:t xml:space="preserve"> </w:t>
            </w:r>
            <w:r w:rsidR="00DD0EF6" w:rsidRPr="00526314">
              <w:rPr>
                <w:rStyle w:val="Hyperlink"/>
                <w:rFonts w:hint="eastAsia"/>
                <w:noProof/>
                <w:rtl/>
                <w:lang w:bidi="ps-AF"/>
              </w:rPr>
              <w:t>له</w:t>
            </w:r>
            <w:r w:rsidR="00DD0EF6" w:rsidRPr="00526314">
              <w:rPr>
                <w:rStyle w:val="Hyperlink"/>
                <w:noProof/>
                <w:rtl/>
                <w:lang w:bidi="ps-AF"/>
              </w:rPr>
              <w:t xml:space="preserve"> </w:t>
            </w:r>
            <w:r w:rsidR="00DD0EF6" w:rsidRPr="00526314">
              <w:rPr>
                <w:rStyle w:val="Hyperlink"/>
                <w:rFonts w:hint="eastAsia"/>
                <w:noProof/>
                <w:rtl/>
                <w:lang w:bidi="ps-AF"/>
              </w:rPr>
              <w:t>خوا</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لار</w:t>
            </w:r>
            <w:r w:rsidR="00DD0EF6" w:rsidRPr="00526314">
              <w:rPr>
                <w:rStyle w:val="Hyperlink"/>
                <w:rFonts w:hint="cs"/>
                <w:noProof/>
                <w:rtl/>
                <w:lang w:bidi="ps-AF"/>
              </w:rPr>
              <w:t>ښ</w:t>
            </w:r>
            <w:r w:rsidR="00DD0EF6" w:rsidRPr="00526314">
              <w:rPr>
                <w:rStyle w:val="Hyperlink"/>
                <w:rFonts w:hint="eastAsia"/>
                <w:noProof/>
                <w:rtl/>
                <w:lang w:bidi="ps-AF"/>
              </w:rPr>
              <w:t>ود</w:t>
            </w:r>
            <w:r w:rsidR="00DD0EF6" w:rsidRPr="00526314">
              <w:rPr>
                <w:rStyle w:val="Hyperlink"/>
                <w:noProof/>
                <w:rtl/>
                <w:lang w:bidi="ps-AF"/>
              </w:rPr>
              <w:t xml:space="preserve"> </w:t>
            </w:r>
            <w:r w:rsidR="00DD0EF6" w:rsidRPr="00526314">
              <w:rPr>
                <w:rStyle w:val="Hyperlink"/>
                <w:rFonts w:hint="eastAsia"/>
                <w:noProof/>
                <w:rtl/>
                <w:lang w:bidi="ps-AF"/>
              </w:rPr>
              <w:t>تعد</w:t>
            </w:r>
            <w:r w:rsidR="00DD0EF6" w:rsidRPr="00526314">
              <w:rPr>
                <w:rStyle w:val="Hyperlink"/>
                <w:rFonts w:hint="cs"/>
                <w:noProof/>
                <w:rtl/>
                <w:lang w:bidi="ps-AF"/>
              </w:rPr>
              <w:t>ی</w:t>
            </w:r>
            <w:r w:rsidR="00DD0EF6" w:rsidRPr="00526314">
              <w:rPr>
                <w:rStyle w:val="Hyperlink"/>
                <w:rFonts w:hint="eastAsia"/>
                <w:noProof/>
                <w:rtl/>
                <w:lang w:bidi="ps-AF"/>
              </w:rPr>
              <w:t>ل</w:t>
            </w:r>
            <w:r w:rsidR="00DD0EF6" w:rsidRPr="00526314">
              <w:rPr>
                <w:rStyle w:val="Hyperlink"/>
                <w:noProof/>
                <w:rtl/>
                <w:lang w:bidi="ps-AF"/>
              </w:rPr>
              <w:t xml:space="preserve"> </w:t>
            </w:r>
            <w:r w:rsidR="00DD0EF6" w:rsidRPr="00526314">
              <w:rPr>
                <w:rStyle w:val="Hyperlink"/>
                <w:rFonts w:hint="eastAsia"/>
                <w:noProof/>
                <w:rtl/>
                <w:lang w:bidi="ps-AF"/>
              </w:rPr>
              <w:t>او</w:t>
            </w:r>
            <w:r w:rsidR="00DD0EF6" w:rsidRPr="00526314">
              <w:rPr>
                <w:rStyle w:val="Hyperlink"/>
                <w:noProof/>
                <w:rtl/>
                <w:lang w:bidi="ps-AF"/>
              </w:rPr>
              <w:t xml:space="preserve"> </w:t>
            </w:r>
            <w:r w:rsidR="00DD0EF6" w:rsidRPr="00526314">
              <w:rPr>
                <w:rStyle w:val="Hyperlink"/>
                <w:rFonts w:hint="eastAsia"/>
                <w:noProof/>
                <w:rtl/>
                <w:lang w:bidi="ps-AF"/>
              </w:rPr>
              <w:t>انطباق</w:t>
            </w:r>
            <w:r w:rsidR="00DD0EF6">
              <w:rPr>
                <w:noProof/>
                <w:webHidden/>
              </w:rPr>
              <w:tab/>
            </w:r>
            <w:r w:rsidR="00DD0EF6">
              <w:rPr>
                <w:noProof/>
                <w:webHidden/>
              </w:rPr>
              <w:fldChar w:fldCharType="begin"/>
            </w:r>
            <w:r w:rsidR="00DD0EF6">
              <w:rPr>
                <w:noProof/>
                <w:webHidden/>
              </w:rPr>
              <w:instrText xml:space="preserve"> PAGEREF _Toc20315601 \h </w:instrText>
            </w:r>
            <w:r w:rsidR="00DD0EF6">
              <w:rPr>
                <w:noProof/>
                <w:webHidden/>
              </w:rPr>
            </w:r>
            <w:r w:rsidR="00DD0EF6">
              <w:rPr>
                <w:noProof/>
                <w:webHidden/>
              </w:rPr>
              <w:fldChar w:fldCharType="separate"/>
            </w:r>
            <w:r w:rsidR="00DD0EF6">
              <w:rPr>
                <w:noProof/>
                <w:webHidden/>
              </w:rPr>
              <w:t>32</w:t>
            </w:r>
            <w:r w:rsidR="00DD0EF6">
              <w:rPr>
                <w:noProof/>
                <w:webHidden/>
              </w:rPr>
              <w:fldChar w:fldCharType="end"/>
            </w:r>
          </w:hyperlink>
        </w:p>
        <w:p w14:paraId="632723C0" w14:textId="01DE980A" w:rsidR="00DD0EF6" w:rsidRDefault="00F15795" w:rsidP="00DD0EF6">
          <w:pPr>
            <w:pStyle w:val="TOC1"/>
            <w:rPr>
              <w:b w:val="0"/>
              <w:bCs w:val="0"/>
              <w:noProof/>
              <w:color w:val="auto"/>
              <w:sz w:val="22"/>
              <w:szCs w:val="22"/>
              <w:lang w:eastAsia="en-US"/>
            </w:rPr>
          </w:pPr>
          <w:hyperlink w:anchor="_Toc20315602" w:history="1">
            <w:r w:rsidR="00DD0EF6" w:rsidRPr="00526314">
              <w:rPr>
                <w:rStyle w:val="Hyperlink"/>
                <w:rFonts w:hint="eastAsia"/>
                <w:noProof/>
                <w:rtl/>
                <w:lang w:bidi="ps-AF"/>
              </w:rPr>
              <w:t>ضم</w:t>
            </w:r>
            <w:r w:rsidR="00DD0EF6" w:rsidRPr="00526314">
              <w:rPr>
                <w:rStyle w:val="Hyperlink"/>
                <w:rFonts w:hint="cs"/>
                <w:noProof/>
                <w:rtl/>
                <w:lang w:bidi="ps-AF"/>
              </w:rPr>
              <w:t>ی</w:t>
            </w:r>
            <w:r w:rsidR="00DD0EF6" w:rsidRPr="00526314">
              <w:rPr>
                <w:rStyle w:val="Hyperlink"/>
                <w:rFonts w:hint="eastAsia"/>
                <w:noProof/>
                <w:rtl/>
                <w:lang w:bidi="ps-AF"/>
              </w:rPr>
              <w:t>م</w:t>
            </w:r>
            <w:r w:rsidR="00DD0EF6" w:rsidRPr="00526314">
              <w:rPr>
                <w:rStyle w:val="Hyperlink"/>
                <w:rFonts w:hint="cs"/>
                <w:noProof/>
                <w:rtl/>
                <w:lang w:bidi="ps-AF"/>
              </w:rPr>
              <w:t>ې</w:t>
            </w:r>
            <w:r w:rsidR="00DD0EF6">
              <w:rPr>
                <w:noProof/>
                <w:webHidden/>
              </w:rPr>
              <w:tab/>
            </w:r>
            <w:r w:rsidR="00DD0EF6">
              <w:rPr>
                <w:noProof/>
                <w:webHidden/>
              </w:rPr>
              <w:fldChar w:fldCharType="begin"/>
            </w:r>
            <w:r w:rsidR="00DD0EF6">
              <w:rPr>
                <w:noProof/>
                <w:webHidden/>
              </w:rPr>
              <w:instrText xml:space="preserve"> PAGEREF _Toc20315602 \h </w:instrText>
            </w:r>
            <w:r w:rsidR="00DD0EF6">
              <w:rPr>
                <w:noProof/>
                <w:webHidden/>
              </w:rPr>
            </w:r>
            <w:r w:rsidR="00DD0EF6">
              <w:rPr>
                <w:noProof/>
                <w:webHidden/>
              </w:rPr>
              <w:fldChar w:fldCharType="separate"/>
            </w:r>
            <w:r w:rsidR="00DD0EF6">
              <w:rPr>
                <w:noProof/>
                <w:webHidden/>
              </w:rPr>
              <w:t>33</w:t>
            </w:r>
            <w:r w:rsidR="00DD0EF6">
              <w:rPr>
                <w:noProof/>
                <w:webHidden/>
              </w:rPr>
              <w:fldChar w:fldCharType="end"/>
            </w:r>
          </w:hyperlink>
        </w:p>
        <w:p w14:paraId="6F936127" w14:textId="1E8B00BF" w:rsidR="00DD0EF6" w:rsidRDefault="00F15795" w:rsidP="00DD0EF6">
          <w:pPr>
            <w:pStyle w:val="TOC2"/>
            <w:bidi/>
            <w:rPr>
              <w:noProof/>
              <w:color w:val="auto"/>
              <w:lang w:eastAsia="en-US"/>
            </w:rPr>
          </w:pPr>
          <w:hyperlink w:anchor="_Toc20315603" w:history="1">
            <w:r w:rsidR="00DD0EF6" w:rsidRPr="00526314">
              <w:rPr>
                <w:rStyle w:val="Hyperlink"/>
                <w:noProof/>
                <w:rtl/>
                <w:lang w:bidi="fa-IR"/>
              </w:rPr>
              <w:t>۱</w:t>
            </w:r>
            <w:r w:rsidR="00DD0EF6" w:rsidRPr="00526314">
              <w:rPr>
                <w:rStyle w:val="Hyperlink"/>
                <w:rFonts w:hint="eastAsia"/>
                <w:noProof/>
                <w:rtl/>
                <w:lang w:bidi="fa-IR"/>
              </w:rPr>
              <w:t>ضم</w:t>
            </w:r>
            <w:r w:rsidR="00DD0EF6" w:rsidRPr="00526314">
              <w:rPr>
                <w:rStyle w:val="Hyperlink"/>
                <w:rFonts w:hint="cs"/>
                <w:noProof/>
                <w:rtl/>
                <w:lang w:bidi="fa-IR"/>
              </w:rPr>
              <w:t>ی</w:t>
            </w:r>
            <w:r w:rsidR="00DD0EF6" w:rsidRPr="00526314">
              <w:rPr>
                <w:rStyle w:val="Hyperlink"/>
                <w:rFonts w:hint="eastAsia"/>
                <w:noProof/>
                <w:rtl/>
                <w:lang w:bidi="fa-IR"/>
              </w:rPr>
              <w:t>مه</w:t>
            </w:r>
            <w:r w:rsidR="00DD0EF6" w:rsidRPr="00526314">
              <w:rPr>
                <w:rStyle w:val="Hyperlink"/>
                <w:noProof/>
                <w:rtl/>
                <w:lang w:bidi="fa-IR"/>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مدني</w:t>
            </w:r>
            <w:r w:rsidR="00DD0EF6" w:rsidRPr="00526314">
              <w:rPr>
                <w:rStyle w:val="Hyperlink"/>
                <w:noProof/>
                <w:rtl/>
                <w:lang w:bidi="ps-AF"/>
              </w:rPr>
              <w:t xml:space="preserve"> </w:t>
            </w:r>
            <w:r w:rsidR="00DD0EF6" w:rsidRPr="00526314">
              <w:rPr>
                <w:rStyle w:val="Hyperlink"/>
                <w:rFonts w:hint="cs"/>
                <w:noProof/>
                <w:rtl/>
                <w:lang w:bidi="ps-AF"/>
              </w:rPr>
              <w:t>ټ</w:t>
            </w:r>
            <w:r w:rsidR="00DD0EF6" w:rsidRPr="00526314">
              <w:rPr>
                <w:rStyle w:val="Hyperlink"/>
                <w:rFonts w:hint="eastAsia"/>
                <w:noProof/>
                <w:rtl/>
                <w:lang w:bidi="ps-AF"/>
              </w:rPr>
              <w:t>ولن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بنس</w:t>
            </w:r>
            <w:r w:rsidR="00DD0EF6" w:rsidRPr="00526314">
              <w:rPr>
                <w:rStyle w:val="Hyperlink"/>
                <w:rFonts w:hint="cs"/>
                <w:noProof/>
                <w:rtl/>
                <w:lang w:bidi="ps-AF"/>
              </w:rPr>
              <w:t>ټ</w:t>
            </w:r>
            <w:r w:rsidR="00DD0EF6" w:rsidRPr="00526314">
              <w:rPr>
                <w:rStyle w:val="Hyperlink"/>
                <w:noProof/>
                <w:rtl/>
                <w:lang w:bidi="ps-AF"/>
              </w:rPr>
              <w:t xml:space="preserve"> </w:t>
            </w:r>
            <w:r w:rsidR="00DD0EF6" w:rsidRPr="00526314">
              <w:rPr>
                <w:rStyle w:val="Hyperlink"/>
                <w:rFonts w:hint="eastAsia"/>
                <w:noProof/>
                <w:rtl/>
                <w:lang w:bidi="ps-AF"/>
              </w:rPr>
              <w:t>جو</w:t>
            </w:r>
            <w:r w:rsidR="00DD0EF6" w:rsidRPr="00526314">
              <w:rPr>
                <w:rStyle w:val="Hyperlink"/>
                <w:rFonts w:hint="cs"/>
                <w:noProof/>
                <w:rtl/>
                <w:lang w:bidi="ps-AF"/>
              </w:rPr>
              <w:t>ړښ</w:t>
            </w:r>
            <w:r w:rsidR="00DD0EF6" w:rsidRPr="00526314">
              <w:rPr>
                <w:rStyle w:val="Hyperlink"/>
                <w:rFonts w:hint="eastAsia"/>
                <w:noProof/>
                <w:rtl/>
                <w:lang w:bidi="ps-AF"/>
              </w:rPr>
              <w:t>ت</w:t>
            </w:r>
            <w:r w:rsidR="00DD0EF6">
              <w:rPr>
                <w:noProof/>
                <w:webHidden/>
              </w:rPr>
              <w:tab/>
            </w:r>
            <w:r w:rsidR="00DD0EF6">
              <w:rPr>
                <w:noProof/>
                <w:webHidden/>
              </w:rPr>
              <w:fldChar w:fldCharType="begin"/>
            </w:r>
            <w:r w:rsidR="00DD0EF6">
              <w:rPr>
                <w:noProof/>
                <w:webHidden/>
              </w:rPr>
              <w:instrText xml:space="preserve"> PAGEREF _Toc20315603 \h </w:instrText>
            </w:r>
            <w:r w:rsidR="00DD0EF6">
              <w:rPr>
                <w:noProof/>
                <w:webHidden/>
              </w:rPr>
            </w:r>
            <w:r w:rsidR="00DD0EF6">
              <w:rPr>
                <w:noProof/>
                <w:webHidden/>
              </w:rPr>
              <w:fldChar w:fldCharType="separate"/>
            </w:r>
            <w:r w:rsidR="00DD0EF6">
              <w:rPr>
                <w:noProof/>
                <w:webHidden/>
              </w:rPr>
              <w:t>33</w:t>
            </w:r>
            <w:r w:rsidR="00DD0EF6">
              <w:rPr>
                <w:noProof/>
                <w:webHidden/>
              </w:rPr>
              <w:fldChar w:fldCharType="end"/>
            </w:r>
          </w:hyperlink>
        </w:p>
        <w:p w14:paraId="0402FE4C" w14:textId="14E34ECB" w:rsidR="00DD0EF6" w:rsidRDefault="00F15795" w:rsidP="00DD0EF6">
          <w:pPr>
            <w:pStyle w:val="TOC2"/>
            <w:bidi/>
            <w:rPr>
              <w:noProof/>
              <w:color w:val="auto"/>
              <w:lang w:eastAsia="en-US"/>
            </w:rPr>
          </w:pPr>
          <w:hyperlink w:anchor="_Toc20315604" w:history="1">
            <w:r w:rsidR="00DD0EF6" w:rsidRPr="00526314">
              <w:rPr>
                <w:rStyle w:val="Hyperlink"/>
                <w:noProof/>
                <w:rtl/>
                <w:lang w:bidi="fa-IR"/>
              </w:rPr>
              <w:t>۲</w:t>
            </w:r>
            <w:r w:rsidR="00DD0EF6" w:rsidRPr="00526314">
              <w:rPr>
                <w:rStyle w:val="Hyperlink"/>
                <w:rFonts w:hint="eastAsia"/>
                <w:noProof/>
                <w:rtl/>
                <w:lang w:bidi="fa-IR"/>
              </w:rPr>
              <w:t>ضم</w:t>
            </w:r>
            <w:r w:rsidR="00DD0EF6" w:rsidRPr="00526314">
              <w:rPr>
                <w:rStyle w:val="Hyperlink"/>
                <w:rFonts w:hint="cs"/>
                <w:noProof/>
                <w:rtl/>
                <w:lang w:bidi="fa-IR"/>
              </w:rPr>
              <w:t>ی</w:t>
            </w:r>
            <w:r w:rsidR="00DD0EF6" w:rsidRPr="00526314">
              <w:rPr>
                <w:rStyle w:val="Hyperlink"/>
                <w:rFonts w:hint="eastAsia"/>
                <w:noProof/>
                <w:rtl/>
                <w:lang w:bidi="fa-IR"/>
              </w:rPr>
              <w:t>مه</w:t>
            </w:r>
            <w:r w:rsidR="00DD0EF6" w:rsidRPr="00526314">
              <w:rPr>
                <w:rStyle w:val="Hyperlink"/>
                <w:noProof/>
                <w:rtl/>
                <w:lang w:bidi="fa-IR"/>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پلاوي</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دندو</w:t>
            </w:r>
            <w:r w:rsidR="00DD0EF6" w:rsidRPr="00526314">
              <w:rPr>
                <w:rStyle w:val="Hyperlink"/>
                <w:noProof/>
                <w:rtl/>
                <w:lang w:bidi="ps-AF"/>
              </w:rPr>
              <w:t xml:space="preserve"> </w:t>
            </w:r>
            <w:r w:rsidR="00DD0EF6" w:rsidRPr="00526314">
              <w:rPr>
                <w:rStyle w:val="Hyperlink"/>
                <w:rFonts w:hint="eastAsia"/>
                <w:noProof/>
                <w:rtl/>
                <w:lang w:bidi="ps-AF"/>
              </w:rPr>
              <w:t>لا</w:t>
            </w:r>
            <w:r w:rsidR="00DD0EF6" w:rsidRPr="00526314">
              <w:rPr>
                <w:rStyle w:val="Hyperlink"/>
                <w:rFonts w:hint="cs"/>
                <w:noProof/>
                <w:rtl/>
                <w:lang w:bidi="ps-AF"/>
              </w:rPr>
              <w:t>ی</w:t>
            </w:r>
            <w:r w:rsidR="00DD0EF6" w:rsidRPr="00526314">
              <w:rPr>
                <w:rStyle w:val="Hyperlink"/>
                <w:rFonts w:hint="eastAsia"/>
                <w:noProof/>
                <w:rtl/>
                <w:lang w:bidi="ps-AF"/>
              </w:rPr>
              <w:t>ح</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w:t>
            </w:r>
            <w:r w:rsidR="00DD0EF6" w:rsidRPr="00526314">
              <w:rPr>
                <w:rStyle w:val="Hyperlink"/>
                <w:rFonts w:hint="cs"/>
                <w:noProof/>
                <w:rtl/>
                <w:lang w:bidi="ps-AF"/>
              </w:rPr>
              <w:t>ې</w:t>
            </w:r>
            <w:r w:rsidR="00DD0EF6" w:rsidRPr="00526314">
              <w:rPr>
                <w:rStyle w:val="Hyperlink"/>
                <w:rFonts w:hint="eastAsia"/>
                <w:noProof/>
                <w:rtl/>
                <w:lang w:bidi="ps-AF"/>
              </w:rPr>
              <w:t>لگه</w:t>
            </w:r>
            <w:r w:rsidR="00DD0EF6">
              <w:rPr>
                <w:noProof/>
                <w:webHidden/>
              </w:rPr>
              <w:tab/>
            </w:r>
            <w:r w:rsidR="00DD0EF6">
              <w:rPr>
                <w:noProof/>
                <w:webHidden/>
              </w:rPr>
              <w:fldChar w:fldCharType="begin"/>
            </w:r>
            <w:r w:rsidR="00DD0EF6">
              <w:rPr>
                <w:noProof/>
                <w:webHidden/>
              </w:rPr>
              <w:instrText xml:space="preserve"> PAGEREF _Toc20315604 \h </w:instrText>
            </w:r>
            <w:r w:rsidR="00DD0EF6">
              <w:rPr>
                <w:noProof/>
                <w:webHidden/>
              </w:rPr>
            </w:r>
            <w:r w:rsidR="00DD0EF6">
              <w:rPr>
                <w:noProof/>
                <w:webHidden/>
              </w:rPr>
              <w:fldChar w:fldCharType="separate"/>
            </w:r>
            <w:r w:rsidR="00DD0EF6">
              <w:rPr>
                <w:noProof/>
                <w:webHidden/>
              </w:rPr>
              <w:t>34</w:t>
            </w:r>
            <w:r w:rsidR="00DD0EF6">
              <w:rPr>
                <w:noProof/>
                <w:webHidden/>
              </w:rPr>
              <w:fldChar w:fldCharType="end"/>
            </w:r>
          </w:hyperlink>
        </w:p>
        <w:p w14:paraId="01E25718" w14:textId="66641A1C" w:rsidR="00DD0EF6" w:rsidRDefault="00F15795" w:rsidP="00DD0EF6">
          <w:pPr>
            <w:pStyle w:val="TOC2"/>
            <w:bidi/>
            <w:rPr>
              <w:noProof/>
              <w:color w:val="auto"/>
              <w:lang w:eastAsia="en-US"/>
            </w:rPr>
          </w:pPr>
          <w:hyperlink w:anchor="_Toc20315605" w:history="1">
            <w:r w:rsidR="00DD0EF6" w:rsidRPr="00526314">
              <w:rPr>
                <w:rStyle w:val="Hyperlink"/>
                <w:noProof/>
                <w:rtl/>
                <w:lang w:bidi="fa-IR"/>
              </w:rPr>
              <w:t xml:space="preserve">۳ </w:t>
            </w:r>
            <w:r w:rsidR="00DD0EF6" w:rsidRPr="00526314">
              <w:rPr>
                <w:rStyle w:val="Hyperlink"/>
                <w:rFonts w:hint="eastAsia"/>
                <w:noProof/>
                <w:rtl/>
                <w:lang w:bidi="fa-IR"/>
              </w:rPr>
              <w:t>ضم</w:t>
            </w:r>
            <w:r w:rsidR="00DD0EF6" w:rsidRPr="00526314">
              <w:rPr>
                <w:rStyle w:val="Hyperlink"/>
                <w:rFonts w:hint="cs"/>
                <w:noProof/>
                <w:rtl/>
                <w:lang w:bidi="fa-IR"/>
              </w:rPr>
              <w:t>ی</w:t>
            </w:r>
            <w:r w:rsidR="00DD0EF6" w:rsidRPr="00526314">
              <w:rPr>
                <w:rStyle w:val="Hyperlink"/>
                <w:rFonts w:hint="eastAsia"/>
                <w:noProof/>
                <w:rtl/>
                <w:lang w:bidi="fa-IR"/>
              </w:rPr>
              <w:t>مه</w:t>
            </w:r>
            <w:r w:rsidR="00DD0EF6" w:rsidRPr="00526314">
              <w:rPr>
                <w:rStyle w:val="Hyperlink"/>
                <w:noProof/>
                <w:rtl/>
                <w:lang w:bidi="fa-IR"/>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پلاوي</w:t>
            </w:r>
            <w:r w:rsidR="00DD0EF6" w:rsidRPr="00526314">
              <w:rPr>
                <w:rStyle w:val="Hyperlink"/>
                <w:noProof/>
                <w:rtl/>
                <w:lang w:bidi="ps-AF"/>
              </w:rPr>
              <w:t xml:space="preserve"> </w:t>
            </w:r>
            <w:r w:rsidR="00DD0EF6" w:rsidRPr="00526314">
              <w:rPr>
                <w:rStyle w:val="Hyperlink"/>
                <w:rFonts w:hint="eastAsia"/>
                <w:noProof/>
                <w:rtl/>
                <w:lang w:bidi="ps-AF"/>
              </w:rPr>
              <w:t>منشور</w:t>
            </w:r>
            <w:r w:rsidR="00DD0EF6">
              <w:rPr>
                <w:noProof/>
                <w:webHidden/>
              </w:rPr>
              <w:tab/>
            </w:r>
            <w:r w:rsidR="00DD0EF6">
              <w:rPr>
                <w:noProof/>
                <w:webHidden/>
              </w:rPr>
              <w:fldChar w:fldCharType="begin"/>
            </w:r>
            <w:r w:rsidR="00DD0EF6">
              <w:rPr>
                <w:noProof/>
                <w:webHidden/>
              </w:rPr>
              <w:instrText xml:space="preserve"> PAGEREF _Toc20315605 \h </w:instrText>
            </w:r>
            <w:r w:rsidR="00DD0EF6">
              <w:rPr>
                <w:noProof/>
                <w:webHidden/>
              </w:rPr>
            </w:r>
            <w:r w:rsidR="00DD0EF6">
              <w:rPr>
                <w:noProof/>
                <w:webHidden/>
              </w:rPr>
              <w:fldChar w:fldCharType="separate"/>
            </w:r>
            <w:r w:rsidR="00DD0EF6">
              <w:rPr>
                <w:noProof/>
                <w:webHidden/>
              </w:rPr>
              <w:t>36</w:t>
            </w:r>
            <w:r w:rsidR="00DD0EF6">
              <w:rPr>
                <w:noProof/>
                <w:webHidden/>
              </w:rPr>
              <w:fldChar w:fldCharType="end"/>
            </w:r>
          </w:hyperlink>
        </w:p>
        <w:p w14:paraId="6333F102" w14:textId="5369EEFC" w:rsidR="00DD0EF6" w:rsidRDefault="00F15795" w:rsidP="00DD0EF6">
          <w:pPr>
            <w:pStyle w:val="TOC2"/>
            <w:bidi/>
            <w:rPr>
              <w:noProof/>
              <w:color w:val="auto"/>
              <w:lang w:eastAsia="en-US"/>
            </w:rPr>
          </w:pPr>
          <w:hyperlink w:anchor="_Toc20315606" w:history="1">
            <w:r w:rsidR="00DD0EF6" w:rsidRPr="00526314">
              <w:rPr>
                <w:rStyle w:val="Hyperlink"/>
                <w:noProof/>
                <w:rtl/>
                <w:lang w:bidi="fa-IR"/>
              </w:rPr>
              <w:t xml:space="preserve">۴ </w:t>
            </w:r>
            <w:r w:rsidR="00DD0EF6" w:rsidRPr="00526314">
              <w:rPr>
                <w:rStyle w:val="Hyperlink"/>
                <w:rFonts w:hint="eastAsia"/>
                <w:noProof/>
                <w:rtl/>
                <w:lang w:bidi="fa-IR"/>
              </w:rPr>
              <w:t>ضم</w:t>
            </w:r>
            <w:r w:rsidR="00DD0EF6" w:rsidRPr="00526314">
              <w:rPr>
                <w:rStyle w:val="Hyperlink"/>
                <w:rFonts w:hint="cs"/>
                <w:noProof/>
                <w:rtl/>
                <w:lang w:bidi="fa-IR"/>
              </w:rPr>
              <w:t>ی</w:t>
            </w:r>
            <w:r w:rsidR="00DD0EF6" w:rsidRPr="00526314">
              <w:rPr>
                <w:rStyle w:val="Hyperlink"/>
                <w:rFonts w:hint="eastAsia"/>
                <w:noProof/>
                <w:rtl/>
                <w:lang w:bidi="fa-IR"/>
              </w:rPr>
              <w:t>مه</w:t>
            </w:r>
            <w:r w:rsidR="00DD0EF6" w:rsidRPr="00526314">
              <w:rPr>
                <w:rStyle w:val="Hyperlink"/>
                <w:noProof/>
                <w:rtl/>
                <w:lang w:bidi="fa-IR"/>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پلاوي</w:t>
            </w:r>
            <w:r w:rsidR="00DD0EF6" w:rsidRPr="00526314">
              <w:rPr>
                <w:rStyle w:val="Hyperlink"/>
                <w:noProof/>
                <w:rtl/>
                <w:lang w:bidi="ps-AF"/>
              </w:rPr>
              <w:t xml:space="preserve"> </w:t>
            </w:r>
            <w:r w:rsidR="00DD0EF6" w:rsidRPr="00526314">
              <w:rPr>
                <w:rStyle w:val="Hyperlink"/>
                <w:rFonts w:hint="eastAsia"/>
                <w:noProof/>
                <w:rtl/>
                <w:lang w:bidi="ps-AF"/>
              </w:rPr>
              <w:t>ر</w:t>
            </w:r>
            <w:r w:rsidR="00DD0EF6" w:rsidRPr="00526314">
              <w:rPr>
                <w:rStyle w:val="Hyperlink"/>
                <w:rFonts w:hint="cs"/>
                <w:noProof/>
                <w:rtl/>
                <w:lang w:bidi="ps-AF"/>
              </w:rPr>
              <w:t>یی</w:t>
            </w:r>
            <w:r w:rsidR="00DD0EF6" w:rsidRPr="00526314">
              <w:rPr>
                <w:rStyle w:val="Hyperlink"/>
                <w:rFonts w:hint="eastAsia"/>
                <w:noProof/>
                <w:rtl/>
                <w:lang w:bidi="ps-AF"/>
              </w:rPr>
              <w:t>س</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دندو</w:t>
            </w:r>
            <w:r w:rsidR="00DD0EF6" w:rsidRPr="00526314">
              <w:rPr>
                <w:rStyle w:val="Hyperlink"/>
                <w:noProof/>
                <w:rtl/>
                <w:lang w:bidi="ps-AF"/>
              </w:rPr>
              <w:t xml:space="preserve"> </w:t>
            </w:r>
            <w:r w:rsidR="00DD0EF6" w:rsidRPr="00526314">
              <w:rPr>
                <w:rStyle w:val="Hyperlink"/>
                <w:rFonts w:hint="eastAsia"/>
                <w:noProof/>
                <w:rtl/>
                <w:lang w:bidi="ps-AF"/>
              </w:rPr>
              <w:t>لا</w:t>
            </w:r>
            <w:r w:rsidR="00DD0EF6" w:rsidRPr="00526314">
              <w:rPr>
                <w:rStyle w:val="Hyperlink"/>
                <w:rFonts w:hint="cs"/>
                <w:noProof/>
                <w:rtl/>
                <w:lang w:bidi="ps-AF"/>
              </w:rPr>
              <w:t>ی</w:t>
            </w:r>
            <w:r w:rsidR="00DD0EF6" w:rsidRPr="00526314">
              <w:rPr>
                <w:rStyle w:val="Hyperlink"/>
                <w:rFonts w:hint="eastAsia"/>
                <w:noProof/>
                <w:rtl/>
                <w:lang w:bidi="ps-AF"/>
              </w:rPr>
              <w:t>ح</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w:t>
            </w:r>
            <w:r w:rsidR="00DD0EF6" w:rsidRPr="00526314">
              <w:rPr>
                <w:rStyle w:val="Hyperlink"/>
                <w:rFonts w:hint="cs"/>
                <w:noProof/>
                <w:rtl/>
                <w:lang w:bidi="ps-AF"/>
              </w:rPr>
              <w:t>ې</w:t>
            </w:r>
            <w:r w:rsidR="00DD0EF6" w:rsidRPr="00526314">
              <w:rPr>
                <w:rStyle w:val="Hyperlink"/>
                <w:rFonts w:hint="eastAsia"/>
                <w:noProof/>
                <w:rtl/>
                <w:lang w:bidi="ps-AF"/>
              </w:rPr>
              <w:t>لگه</w:t>
            </w:r>
            <w:r w:rsidR="00DD0EF6">
              <w:rPr>
                <w:noProof/>
                <w:webHidden/>
              </w:rPr>
              <w:tab/>
            </w:r>
            <w:r w:rsidR="00DD0EF6">
              <w:rPr>
                <w:noProof/>
                <w:webHidden/>
              </w:rPr>
              <w:fldChar w:fldCharType="begin"/>
            </w:r>
            <w:r w:rsidR="00DD0EF6">
              <w:rPr>
                <w:noProof/>
                <w:webHidden/>
              </w:rPr>
              <w:instrText xml:space="preserve"> PAGEREF _Toc20315606 \h </w:instrText>
            </w:r>
            <w:r w:rsidR="00DD0EF6">
              <w:rPr>
                <w:noProof/>
                <w:webHidden/>
              </w:rPr>
            </w:r>
            <w:r w:rsidR="00DD0EF6">
              <w:rPr>
                <w:noProof/>
                <w:webHidden/>
              </w:rPr>
              <w:fldChar w:fldCharType="separate"/>
            </w:r>
            <w:r w:rsidR="00DD0EF6">
              <w:rPr>
                <w:noProof/>
                <w:webHidden/>
              </w:rPr>
              <w:t>40</w:t>
            </w:r>
            <w:r w:rsidR="00DD0EF6">
              <w:rPr>
                <w:noProof/>
                <w:webHidden/>
              </w:rPr>
              <w:fldChar w:fldCharType="end"/>
            </w:r>
          </w:hyperlink>
        </w:p>
        <w:p w14:paraId="5AB1C9E5" w14:textId="6539D262" w:rsidR="00DD0EF6" w:rsidRDefault="00F15795" w:rsidP="00DD0EF6">
          <w:pPr>
            <w:pStyle w:val="TOC2"/>
            <w:bidi/>
            <w:rPr>
              <w:noProof/>
              <w:color w:val="auto"/>
              <w:lang w:eastAsia="en-US"/>
            </w:rPr>
          </w:pPr>
          <w:hyperlink w:anchor="_Toc20315607" w:history="1">
            <w:r w:rsidR="00DD0EF6" w:rsidRPr="00526314">
              <w:rPr>
                <w:rStyle w:val="Hyperlink"/>
                <w:noProof/>
                <w:rtl/>
                <w:lang w:bidi="fa-IR"/>
              </w:rPr>
              <w:t xml:space="preserve">۵ </w:t>
            </w:r>
            <w:r w:rsidR="00DD0EF6" w:rsidRPr="00526314">
              <w:rPr>
                <w:rStyle w:val="Hyperlink"/>
                <w:rFonts w:hint="eastAsia"/>
                <w:noProof/>
                <w:rtl/>
                <w:lang w:bidi="fa-IR"/>
              </w:rPr>
              <w:t>ضم</w:t>
            </w:r>
            <w:r w:rsidR="00DD0EF6" w:rsidRPr="00526314">
              <w:rPr>
                <w:rStyle w:val="Hyperlink"/>
                <w:rFonts w:hint="cs"/>
                <w:noProof/>
                <w:rtl/>
                <w:lang w:bidi="fa-IR"/>
              </w:rPr>
              <w:t>ی</w:t>
            </w:r>
            <w:r w:rsidR="00DD0EF6" w:rsidRPr="00526314">
              <w:rPr>
                <w:rStyle w:val="Hyperlink"/>
                <w:rFonts w:hint="eastAsia"/>
                <w:noProof/>
                <w:rtl/>
                <w:lang w:bidi="fa-IR"/>
              </w:rPr>
              <w:t>مه</w:t>
            </w:r>
            <w:r w:rsidR="00DD0EF6" w:rsidRPr="00526314">
              <w:rPr>
                <w:rStyle w:val="Hyperlink"/>
                <w:noProof/>
                <w:rtl/>
                <w:lang w:bidi="fa-IR"/>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کم</w:t>
            </w:r>
            <w:r w:rsidR="00DD0EF6" w:rsidRPr="00526314">
              <w:rPr>
                <w:rStyle w:val="Hyperlink"/>
                <w:rFonts w:hint="cs"/>
                <w:noProof/>
                <w:rtl/>
                <w:lang w:bidi="ps-AF"/>
              </w:rPr>
              <w:t>ېټې</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دندو</w:t>
            </w:r>
            <w:r w:rsidR="00DD0EF6" w:rsidRPr="00526314">
              <w:rPr>
                <w:rStyle w:val="Hyperlink"/>
                <w:noProof/>
                <w:rtl/>
                <w:lang w:bidi="ps-AF"/>
              </w:rPr>
              <w:t xml:space="preserve"> </w:t>
            </w:r>
            <w:r w:rsidR="00DD0EF6" w:rsidRPr="00526314">
              <w:rPr>
                <w:rStyle w:val="Hyperlink"/>
                <w:rFonts w:hint="eastAsia"/>
                <w:noProof/>
                <w:rtl/>
                <w:lang w:bidi="ps-AF"/>
              </w:rPr>
              <w:t>لا</w:t>
            </w:r>
            <w:r w:rsidR="00DD0EF6" w:rsidRPr="00526314">
              <w:rPr>
                <w:rStyle w:val="Hyperlink"/>
                <w:rFonts w:hint="cs"/>
                <w:noProof/>
                <w:rtl/>
                <w:lang w:bidi="ps-AF"/>
              </w:rPr>
              <w:t>ی</w:t>
            </w:r>
            <w:r w:rsidR="00DD0EF6" w:rsidRPr="00526314">
              <w:rPr>
                <w:rStyle w:val="Hyperlink"/>
                <w:rFonts w:hint="eastAsia"/>
                <w:noProof/>
                <w:rtl/>
                <w:lang w:bidi="ps-AF"/>
              </w:rPr>
              <w:t>ح</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ب</w:t>
            </w:r>
            <w:r w:rsidR="00DD0EF6" w:rsidRPr="00526314">
              <w:rPr>
                <w:rStyle w:val="Hyperlink"/>
                <w:rFonts w:hint="cs"/>
                <w:noProof/>
                <w:rtl/>
                <w:lang w:bidi="ps-AF"/>
              </w:rPr>
              <w:t>ې</w:t>
            </w:r>
            <w:r w:rsidR="00DD0EF6" w:rsidRPr="00526314">
              <w:rPr>
                <w:rStyle w:val="Hyperlink"/>
                <w:rFonts w:hint="eastAsia"/>
                <w:noProof/>
                <w:rtl/>
                <w:lang w:bidi="ps-AF"/>
              </w:rPr>
              <w:t>لگه</w:t>
            </w:r>
            <w:r w:rsidR="00DD0EF6">
              <w:rPr>
                <w:noProof/>
                <w:webHidden/>
              </w:rPr>
              <w:tab/>
            </w:r>
            <w:r w:rsidR="00DD0EF6">
              <w:rPr>
                <w:noProof/>
                <w:webHidden/>
              </w:rPr>
              <w:fldChar w:fldCharType="begin"/>
            </w:r>
            <w:r w:rsidR="00DD0EF6">
              <w:rPr>
                <w:noProof/>
                <w:webHidden/>
              </w:rPr>
              <w:instrText xml:space="preserve"> PAGEREF _Toc20315607 \h </w:instrText>
            </w:r>
            <w:r w:rsidR="00DD0EF6">
              <w:rPr>
                <w:noProof/>
                <w:webHidden/>
              </w:rPr>
            </w:r>
            <w:r w:rsidR="00DD0EF6">
              <w:rPr>
                <w:noProof/>
                <w:webHidden/>
              </w:rPr>
              <w:fldChar w:fldCharType="separate"/>
            </w:r>
            <w:r w:rsidR="00DD0EF6">
              <w:rPr>
                <w:noProof/>
                <w:webHidden/>
              </w:rPr>
              <w:t>43</w:t>
            </w:r>
            <w:r w:rsidR="00DD0EF6">
              <w:rPr>
                <w:noProof/>
                <w:webHidden/>
              </w:rPr>
              <w:fldChar w:fldCharType="end"/>
            </w:r>
          </w:hyperlink>
        </w:p>
        <w:p w14:paraId="719B43CF" w14:textId="31C8F973" w:rsidR="00DD0EF6" w:rsidRDefault="00F15795" w:rsidP="00DD0EF6">
          <w:pPr>
            <w:pStyle w:val="TOC2"/>
            <w:bidi/>
            <w:rPr>
              <w:noProof/>
              <w:color w:val="auto"/>
              <w:lang w:eastAsia="en-US"/>
            </w:rPr>
          </w:pPr>
          <w:hyperlink w:anchor="_Toc20315608" w:history="1">
            <w:r w:rsidR="00DD0EF6" w:rsidRPr="00526314">
              <w:rPr>
                <w:rStyle w:val="Hyperlink"/>
                <w:noProof/>
                <w:rtl/>
                <w:lang w:bidi="fa-IR"/>
              </w:rPr>
              <w:t xml:space="preserve">۶ </w:t>
            </w:r>
            <w:r w:rsidR="00DD0EF6" w:rsidRPr="00526314">
              <w:rPr>
                <w:rStyle w:val="Hyperlink"/>
                <w:rFonts w:hint="eastAsia"/>
                <w:noProof/>
                <w:rtl/>
                <w:lang w:bidi="fa-IR"/>
              </w:rPr>
              <w:t>ضم</w:t>
            </w:r>
            <w:r w:rsidR="00DD0EF6" w:rsidRPr="00526314">
              <w:rPr>
                <w:rStyle w:val="Hyperlink"/>
                <w:rFonts w:hint="cs"/>
                <w:noProof/>
                <w:rtl/>
                <w:lang w:bidi="fa-IR"/>
              </w:rPr>
              <w:t>ی</w:t>
            </w:r>
            <w:r w:rsidR="00DD0EF6" w:rsidRPr="00526314">
              <w:rPr>
                <w:rStyle w:val="Hyperlink"/>
                <w:rFonts w:hint="eastAsia"/>
                <w:noProof/>
                <w:rtl/>
                <w:lang w:bidi="fa-IR"/>
              </w:rPr>
              <w:t>مه</w:t>
            </w:r>
            <w:r w:rsidR="00DD0EF6" w:rsidRPr="00526314">
              <w:rPr>
                <w:rStyle w:val="Hyperlink"/>
                <w:noProof/>
                <w:rtl/>
                <w:lang w:bidi="fa-IR"/>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مشرتابه</w:t>
            </w:r>
            <w:r w:rsidR="00DD0EF6" w:rsidRPr="00526314">
              <w:rPr>
                <w:rStyle w:val="Hyperlink"/>
                <w:noProof/>
                <w:rtl/>
                <w:lang w:bidi="ps-AF"/>
              </w:rPr>
              <w:t xml:space="preserve"> </w:t>
            </w:r>
            <w:r w:rsidR="00DD0EF6" w:rsidRPr="00526314">
              <w:rPr>
                <w:rStyle w:val="Hyperlink"/>
                <w:rFonts w:hint="eastAsia"/>
                <w:noProof/>
                <w:rtl/>
                <w:lang w:bidi="ps-AF"/>
              </w:rPr>
              <w:t>پلاوي</w:t>
            </w:r>
            <w:r w:rsidR="00DD0EF6" w:rsidRPr="00526314">
              <w:rPr>
                <w:rStyle w:val="Hyperlink"/>
                <w:noProof/>
                <w:rtl/>
                <w:lang w:bidi="ps-AF"/>
              </w:rPr>
              <w:t xml:space="preserve"> </w:t>
            </w:r>
            <w:r w:rsidR="00DD0EF6" w:rsidRPr="00526314">
              <w:rPr>
                <w:rStyle w:val="Hyperlink"/>
                <w:rFonts w:hint="eastAsia"/>
                <w:noProof/>
                <w:rtl/>
                <w:lang w:bidi="ps-AF"/>
              </w:rPr>
              <w:t>د</w:t>
            </w:r>
            <w:r w:rsidR="00DD0EF6" w:rsidRPr="00526314">
              <w:rPr>
                <w:rStyle w:val="Hyperlink"/>
                <w:noProof/>
                <w:rtl/>
                <w:lang w:bidi="ps-AF"/>
              </w:rPr>
              <w:t xml:space="preserve"> </w:t>
            </w:r>
            <w:r w:rsidR="00DD0EF6" w:rsidRPr="00526314">
              <w:rPr>
                <w:rStyle w:val="Hyperlink"/>
                <w:rFonts w:hint="eastAsia"/>
                <w:noProof/>
                <w:rtl/>
                <w:lang w:bidi="ps-AF"/>
              </w:rPr>
              <w:t>ارزون</w:t>
            </w:r>
            <w:r w:rsidR="00DD0EF6" w:rsidRPr="00526314">
              <w:rPr>
                <w:rStyle w:val="Hyperlink"/>
                <w:rFonts w:hint="cs"/>
                <w:noProof/>
                <w:rtl/>
                <w:lang w:bidi="ps-AF"/>
              </w:rPr>
              <w:t>ې</w:t>
            </w:r>
            <w:r w:rsidR="00DD0EF6" w:rsidRPr="00526314">
              <w:rPr>
                <w:rStyle w:val="Hyperlink"/>
                <w:noProof/>
                <w:rtl/>
                <w:lang w:bidi="ps-AF"/>
              </w:rPr>
              <w:t xml:space="preserve"> </w:t>
            </w:r>
            <w:r w:rsidR="00DD0EF6" w:rsidRPr="00526314">
              <w:rPr>
                <w:rStyle w:val="Hyperlink"/>
                <w:rFonts w:hint="eastAsia"/>
                <w:noProof/>
                <w:rtl/>
                <w:lang w:bidi="ps-AF"/>
              </w:rPr>
              <w:t>فورمه</w:t>
            </w:r>
            <w:r w:rsidR="00DD0EF6">
              <w:rPr>
                <w:noProof/>
                <w:webHidden/>
              </w:rPr>
              <w:tab/>
            </w:r>
            <w:r w:rsidR="00DD0EF6">
              <w:rPr>
                <w:noProof/>
                <w:webHidden/>
              </w:rPr>
              <w:fldChar w:fldCharType="begin"/>
            </w:r>
            <w:r w:rsidR="00DD0EF6">
              <w:rPr>
                <w:noProof/>
                <w:webHidden/>
              </w:rPr>
              <w:instrText xml:space="preserve"> PAGEREF _Toc20315608 \h </w:instrText>
            </w:r>
            <w:r w:rsidR="00DD0EF6">
              <w:rPr>
                <w:noProof/>
                <w:webHidden/>
              </w:rPr>
            </w:r>
            <w:r w:rsidR="00DD0EF6">
              <w:rPr>
                <w:noProof/>
                <w:webHidden/>
              </w:rPr>
              <w:fldChar w:fldCharType="separate"/>
            </w:r>
            <w:r w:rsidR="00DD0EF6">
              <w:rPr>
                <w:noProof/>
                <w:webHidden/>
              </w:rPr>
              <w:t>45</w:t>
            </w:r>
            <w:r w:rsidR="00DD0EF6">
              <w:rPr>
                <w:noProof/>
                <w:webHidden/>
              </w:rPr>
              <w:fldChar w:fldCharType="end"/>
            </w:r>
          </w:hyperlink>
        </w:p>
        <w:p w14:paraId="6C85526F" w14:textId="40C21AE8" w:rsidR="00DD0EF6" w:rsidRDefault="00F15795" w:rsidP="00DD0EF6">
          <w:pPr>
            <w:pStyle w:val="TOC1"/>
            <w:rPr>
              <w:b w:val="0"/>
              <w:bCs w:val="0"/>
              <w:noProof/>
              <w:color w:val="auto"/>
              <w:sz w:val="22"/>
              <w:szCs w:val="22"/>
              <w:lang w:eastAsia="en-US"/>
            </w:rPr>
          </w:pPr>
          <w:hyperlink w:anchor="_Toc20315609" w:history="1">
            <w:r w:rsidR="00DD0EF6" w:rsidRPr="00526314">
              <w:rPr>
                <w:rStyle w:val="Hyperlink"/>
                <w:rFonts w:hint="eastAsia"/>
                <w:noProof/>
                <w:rtl/>
                <w:lang w:bidi="ps-AF"/>
              </w:rPr>
              <w:t>اخ</w:t>
            </w:r>
            <w:r w:rsidR="00DD0EF6" w:rsidRPr="00526314">
              <w:rPr>
                <w:rStyle w:val="Hyperlink"/>
                <w:rFonts w:hint="cs"/>
                <w:noProof/>
                <w:rtl/>
                <w:lang w:bidi="ps-AF"/>
              </w:rPr>
              <w:t>ځ</w:t>
            </w:r>
            <w:r w:rsidR="00DD0EF6" w:rsidRPr="00526314">
              <w:rPr>
                <w:rStyle w:val="Hyperlink"/>
                <w:rFonts w:hint="eastAsia"/>
                <w:noProof/>
                <w:rtl/>
                <w:lang w:bidi="ps-AF"/>
              </w:rPr>
              <w:t>ل</w:t>
            </w:r>
            <w:r w:rsidR="00DD0EF6" w:rsidRPr="00526314">
              <w:rPr>
                <w:rStyle w:val="Hyperlink"/>
                <w:rFonts w:hint="cs"/>
                <w:noProof/>
                <w:rtl/>
                <w:lang w:bidi="ps-AF"/>
              </w:rPr>
              <w:t>ی</w:t>
            </w:r>
            <w:r w:rsidR="00DD0EF6" w:rsidRPr="00526314">
              <w:rPr>
                <w:rStyle w:val="Hyperlink"/>
                <w:rFonts w:hint="eastAsia"/>
                <w:noProof/>
                <w:rtl/>
                <w:lang w:bidi="ps-AF"/>
              </w:rPr>
              <w:t>کونه</w:t>
            </w:r>
            <w:r w:rsidR="00DD0EF6">
              <w:rPr>
                <w:noProof/>
                <w:webHidden/>
              </w:rPr>
              <w:tab/>
            </w:r>
            <w:r w:rsidR="00DD0EF6">
              <w:rPr>
                <w:noProof/>
                <w:webHidden/>
              </w:rPr>
              <w:fldChar w:fldCharType="begin"/>
            </w:r>
            <w:r w:rsidR="00DD0EF6">
              <w:rPr>
                <w:noProof/>
                <w:webHidden/>
              </w:rPr>
              <w:instrText xml:space="preserve"> PAGEREF _Toc20315609 \h </w:instrText>
            </w:r>
            <w:r w:rsidR="00DD0EF6">
              <w:rPr>
                <w:noProof/>
                <w:webHidden/>
              </w:rPr>
            </w:r>
            <w:r w:rsidR="00DD0EF6">
              <w:rPr>
                <w:noProof/>
                <w:webHidden/>
              </w:rPr>
              <w:fldChar w:fldCharType="separate"/>
            </w:r>
            <w:r w:rsidR="00DD0EF6">
              <w:rPr>
                <w:noProof/>
                <w:webHidden/>
              </w:rPr>
              <w:t>48</w:t>
            </w:r>
            <w:r w:rsidR="00DD0EF6">
              <w:rPr>
                <w:noProof/>
                <w:webHidden/>
              </w:rPr>
              <w:fldChar w:fldCharType="end"/>
            </w:r>
          </w:hyperlink>
        </w:p>
        <w:p w14:paraId="431A651C" w14:textId="06CFDDE8" w:rsidR="0097551E" w:rsidRDefault="0097551E" w:rsidP="00DD0EF6">
          <w:pPr>
            <w:bidi/>
          </w:pPr>
          <w:r>
            <w:rPr>
              <w:b/>
              <w:bCs/>
              <w:noProof/>
            </w:rPr>
            <w:fldChar w:fldCharType="end"/>
          </w:r>
        </w:p>
      </w:sdtContent>
    </w:sdt>
    <w:p w14:paraId="52EB78E9" w14:textId="6C9CD2C4" w:rsidR="0097551E" w:rsidRDefault="0097551E">
      <w:pPr>
        <w:spacing w:after="320" w:line="300" w:lineRule="auto"/>
        <w:rPr>
          <w:rFonts w:ascii="Times New Roman" w:hAnsi="Times New Roman" w:cs="Times New Roman"/>
          <w:b/>
          <w:bCs/>
          <w:lang w:bidi="fa-IR"/>
        </w:rPr>
      </w:pPr>
      <w:r>
        <w:rPr>
          <w:rFonts w:ascii="Times New Roman" w:hAnsi="Times New Roman" w:cs="Times New Roman"/>
          <w:b/>
          <w:bCs/>
          <w:lang w:bidi="fa-IR"/>
        </w:rPr>
        <w:br w:type="page"/>
      </w:r>
    </w:p>
    <w:p w14:paraId="6E024722" w14:textId="77777777" w:rsidR="00934F1A" w:rsidRPr="003106B2" w:rsidRDefault="00934F1A" w:rsidP="00934F1A">
      <w:pPr>
        <w:pStyle w:val="Heading1"/>
        <w:bidi/>
        <w:spacing w:after="0" w:line="360" w:lineRule="auto"/>
        <w:jc w:val="both"/>
        <w:rPr>
          <w:rFonts w:ascii="Times New Roman" w:hAnsi="Times New Roman" w:cs="Times New Roman"/>
          <w:bCs/>
          <w:sz w:val="24"/>
          <w:szCs w:val="24"/>
          <w:lang w:bidi="ps-AF"/>
        </w:rPr>
      </w:pPr>
      <w:bookmarkStart w:id="1" w:name="_Toc13845235"/>
      <w:bookmarkStart w:id="2" w:name="_Toc20315554"/>
      <w:r w:rsidRPr="003106B2">
        <w:rPr>
          <w:rFonts w:ascii="Times New Roman" w:hAnsi="Times New Roman" w:cs="Times New Roman" w:hint="cs"/>
          <w:bCs/>
          <w:sz w:val="24"/>
          <w:szCs w:val="24"/>
          <w:rtl/>
          <w:lang w:bidi="ps-AF"/>
        </w:rPr>
        <w:lastRenderedPageBreak/>
        <w:t>سریزه</w:t>
      </w:r>
      <w:bookmarkEnd w:id="1"/>
      <w:bookmarkEnd w:id="2"/>
    </w:p>
    <w:p w14:paraId="686FCDE6" w14:textId="2134641F" w:rsidR="00934F1A" w:rsidRDefault="00934F1A" w:rsidP="00502DE4">
      <w:pPr>
        <w:pStyle w:val="Heading2"/>
        <w:bidi/>
        <w:spacing w:before="0"/>
        <w:jc w:val="both"/>
        <w:rPr>
          <w:rFonts w:ascii="Times New Roman" w:hAnsi="Times New Roman" w:cs="Times New Roman"/>
          <w:color w:val="445C19" w:themeColor="accent2" w:themeShade="80"/>
          <w:rtl/>
        </w:rPr>
      </w:pPr>
      <w:bookmarkStart w:id="3" w:name="_Toc13845236"/>
      <w:bookmarkStart w:id="4" w:name="_Toc20315555"/>
      <w:r>
        <w:rPr>
          <w:rFonts w:ascii="Times New Roman" w:hAnsi="Times New Roman" w:cs="Times New Roman" w:hint="cs"/>
          <w:color w:val="445C19" w:themeColor="accent2" w:themeShade="80"/>
          <w:rtl/>
          <w:lang w:bidi="ps-AF"/>
        </w:rPr>
        <w:t xml:space="preserve">د افغانستان د مدني ټولنو </w:t>
      </w:r>
      <w:r w:rsidR="00A77B58">
        <w:rPr>
          <w:rFonts w:ascii="Times New Roman" w:hAnsi="Times New Roman" w:cs="Times New Roman" w:hint="cs"/>
          <w:color w:val="445C19" w:themeColor="accent2" w:themeShade="80"/>
          <w:rtl/>
          <w:lang w:bidi="ps-AF"/>
        </w:rPr>
        <w:t>انسټیټیوټ</w:t>
      </w:r>
      <w:r>
        <w:rPr>
          <w:rFonts w:ascii="Times New Roman" w:hAnsi="Times New Roman" w:cs="Times New Roman" w:hint="cs"/>
          <w:color w:val="445C19" w:themeColor="accent2" w:themeShade="80"/>
          <w:rtl/>
          <w:lang w:bidi="ps-AF"/>
        </w:rPr>
        <w:t xml:space="preserve"> په اړه</w:t>
      </w:r>
      <w:r w:rsidRPr="0050259C">
        <w:rPr>
          <w:rStyle w:val="FootnoteReference"/>
          <w:rFonts w:ascii="Times New Roman" w:hAnsi="Times New Roman" w:cs="Times New Roman"/>
          <w:color w:val="445C19" w:themeColor="accent2" w:themeShade="80"/>
        </w:rPr>
        <w:footnoteReference w:id="1"/>
      </w:r>
      <w:bookmarkEnd w:id="3"/>
      <w:bookmarkEnd w:id="4"/>
    </w:p>
    <w:p w14:paraId="2393E68F" w14:textId="2E747412" w:rsidR="00934F1A" w:rsidRPr="00934F1A" w:rsidRDefault="00934F1A" w:rsidP="00DF3B85">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 xml:space="preserve">د افغانستان د مدني ټولنو </w:t>
      </w:r>
      <w:r w:rsidR="00A77B58">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هغه مفهوم دی چې وروسته له هغې چې افغان دولت او د آغا خان پراختیايي شبکې د نړیوال بانک، د مل</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رو ملتونو پراختیايي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او د آسیا پراختیايي بانک په همکارۍ د </w:t>
      </w:r>
      <w:r w:rsidR="001330CD">
        <w:rPr>
          <w:rFonts w:ascii="Times New Roman" w:eastAsia="MS Mincho" w:hAnsi="Times New Roman" w:cs="Times New Roman" w:hint="cs"/>
          <w:color w:val="444D26"/>
          <w:rtl/>
          <w:lang w:bidi="ps-AF"/>
        </w:rPr>
        <w:t>اغېز لرونکي</w:t>
      </w:r>
      <w:r w:rsidRPr="00934F1A">
        <w:rPr>
          <w:rFonts w:ascii="Times New Roman" w:eastAsia="MS Mincho" w:hAnsi="Times New Roman" w:cs="Times New Roman" w:hint="cs"/>
          <w:color w:val="444D26"/>
          <w:rtl/>
          <w:lang w:bidi="fa-IR"/>
        </w:rPr>
        <w:t xml:space="preserve"> چاپېریال کنفرانس (۲۰۰۷) جوړ کړ، په تدریجې تو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ه د څو کالو په اوږدو کې د مدني ټولنې بنسټونو ترمنځ را ټوکېدلی دی. د کنفرانس یوه له </w:t>
      </w:r>
      <w:r w:rsidR="00DF3B85">
        <w:rPr>
          <w:rFonts w:ascii="Times New Roman" w:eastAsia="MS Mincho" w:hAnsi="Times New Roman" w:cs="Times New Roman" w:hint="cs"/>
          <w:color w:val="444D26"/>
          <w:rtl/>
          <w:lang w:bidi="ps-AF"/>
        </w:rPr>
        <w:t>مهمو</w:t>
      </w:r>
      <w:r w:rsidRPr="00934F1A">
        <w:rPr>
          <w:rFonts w:ascii="Times New Roman" w:eastAsia="MS Mincho" w:hAnsi="Times New Roman" w:cs="Times New Roman" w:hint="cs"/>
          <w:color w:val="444D26"/>
          <w:rtl/>
          <w:lang w:bidi="fa-IR"/>
        </w:rPr>
        <w:t xml:space="preserve"> سپارښتنو دا وه چې د مدني ټولنې بنسټونو د تصدیق لپاره باید داسې خپلواکې سرچینې تأسیس شي چې د دولت، خصوصي سکټور، </w:t>
      </w:r>
      <w:r w:rsidR="00A77B58">
        <w:rPr>
          <w:rFonts w:ascii="Times New Roman" w:eastAsia="MS Mincho" w:hAnsi="Times New Roman" w:cs="Times New Roman" w:hint="cs"/>
          <w:color w:val="444D26"/>
          <w:rtl/>
          <w:lang w:bidi="ps-AF"/>
        </w:rPr>
        <w:t>تمویلوونکو</w:t>
      </w:r>
      <w:r w:rsidRPr="00934F1A">
        <w:rPr>
          <w:rFonts w:ascii="Times New Roman" w:eastAsia="MS Mincho" w:hAnsi="Times New Roman" w:cs="Times New Roman" w:hint="cs"/>
          <w:color w:val="444D26"/>
          <w:rtl/>
          <w:lang w:bidi="fa-IR"/>
        </w:rPr>
        <w:t xml:space="preserve"> او مدني ټولنې لپاره د منلو وړ وي. په دې ترڅ کې د آغا خان بنسټ د افغانستان د مدني ټولنې </w:t>
      </w:r>
      <w:r w:rsidR="00A77B58">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د جوړ</w:t>
      </w:r>
      <w:r w:rsidR="00774D58">
        <w:rPr>
          <w:rFonts w:ascii="Times New Roman" w:eastAsia="MS Mincho" w:hAnsi="Times New Roman" w:cs="Times New Roman" w:hint="cs"/>
          <w:color w:val="444D26"/>
          <w:rtl/>
          <w:lang w:bidi="fa-IR"/>
        </w:rPr>
        <w:t>ونې پرو</w:t>
      </w:r>
      <w:r w:rsidR="000478CA">
        <w:rPr>
          <w:rFonts w:ascii="Times New Roman" w:eastAsia="MS Mincho" w:hAnsi="Times New Roman" w:cs="Times New Roman" w:hint="cs"/>
          <w:color w:val="444D26"/>
          <w:rtl/>
          <w:lang w:bidi="fa-IR"/>
        </w:rPr>
        <w:t>گ</w:t>
      </w:r>
      <w:r w:rsidR="00774D58">
        <w:rPr>
          <w:rFonts w:ascii="Times New Roman" w:eastAsia="MS Mincho" w:hAnsi="Times New Roman" w:cs="Times New Roman" w:hint="cs"/>
          <w:color w:val="444D26"/>
          <w:rtl/>
          <w:lang w:bidi="fa-IR"/>
        </w:rPr>
        <w:t>رام د ۲۰۱۴ کال په جنوري</w:t>
      </w:r>
      <w:r w:rsidR="00774D58">
        <w:rPr>
          <w:rFonts w:ascii="Times New Roman" w:eastAsia="MS Mincho" w:hAnsi="Times New Roman" w:cs="Times New Roman" w:hint="cs"/>
          <w:color w:val="444D26"/>
          <w:rtl/>
          <w:lang w:bidi="ps-AF"/>
        </w:rPr>
        <w:t xml:space="preserve"> میاشت </w:t>
      </w:r>
      <w:r w:rsidRPr="00934F1A">
        <w:rPr>
          <w:rFonts w:ascii="Times New Roman" w:eastAsia="MS Mincho" w:hAnsi="Times New Roman" w:cs="Times New Roman" w:hint="cs"/>
          <w:color w:val="444D26"/>
          <w:rtl/>
          <w:lang w:bidi="fa-IR"/>
        </w:rPr>
        <w:t>کې د</w:t>
      </w:r>
      <w:r w:rsidR="001330CD">
        <w:rPr>
          <w:rFonts w:ascii="Times New Roman" w:eastAsia="MS Mincho" w:hAnsi="Times New Roman" w:cs="Times New Roman" w:hint="cs"/>
          <w:color w:val="444D26"/>
          <w:rtl/>
          <w:lang w:bidi="ps-AF"/>
        </w:rPr>
        <w:t xml:space="preserve"> کونټر پارټ نړیوال دفتر</w:t>
      </w:r>
      <w:r w:rsidRPr="00934F1A">
        <w:rPr>
          <w:rFonts w:ascii="Times New Roman" w:eastAsia="MS Mincho" w:hAnsi="Times New Roman" w:cs="Times New Roman" w:hint="cs"/>
          <w:color w:val="444D26"/>
          <w:rtl/>
          <w:lang w:bidi="fa-IR"/>
        </w:rPr>
        <w:t xml:space="preserve"> په همکارۍ د افغان 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ړو د مدني </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ډون د پراخ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په چوکاټ کې (چې د </w:t>
      </w:r>
      <w:r w:rsidRPr="00934F1A">
        <w:rPr>
          <w:rFonts w:ascii="Times New Roman" w:eastAsia="MS Mincho" w:hAnsi="Times New Roman" w:cs="Times New Roman"/>
          <w:color w:val="444D26"/>
          <w:lang w:bidi="fa-IR"/>
        </w:rPr>
        <w:t>USAID</w:t>
      </w:r>
      <w:r w:rsidRPr="00934F1A">
        <w:rPr>
          <w:rFonts w:ascii="Times New Roman" w:eastAsia="MS Mincho" w:hAnsi="Times New Roman" w:cs="Times New Roman" w:hint="cs"/>
          <w:color w:val="444D26"/>
          <w:rtl/>
          <w:lang w:bidi="fa-IR"/>
        </w:rPr>
        <w:t xml:space="preserve"> له خوا تمویل شوی) تطبیق کړ. د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اوږدمهاله موخه دا وه چې د مدني ټولنې بنسټونه په دې بریالي شي چې د افغانستان له پراختیا څخه د ملاتړ لپاره خپل پټ استعدادونه وکاروي. د شبکو د دغه نوښت ترشا، په افغانستان </w:t>
      </w:r>
      <w:r w:rsidR="00774D58">
        <w:rPr>
          <w:rFonts w:ascii="Times New Roman" w:eastAsia="MS Mincho" w:hAnsi="Times New Roman" w:cs="Times New Roman" w:hint="cs"/>
          <w:color w:val="444D26"/>
          <w:rtl/>
          <w:lang w:bidi="ps-AF"/>
        </w:rPr>
        <w:t xml:space="preserve">کې </w:t>
      </w:r>
      <w:r w:rsidRPr="00934F1A">
        <w:rPr>
          <w:rFonts w:ascii="Times New Roman" w:eastAsia="MS Mincho" w:hAnsi="Times New Roman" w:cs="Times New Roman" w:hint="cs"/>
          <w:color w:val="444D26"/>
          <w:rtl/>
          <w:lang w:bidi="fa-IR"/>
        </w:rPr>
        <w:t xml:space="preserve">د </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ټه لرونکو ملي او نړیوالو ار</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انونو د مدني ټولنې مهم کارپوهان او استازي ولاړ دي. </w:t>
      </w:r>
    </w:p>
    <w:p w14:paraId="42621CA1" w14:textId="70E6DA7B" w:rsidR="00934F1A" w:rsidRDefault="00934F1A" w:rsidP="00934F1A">
      <w:pPr>
        <w:bidi/>
        <w:jc w:val="both"/>
        <w:rPr>
          <w:b/>
          <w:bCs/>
          <w:rtl/>
          <w:lang w:bidi="fa-IR"/>
        </w:rPr>
      </w:pPr>
      <w:r>
        <w:rPr>
          <w:rFonts w:hint="cs"/>
          <w:b/>
          <w:bCs/>
          <w:rtl/>
          <w:lang w:bidi="ps-AF"/>
        </w:rPr>
        <w:t xml:space="preserve">د افغانستان د مدني ټولنو </w:t>
      </w:r>
      <w:r w:rsidR="00A77B58">
        <w:rPr>
          <w:rFonts w:hint="cs"/>
          <w:b/>
          <w:bCs/>
          <w:rtl/>
          <w:lang w:bidi="ps-AF"/>
        </w:rPr>
        <w:t>انسټیټیوټ</w:t>
      </w:r>
      <w:r>
        <w:rPr>
          <w:rFonts w:hint="cs"/>
          <w:b/>
          <w:bCs/>
          <w:rtl/>
          <w:lang w:bidi="ps-AF"/>
        </w:rPr>
        <w:t xml:space="preserve"> ماموریت</w:t>
      </w:r>
      <w:r>
        <w:rPr>
          <w:rFonts w:hint="cs"/>
          <w:b/>
          <w:bCs/>
          <w:rtl/>
          <w:lang w:bidi="fa-IR"/>
        </w:rPr>
        <w:t xml:space="preserve"> </w:t>
      </w:r>
    </w:p>
    <w:p w14:paraId="65A03E76" w14:textId="74B8ED4F" w:rsidR="00934F1A" w:rsidRPr="00934F1A" w:rsidRDefault="00934F1A" w:rsidP="00774D58">
      <w:pPr>
        <w:bidi/>
        <w:spacing w:after="320"/>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 xml:space="preserve">د افغانستان د مدني ټولنو </w:t>
      </w:r>
      <w:r w:rsidR="00A77B58">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ماموریت دا دی چې د مدني ټولنې بنسټونه، </w:t>
      </w:r>
      <w:r w:rsidR="00A77B58">
        <w:rPr>
          <w:rFonts w:ascii="Times New Roman" w:eastAsia="MS Mincho" w:hAnsi="Times New Roman" w:cs="Times New Roman" w:hint="cs"/>
          <w:color w:val="444D26"/>
          <w:rtl/>
          <w:lang w:bidi="ps-AF"/>
        </w:rPr>
        <w:t>تمویلوونکي</w:t>
      </w:r>
      <w:r w:rsidRPr="00934F1A">
        <w:rPr>
          <w:rFonts w:ascii="Times New Roman" w:eastAsia="MS Mincho" w:hAnsi="Times New Roman" w:cs="Times New Roman" w:hint="cs"/>
          <w:color w:val="444D26"/>
          <w:rtl/>
          <w:lang w:bidi="fa-IR"/>
        </w:rPr>
        <w:t>، دولت او د ظرفیت جوړونې خدمتونه د هغو تصدیقي طرحو په وسیله سره ونښلوي چې فرهن</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ي تناسب ولري او </w:t>
      </w:r>
      <w:r w:rsidR="00774D58">
        <w:rPr>
          <w:rFonts w:ascii="Times New Roman" w:eastAsia="MS Mincho" w:hAnsi="Times New Roman" w:cs="Times New Roman" w:hint="cs"/>
          <w:color w:val="444D26"/>
          <w:rtl/>
          <w:lang w:bidi="fa-IR"/>
        </w:rPr>
        <w:t xml:space="preserve">په افغانستان کې د مدني ټولنې </w:t>
      </w:r>
      <w:r w:rsidR="00774D58">
        <w:rPr>
          <w:rFonts w:ascii="Times New Roman" w:eastAsia="MS Mincho" w:hAnsi="Times New Roman" w:cs="Times New Roman" w:hint="cs"/>
          <w:color w:val="444D26"/>
          <w:rtl/>
          <w:lang w:bidi="ps-AF"/>
        </w:rPr>
        <w:t>د یوه مناسب</w:t>
      </w:r>
      <w:r w:rsidRPr="00934F1A">
        <w:rPr>
          <w:rFonts w:ascii="Times New Roman" w:eastAsia="MS Mincho" w:hAnsi="Times New Roman" w:cs="Times New Roman" w:hint="cs"/>
          <w:color w:val="444D26"/>
          <w:rtl/>
          <w:lang w:bidi="fa-IR"/>
        </w:rPr>
        <w:t xml:space="preserve"> او </w:t>
      </w:r>
      <w:r w:rsidR="00774D58">
        <w:rPr>
          <w:rFonts w:ascii="Times New Roman" w:eastAsia="MS Mincho" w:hAnsi="Times New Roman" w:cs="Times New Roman" w:hint="cs"/>
          <w:color w:val="444D26"/>
          <w:rtl/>
          <w:lang w:bidi="ps-AF"/>
        </w:rPr>
        <w:t xml:space="preserve">د </w:t>
      </w:r>
      <w:r w:rsidR="00774D58">
        <w:rPr>
          <w:rFonts w:ascii="Times New Roman" w:eastAsia="MS Mincho" w:hAnsi="Times New Roman" w:cs="Times New Roman" w:hint="cs"/>
          <w:color w:val="444D26"/>
          <w:rtl/>
          <w:lang w:bidi="fa-IR"/>
        </w:rPr>
        <w:t>باور</w:t>
      </w:r>
      <w:r w:rsidR="00774D58">
        <w:rPr>
          <w:rFonts w:ascii="Times New Roman" w:eastAsia="MS Mincho" w:hAnsi="Times New Roman" w:cs="Times New Roman" w:hint="cs"/>
          <w:color w:val="444D26"/>
          <w:rtl/>
          <w:lang w:bidi="ps-AF"/>
        </w:rPr>
        <w:t xml:space="preserve"> وړ</w:t>
      </w:r>
      <w:r w:rsidRPr="00934F1A">
        <w:rPr>
          <w:rFonts w:ascii="Times New Roman" w:eastAsia="MS Mincho" w:hAnsi="Times New Roman" w:cs="Times New Roman" w:hint="cs"/>
          <w:color w:val="444D26"/>
          <w:rtl/>
          <w:lang w:bidi="fa-IR"/>
        </w:rPr>
        <w:t xml:space="preserve"> سکټور </w:t>
      </w:r>
      <w:r w:rsidR="00774D58">
        <w:rPr>
          <w:rFonts w:ascii="Times New Roman" w:eastAsia="MS Mincho" w:hAnsi="Times New Roman" w:cs="Times New Roman" w:hint="cs"/>
          <w:color w:val="444D26"/>
          <w:rtl/>
          <w:lang w:bidi="ps-AF"/>
        </w:rPr>
        <w:t xml:space="preserve">له </w:t>
      </w:r>
      <w:r w:rsidRPr="00934F1A">
        <w:rPr>
          <w:rFonts w:ascii="Times New Roman" w:eastAsia="MS Mincho" w:hAnsi="Times New Roman" w:cs="Times New Roman" w:hint="cs"/>
          <w:color w:val="444D26"/>
          <w:rtl/>
          <w:lang w:bidi="fa-IR"/>
        </w:rPr>
        <w:t xml:space="preserve">جوړېدو ملاتړ وکړي. د افغانستان د مدني ټولنو </w:t>
      </w:r>
      <w:r w:rsidR="00A77B58">
        <w:rPr>
          <w:rFonts w:ascii="Times New Roman" w:eastAsia="MS Mincho" w:hAnsi="Times New Roman" w:cs="Times New Roman" w:hint="cs"/>
          <w:color w:val="444D26"/>
          <w:rtl/>
          <w:lang w:bidi="fa-IR"/>
        </w:rPr>
        <w:t>انسټیټیوټ</w:t>
      </w:r>
      <w:r w:rsidR="00774D58">
        <w:rPr>
          <w:rFonts w:ascii="Times New Roman" w:eastAsia="MS Mincho" w:hAnsi="Times New Roman" w:cs="Times New Roman" w:hint="cs"/>
          <w:color w:val="444D26"/>
          <w:rtl/>
          <w:lang w:bidi="fa-IR"/>
        </w:rPr>
        <w:t xml:space="preserve"> به په افغانستان کې د </w:t>
      </w:r>
      <w:r w:rsidR="00774D58">
        <w:rPr>
          <w:rFonts w:ascii="Times New Roman" w:eastAsia="MS Mincho" w:hAnsi="Times New Roman" w:cs="Times New Roman" w:hint="cs"/>
          <w:color w:val="444D26"/>
          <w:rtl/>
          <w:lang w:bidi="ps-AF"/>
        </w:rPr>
        <w:t>روښانه</w:t>
      </w:r>
      <w:r w:rsidRPr="00934F1A">
        <w:rPr>
          <w:rFonts w:ascii="Times New Roman" w:eastAsia="MS Mincho" w:hAnsi="Times New Roman" w:cs="Times New Roman" w:hint="cs"/>
          <w:color w:val="444D26"/>
          <w:rtl/>
          <w:lang w:bidi="fa-IR"/>
        </w:rPr>
        <w:t xml:space="preserve"> مدني </w:t>
      </w:r>
      <w:r w:rsidR="00774D58">
        <w:rPr>
          <w:rFonts w:ascii="Times New Roman" w:eastAsia="MS Mincho" w:hAnsi="Times New Roman" w:cs="Times New Roman" w:hint="cs"/>
          <w:color w:val="444D26"/>
          <w:rtl/>
          <w:lang w:bidi="fa-IR"/>
        </w:rPr>
        <w:t>ټولنې پرمخت</w:t>
      </w:r>
      <w:r w:rsidR="000478CA">
        <w:rPr>
          <w:rFonts w:ascii="Times New Roman" w:eastAsia="MS Mincho" w:hAnsi="Times New Roman" w:cs="Times New Roman" w:hint="cs"/>
          <w:color w:val="444D26"/>
          <w:rtl/>
          <w:lang w:bidi="fa-IR"/>
        </w:rPr>
        <w:t>گ</w:t>
      </w:r>
      <w:r w:rsidR="00774D58">
        <w:rPr>
          <w:rFonts w:ascii="Times New Roman" w:eastAsia="MS Mincho" w:hAnsi="Times New Roman" w:cs="Times New Roman" w:hint="cs"/>
          <w:color w:val="444D26"/>
          <w:rtl/>
          <w:lang w:bidi="fa-IR"/>
        </w:rPr>
        <w:t xml:space="preserve">، د کثرت پالنې </w:t>
      </w:r>
      <w:r w:rsidR="00774D58">
        <w:rPr>
          <w:rFonts w:ascii="Times New Roman" w:eastAsia="MS Mincho" w:hAnsi="Times New Roman" w:cs="Times New Roman" w:hint="cs"/>
          <w:color w:val="444D26"/>
          <w:rtl/>
          <w:lang w:bidi="ps-AF"/>
        </w:rPr>
        <w:t>عامول</w:t>
      </w:r>
      <w:r w:rsidRPr="00934F1A">
        <w:rPr>
          <w:rFonts w:ascii="Times New Roman" w:eastAsia="MS Mincho" w:hAnsi="Times New Roman" w:cs="Times New Roman" w:hint="cs"/>
          <w:color w:val="444D26"/>
          <w:rtl/>
          <w:lang w:bidi="fa-IR"/>
        </w:rPr>
        <w:t xml:space="preserve"> او له تعصب پاکه مشارکتي وده وهڅوي. </w:t>
      </w:r>
    </w:p>
    <w:p w14:paraId="5CFC8E43" w14:textId="000D9E45" w:rsidR="00934F1A" w:rsidRDefault="00934F1A" w:rsidP="001330CD">
      <w:pPr>
        <w:bidi/>
        <w:spacing w:after="0"/>
        <w:jc w:val="both"/>
        <w:rPr>
          <w:b/>
          <w:bCs/>
          <w:rtl/>
          <w:lang w:bidi="fa-IR"/>
        </w:rPr>
      </w:pPr>
      <w:r>
        <w:rPr>
          <w:rFonts w:hint="cs"/>
          <w:b/>
          <w:bCs/>
          <w:rtl/>
          <w:lang w:bidi="ps-AF"/>
        </w:rPr>
        <w:t xml:space="preserve">د </w:t>
      </w:r>
      <w:r w:rsidR="001330CD">
        <w:rPr>
          <w:rFonts w:hint="cs"/>
          <w:b/>
          <w:bCs/>
          <w:rtl/>
          <w:lang w:bidi="ps-AF"/>
        </w:rPr>
        <w:t>افغانستان د مدني ټولنو</w:t>
      </w:r>
      <w:r>
        <w:rPr>
          <w:rFonts w:hint="cs"/>
          <w:b/>
          <w:bCs/>
          <w:rtl/>
          <w:lang w:bidi="ps-AF"/>
        </w:rPr>
        <w:t xml:space="preserve"> </w:t>
      </w:r>
      <w:r w:rsidR="00A77B58">
        <w:rPr>
          <w:rFonts w:hint="cs"/>
          <w:b/>
          <w:bCs/>
          <w:rtl/>
          <w:lang w:bidi="ps-AF"/>
        </w:rPr>
        <w:t>انسټیټیوټ</w:t>
      </w:r>
      <w:r>
        <w:rPr>
          <w:rFonts w:hint="cs"/>
          <w:b/>
          <w:bCs/>
          <w:rtl/>
          <w:lang w:bidi="ps-AF"/>
        </w:rPr>
        <w:t xml:space="preserve"> موخې</w:t>
      </w:r>
    </w:p>
    <w:p w14:paraId="5FEA8DA9" w14:textId="26F3ABA5" w:rsidR="00934F1A" w:rsidRPr="00934F1A" w:rsidRDefault="00934F1A" w:rsidP="007D59C4">
      <w:pPr>
        <w:pStyle w:val="ListParagraph"/>
        <w:numPr>
          <w:ilvl w:val="0"/>
          <w:numId w:val="4"/>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د هغو معیارونو </w:t>
      </w:r>
      <w:r w:rsidR="007D59C4">
        <w:rPr>
          <w:rFonts w:ascii="Times New Roman" w:eastAsia="MS Mincho" w:hAnsi="Times New Roman" w:cs="Times New Roman" w:hint="cs"/>
          <w:color w:val="444D26"/>
          <w:rtl/>
          <w:lang w:bidi="ps-AF"/>
        </w:rPr>
        <w:t>په چوکاټ کې</w:t>
      </w:r>
      <w:r w:rsidR="00774D58">
        <w:rPr>
          <w:rFonts w:ascii="Times New Roman" w:eastAsia="MS Mincho" w:hAnsi="Times New Roman" w:cs="Times New Roman" w:hint="cs"/>
          <w:color w:val="444D26"/>
          <w:rtl/>
          <w:lang w:bidi="fa-IR"/>
        </w:rPr>
        <w:t xml:space="preserve"> د محلي ا</w:t>
      </w:r>
      <w:r w:rsidR="00774D58">
        <w:rPr>
          <w:rFonts w:ascii="Times New Roman" w:eastAsia="MS Mincho" w:hAnsi="Times New Roman" w:cs="Times New Roman" w:hint="cs"/>
          <w:color w:val="444D26"/>
          <w:rtl/>
          <w:lang w:bidi="ps-AF"/>
        </w:rPr>
        <w:t>دار</w:t>
      </w:r>
      <w:r w:rsidRPr="00934F1A">
        <w:rPr>
          <w:rFonts w:ascii="Times New Roman" w:eastAsia="MS Mincho" w:hAnsi="Times New Roman" w:cs="Times New Roman" w:hint="cs"/>
          <w:color w:val="444D26"/>
          <w:rtl/>
          <w:lang w:bidi="fa-IR"/>
        </w:rPr>
        <w:t xml:space="preserve">و د تصدیق له لارې د مدني ټولنې د اعتبار لوړول چې په محلي کچه وضع او په نړیواله کچه په رسمیت پېژندل شوي دي؛ </w:t>
      </w:r>
    </w:p>
    <w:p w14:paraId="444966C2" w14:textId="55878905" w:rsidR="00934F1A" w:rsidRPr="00934F1A" w:rsidRDefault="00934F1A" w:rsidP="001330CD">
      <w:pPr>
        <w:pStyle w:val="ListParagraph"/>
        <w:numPr>
          <w:ilvl w:val="0"/>
          <w:numId w:val="4"/>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فعالیتون</w:t>
      </w:r>
      <w:r w:rsidR="002D75A4">
        <w:rPr>
          <w:rFonts w:ascii="Times New Roman" w:eastAsia="MS Mincho" w:hAnsi="Times New Roman" w:cs="Times New Roman" w:hint="cs"/>
          <w:color w:val="444D26"/>
          <w:rtl/>
          <w:lang w:bidi="fa-IR"/>
        </w:rPr>
        <w:t xml:space="preserve">و د اندازه کولو وړ شاخصونو په </w:t>
      </w:r>
      <w:r w:rsidR="002D75A4">
        <w:rPr>
          <w:rFonts w:ascii="Times New Roman" w:eastAsia="MS Mincho" w:hAnsi="Times New Roman" w:cs="Times New Roman" w:hint="cs"/>
          <w:color w:val="444D26"/>
          <w:rtl/>
          <w:lang w:bidi="ps-AF"/>
        </w:rPr>
        <w:t>ملتیا</w:t>
      </w:r>
      <w:r w:rsidR="007D59C4">
        <w:rPr>
          <w:rFonts w:ascii="Times New Roman" w:eastAsia="MS Mincho" w:hAnsi="Times New Roman" w:cs="Times New Roman" w:hint="cs"/>
          <w:color w:val="444D26"/>
          <w:rtl/>
          <w:lang w:bidi="fa-IR"/>
        </w:rPr>
        <w:t xml:space="preserve"> د شته نوښتونو</w:t>
      </w:r>
      <w:r w:rsidR="00774D58">
        <w:rPr>
          <w:rFonts w:ascii="Times New Roman" w:eastAsia="MS Mincho" w:hAnsi="Times New Roman" w:cs="Times New Roman" w:hint="cs"/>
          <w:color w:val="444D26"/>
          <w:rtl/>
          <w:lang w:bidi="fa-IR"/>
        </w:rPr>
        <w:t xml:space="preserve"> همغږۍ له لارې د محلي ا</w:t>
      </w:r>
      <w:r w:rsidR="00774D58">
        <w:rPr>
          <w:rFonts w:ascii="Times New Roman" w:eastAsia="MS Mincho" w:hAnsi="Times New Roman" w:cs="Times New Roman" w:hint="cs"/>
          <w:color w:val="444D26"/>
          <w:rtl/>
          <w:lang w:bidi="ps-AF"/>
        </w:rPr>
        <w:t>دار</w:t>
      </w:r>
      <w:r w:rsidRPr="00934F1A">
        <w:rPr>
          <w:rFonts w:ascii="Times New Roman" w:eastAsia="MS Mincho" w:hAnsi="Times New Roman" w:cs="Times New Roman" w:hint="cs"/>
          <w:color w:val="444D26"/>
          <w:rtl/>
          <w:lang w:bidi="fa-IR"/>
        </w:rPr>
        <w:t xml:space="preserve">و </w:t>
      </w:r>
      <w:r w:rsidR="001330CD">
        <w:rPr>
          <w:rFonts w:ascii="Times New Roman" w:eastAsia="MS Mincho" w:hAnsi="Times New Roman" w:cs="Times New Roman" w:hint="cs"/>
          <w:color w:val="444D26"/>
          <w:rtl/>
          <w:lang w:bidi="ps-AF"/>
        </w:rPr>
        <w:t>سیسټماټیکه ظرفیت لوړونه</w:t>
      </w:r>
      <w:r w:rsidRPr="00934F1A">
        <w:rPr>
          <w:rFonts w:ascii="Times New Roman" w:eastAsia="MS Mincho" w:hAnsi="Times New Roman" w:cs="Times New Roman" w:hint="cs"/>
          <w:color w:val="444D26"/>
          <w:rtl/>
          <w:lang w:bidi="fa-IR"/>
        </w:rPr>
        <w:t>؛</w:t>
      </w:r>
    </w:p>
    <w:p w14:paraId="4EF7FC90" w14:textId="35CD6E0B" w:rsidR="00934F1A" w:rsidRPr="00934F1A" w:rsidRDefault="00934F1A" w:rsidP="00774D58">
      <w:pPr>
        <w:pStyle w:val="ListParagraph"/>
        <w:numPr>
          <w:ilvl w:val="0"/>
          <w:numId w:val="4"/>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پالیسۍ د خبر</w:t>
      </w:r>
      <w:r w:rsidR="00A77B58">
        <w:rPr>
          <w:rFonts w:ascii="Times New Roman" w:eastAsia="MS Mincho" w:hAnsi="Times New Roman" w:cs="Times New Roman" w:hint="cs"/>
          <w:color w:val="444D26"/>
          <w:rtl/>
          <w:lang w:bidi="fa-IR"/>
        </w:rPr>
        <w:t xml:space="preserve">واترو پیلولو او له دولت، </w:t>
      </w:r>
      <w:r w:rsidR="00A77B58">
        <w:rPr>
          <w:rFonts w:ascii="Times New Roman" w:eastAsia="MS Mincho" w:hAnsi="Times New Roman" w:cs="Times New Roman" w:hint="cs"/>
          <w:color w:val="444D26"/>
          <w:rtl/>
          <w:lang w:bidi="ps-AF"/>
        </w:rPr>
        <w:t>تمویلوونکو</w:t>
      </w:r>
      <w:r w:rsidRPr="00934F1A">
        <w:rPr>
          <w:rFonts w:ascii="Times New Roman" w:eastAsia="MS Mincho" w:hAnsi="Times New Roman" w:cs="Times New Roman" w:hint="cs"/>
          <w:color w:val="444D26"/>
          <w:rtl/>
          <w:lang w:bidi="fa-IR"/>
        </w:rPr>
        <w:t>، خ</w:t>
      </w:r>
      <w:r w:rsidR="007D59C4">
        <w:rPr>
          <w:rFonts w:ascii="Times New Roman" w:eastAsia="MS Mincho" w:hAnsi="Times New Roman" w:cs="Times New Roman" w:hint="cs"/>
          <w:color w:val="444D26"/>
          <w:rtl/>
          <w:lang w:bidi="fa-IR"/>
        </w:rPr>
        <w:t xml:space="preserve">صوصي سکټور او د مدني ټولنې د </w:t>
      </w:r>
      <w:r w:rsidRPr="00934F1A">
        <w:rPr>
          <w:rFonts w:ascii="Times New Roman" w:eastAsia="MS Mincho" w:hAnsi="Times New Roman" w:cs="Times New Roman" w:hint="cs"/>
          <w:color w:val="444D26"/>
          <w:rtl/>
          <w:lang w:bidi="fa-IR"/>
        </w:rPr>
        <w:t xml:space="preserve">پراخ سکټور سره د فعال تعامل </w:t>
      </w:r>
      <w:r w:rsidR="00774D58">
        <w:rPr>
          <w:rFonts w:ascii="Times New Roman" w:eastAsia="MS Mincho" w:hAnsi="Times New Roman" w:cs="Times New Roman" w:hint="cs"/>
          <w:color w:val="444D26"/>
          <w:rtl/>
          <w:lang w:bidi="ps-AF"/>
        </w:rPr>
        <w:t>او</w:t>
      </w:r>
      <w:r w:rsidRPr="00934F1A">
        <w:rPr>
          <w:rFonts w:ascii="Times New Roman" w:eastAsia="MS Mincho" w:hAnsi="Times New Roman" w:cs="Times New Roman" w:hint="cs"/>
          <w:color w:val="444D26"/>
          <w:rtl/>
          <w:lang w:bidi="fa-IR"/>
        </w:rPr>
        <w:t xml:space="preserve"> جمعي هڅو له لارې د افغانستان د پراختیا په پروسه کې د مدني ټولنو رول پیاوړي کول؛ او </w:t>
      </w:r>
    </w:p>
    <w:p w14:paraId="1AA10338" w14:textId="71A2657F" w:rsidR="00934F1A" w:rsidRPr="00934F1A" w:rsidRDefault="00934F1A" w:rsidP="00774D58">
      <w:pPr>
        <w:pStyle w:val="ListParagraph"/>
        <w:numPr>
          <w:ilvl w:val="0"/>
          <w:numId w:val="4"/>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هغو هڅو د ټین</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ښت له لارې د مدني ټولنې لپاره د سرچینو مسیر ټاکنه چې د </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ډې او بشر دوستانه ټولنیزې مسؤلیت </w:t>
      </w:r>
      <w:r w:rsidR="00774D58">
        <w:rPr>
          <w:rFonts w:ascii="Times New Roman" w:eastAsia="MS Mincho" w:hAnsi="Times New Roman" w:cs="Times New Roman" w:hint="cs"/>
          <w:color w:val="444D26"/>
          <w:rtl/>
          <w:lang w:bidi="ps-AF"/>
        </w:rPr>
        <w:t>اخستنې</w:t>
      </w:r>
      <w:r w:rsidRPr="00934F1A">
        <w:rPr>
          <w:rFonts w:ascii="Times New Roman" w:eastAsia="MS Mincho" w:hAnsi="Times New Roman" w:cs="Times New Roman" w:hint="cs"/>
          <w:color w:val="444D26"/>
          <w:rtl/>
          <w:lang w:bidi="fa-IR"/>
        </w:rPr>
        <w:t xml:space="preserve"> د عامولو په لاره کې </w:t>
      </w:r>
      <w:r w:rsidR="007D59C4">
        <w:rPr>
          <w:rFonts w:ascii="Times New Roman" w:eastAsia="MS Mincho" w:hAnsi="Times New Roman" w:cs="Times New Roman" w:hint="cs"/>
          <w:color w:val="444D26"/>
          <w:rtl/>
          <w:lang w:bidi="ps-AF"/>
        </w:rPr>
        <w:t xml:space="preserve">ترسره </w:t>
      </w:r>
      <w:r w:rsidRPr="00934F1A">
        <w:rPr>
          <w:rFonts w:ascii="Times New Roman" w:eastAsia="MS Mincho" w:hAnsi="Times New Roman" w:cs="Times New Roman" w:hint="cs"/>
          <w:color w:val="444D26"/>
          <w:rtl/>
          <w:lang w:bidi="fa-IR"/>
        </w:rPr>
        <w:t xml:space="preserve">کیږي.  </w:t>
      </w:r>
    </w:p>
    <w:p w14:paraId="2E054C31" w14:textId="77777777" w:rsidR="00934F1A" w:rsidRDefault="00934F1A" w:rsidP="00934F1A">
      <w:pPr>
        <w:bidi/>
        <w:jc w:val="both"/>
        <w:rPr>
          <w:rFonts w:ascii="Times New Roman" w:hAnsi="Times New Roman" w:cs="Times New Roman"/>
          <w:b/>
          <w:bCs/>
          <w:rtl/>
          <w:lang w:bidi="fa-IR"/>
        </w:rPr>
      </w:pPr>
    </w:p>
    <w:p w14:paraId="1C48CD45" w14:textId="2E1EDA71" w:rsidR="00934F1A" w:rsidRDefault="00934F1A" w:rsidP="00CC434E">
      <w:pPr>
        <w:bidi/>
        <w:jc w:val="both"/>
        <w:rPr>
          <w:rFonts w:ascii="Times New Roman" w:hAnsi="Times New Roman" w:cs="Times New Roman"/>
          <w:b/>
          <w:bCs/>
          <w:rtl/>
          <w:lang w:bidi="ps-AF"/>
        </w:rPr>
      </w:pPr>
      <w:r>
        <w:rPr>
          <w:rFonts w:ascii="Times New Roman" w:hAnsi="Times New Roman" w:cs="Times New Roman" w:hint="cs"/>
          <w:b/>
          <w:bCs/>
          <w:rtl/>
          <w:lang w:bidi="ps-AF"/>
        </w:rPr>
        <w:t xml:space="preserve">د </w:t>
      </w:r>
      <w:r w:rsidR="00CC434E">
        <w:rPr>
          <w:rFonts w:ascii="Times New Roman" w:hAnsi="Times New Roman" w:cs="Times New Roman" w:hint="cs"/>
          <w:b/>
          <w:bCs/>
          <w:rtl/>
          <w:lang w:bidi="ps-AF"/>
        </w:rPr>
        <w:t>تصدیق لیکونو ورکولو</w:t>
      </w:r>
      <w:r>
        <w:rPr>
          <w:rFonts w:ascii="Times New Roman" w:hAnsi="Times New Roman" w:cs="Times New Roman" w:hint="cs"/>
          <w:b/>
          <w:bCs/>
          <w:rtl/>
          <w:lang w:bidi="ps-AF"/>
        </w:rPr>
        <w:t xml:space="preserve"> پرو</w:t>
      </w:r>
      <w:r w:rsidR="000478CA">
        <w:rPr>
          <w:rFonts w:ascii="Times New Roman" w:hAnsi="Times New Roman" w:cs="Times New Roman" w:hint="cs"/>
          <w:b/>
          <w:bCs/>
          <w:rtl/>
          <w:lang w:bidi="ps-AF"/>
        </w:rPr>
        <w:t>گ</w:t>
      </w:r>
      <w:r>
        <w:rPr>
          <w:rFonts w:ascii="Times New Roman" w:hAnsi="Times New Roman" w:cs="Times New Roman" w:hint="cs"/>
          <w:b/>
          <w:bCs/>
          <w:rtl/>
          <w:lang w:bidi="ps-AF"/>
        </w:rPr>
        <w:t>رام:</w:t>
      </w:r>
    </w:p>
    <w:p w14:paraId="44CC0530" w14:textId="0F070DDE" w:rsidR="00934F1A" w:rsidRPr="00934F1A" w:rsidRDefault="00934F1A" w:rsidP="002D75A4">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د تصدیق</w:t>
      </w:r>
      <w:r w:rsidR="00CC434E">
        <w:rPr>
          <w:rFonts w:ascii="Times New Roman" w:eastAsia="MS Mincho" w:hAnsi="Times New Roman" w:cs="Times New Roman" w:hint="cs"/>
          <w:color w:val="444D26"/>
          <w:rtl/>
          <w:lang w:bidi="ps-AF"/>
        </w:rPr>
        <w:t xml:space="preserve"> لیکونو ورکولو</w:t>
      </w:r>
      <w:r w:rsidRPr="00934F1A">
        <w:rPr>
          <w:rFonts w:ascii="Times New Roman" w:eastAsia="MS Mincho" w:hAnsi="Times New Roman" w:cs="Times New Roman" w:hint="cs"/>
          <w:color w:val="444D26"/>
          <w:rtl/>
          <w:lang w:bidi="fa-IR"/>
        </w:rPr>
        <w:t xml:space="preserve">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د </w:t>
      </w:r>
      <w:r w:rsidR="002D75A4">
        <w:rPr>
          <w:rFonts w:ascii="Times New Roman" w:eastAsia="MS Mincho" w:hAnsi="Times New Roman" w:cs="Times New Roman" w:hint="cs"/>
          <w:color w:val="444D26"/>
          <w:rtl/>
          <w:lang w:bidi="ps-AF"/>
        </w:rPr>
        <w:t>افغانستان د مدني ټولنو انسټیټیوټ</w:t>
      </w:r>
      <w:r w:rsidRPr="00934F1A">
        <w:rPr>
          <w:rFonts w:ascii="Times New Roman" w:eastAsia="MS Mincho" w:hAnsi="Times New Roman" w:cs="Times New Roman" w:hint="cs"/>
          <w:color w:val="444D26"/>
          <w:rtl/>
          <w:lang w:bidi="fa-IR"/>
        </w:rPr>
        <w:t xml:space="preserve"> له مهمو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رامونو</w:t>
      </w:r>
      <w:r w:rsidR="002D75A4">
        <w:rPr>
          <w:rFonts w:ascii="Times New Roman" w:eastAsia="MS Mincho" w:hAnsi="Times New Roman" w:cs="Times New Roman" w:hint="cs"/>
          <w:color w:val="444D26"/>
          <w:rtl/>
          <w:lang w:bidi="fa-IR"/>
        </w:rPr>
        <w:t xml:space="preserve"> څخه دی او د هغو معیارونو له </w:t>
      </w:r>
      <w:r w:rsidR="002D75A4">
        <w:rPr>
          <w:rFonts w:ascii="Times New Roman" w:eastAsia="MS Mincho" w:hAnsi="Times New Roman" w:cs="Times New Roman" w:hint="cs"/>
          <w:color w:val="444D26"/>
          <w:rtl/>
          <w:lang w:bidi="ps-AF"/>
        </w:rPr>
        <w:t>لارې</w:t>
      </w:r>
      <w:r w:rsidRPr="00934F1A">
        <w:rPr>
          <w:rFonts w:ascii="Times New Roman" w:eastAsia="MS Mincho" w:hAnsi="Times New Roman" w:cs="Times New Roman" w:hint="cs"/>
          <w:color w:val="444D26"/>
          <w:rtl/>
          <w:lang w:bidi="fa-IR"/>
        </w:rPr>
        <w:t xml:space="preserve"> د مدني ټولنې بنسټونو په تصدیقولو سره د مدني ټولنې اغېزمنتیا او اعتبار لوړوي چې په محلي کچه وضع شوي او په نړیواله کچه په رسمیت پېژندل شوي. د تصدیقولو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 مدني ټولنې په دې بریالۍ کوي چې خپلې پالیسۍ، پروسې، جوړښتونه،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رامونه او فعالیتونه له غوره نړیوالو لارو سره</w:t>
      </w:r>
      <w:r w:rsidR="00774D58">
        <w:rPr>
          <w:rFonts w:ascii="Times New Roman" w:eastAsia="MS Mincho" w:hAnsi="Times New Roman" w:cs="Times New Roman" w:hint="cs"/>
          <w:color w:val="444D26"/>
          <w:rtl/>
          <w:lang w:bidi="ps-AF"/>
        </w:rPr>
        <w:t xml:space="preserve"> سم</w:t>
      </w:r>
      <w:r w:rsidRPr="00934F1A">
        <w:rPr>
          <w:rFonts w:ascii="Times New Roman" w:eastAsia="MS Mincho" w:hAnsi="Times New Roman" w:cs="Times New Roman" w:hint="cs"/>
          <w:color w:val="444D26"/>
          <w:rtl/>
          <w:lang w:bidi="fa-IR"/>
        </w:rPr>
        <w:t xml:space="preserve"> تنظیم کړي. دغه چاره په خپل وار د مدني ټولنې د وړ، شفاف او اغېزناک سکټور له ودې سره مرسته کوي. </w:t>
      </w:r>
    </w:p>
    <w:p w14:paraId="61EFCECA" w14:textId="77777777" w:rsidR="00934F1A" w:rsidRPr="00934F1A" w:rsidRDefault="00934F1A" w:rsidP="00502DE4">
      <w:pPr>
        <w:bidi/>
        <w:spacing w:after="0"/>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د مدني ټولنې بنسټونو فعالیت د لاندې پنځو شاخصونو له مخې سنجول کیږي:</w:t>
      </w:r>
    </w:p>
    <w:p w14:paraId="47DCF8BE" w14:textId="31E210AC" w:rsidR="00934F1A" w:rsidRPr="00934F1A" w:rsidRDefault="00934F1A" w:rsidP="001B1218">
      <w:pPr>
        <w:pStyle w:val="ListParagraph"/>
        <w:numPr>
          <w:ilvl w:val="0"/>
          <w:numId w:val="5"/>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داخلي اداره او </w:t>
      </w:r>
      <w:r w:rsidR="00A77B58">
        <w:rPr>
          <w:rFonts w:ascii="Times New Roman" w:eastAsia="MS Mincho" w:hAnsi="Times New Roman" w:cs="Times New Roman" w:hint="cs"/>
          <w:color w:val="444D26"/>
          <w:rtl/>
          <w:lang w:bidi="fa-IR"/>
        </w:rPr>
        <w:t>سټراټیژي</w:t>
      </w:r>
      <w:r w:rsidRPr="00934F1A">
        <w:rPr>
          <w:rFonts w:ascii="Times New Roman" w:eastAsia="MS Mincho" w:hAnsi="Times New Roman" w:cs="Times New Roman" w:hint="cs"/>
          <w:color w:val="444D26"/>
          <w:rtl/>
          <w:lang w:bidi="fa-IR"/>
        </w:rPr>
        <w:t xml:space="preserve">که پلان جوړونه؛ </w:t>
      </w:r>
    </w:p>
    <w:p w14:paraId="033F774E" w14:textId="047FCA3A" w:rsidR="00934F1A" w:rsidRPr="00934F1A" w:rsidRDefault="00934F1A" w:rsidP="001B1218">
      <w:pPr>
        <w:pStyle w:val="ListParagraph"/>
        <w:numPr>
          <w:ilvl w:val="0"/>
          <w:numId w:val="5"/>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پروژې مدیریت او د پرو</w:t>
      </w:r>
      <w:r w:rsidR="000478CA">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 وړاندې کول؛</w:t>
      </w:r>
    </w:p>
    <w:p w14:paraId="34D09C7D" w14:textId="77777777" w:rsidR="00934F1A" w:rsidRPr="00934F1A" w:rsidRDefault="00934F1A" w:rsidP="001B1218">
      <w:pPr>
        <w:pStyle w:val="ListParagraph"/>
        <w:numPr>
          <w:ilvl w:val="0"/>
          <w:numId w:val="5"/>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مالي مدیریت؛</w:t>
      </w:r>
    </w:p>
    <w:p w14:paraId="4210473F" w14:textId="77777777" w:rsidR="00934F1A" w:rsidRPr="00934F1A" w:rsidRDefault="00934F1A" w:rsidP="001B1218">
      <w:pPr>
        <w:pStyle w:val="ListParagraph"/>
        <w:numPr>
          <w:ilvl w:val="0"/>
          <w:numId w:val="5"/>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باندنۍ اړیکې، ارتباطات او د مرستو رسول؛ </w:t>
      </w:r>
    </w:p>
    <w:p w14:paraId="058A1295" w14:textId="77777777" w:rsidR="00934F1A" w:rsidRPr="00934F1A" w:rsidRDefault="00934F1A" w:rsidP="001B1218">
      <w:pPr>
        <w:pStyle w:val="ListParagraph"/>
        <w:numPr>
          <w:ilvl w:val="0"/>
          <w:numId w:val="5"/>
        </w:numPr>
        <w:bidi/>
        <w:spacing w:after="0"/>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بشري سرچینې</w:t>
      </w:r>
    </w:p>
    <w:p w14:paraId="7B26E854" w14:textId="77777777" w:rsidR="0060070F" w:rsidRPr="0060070F" w:rsidRDefault="0060070F" w:rsidP="0060070F">
      <w:pPr>
        <w:bidi/>
        <w:spacing w:after="0"/>
        <w:contextualSpacing/>
        <w:jc w:val="both"/>
        <w:rPr>
          <w:rFonts w:ascii="Times New Roman" w:eastAsia="MS Mincho" w:hAnsi="Times New Roman" w:cs="Times New Roman"/>
          <w:color w:val="444D26"/>
          <w:rtl/>
          <w:lang w:bidi="fa-IR"/>
        </w:rPr>
      </w:pPr>
    </w:p>
    <w:p w14:paraId="5B8D2511" w14:textId="2533406E" w:rsidR="0082564B" w:rsidRDefault="0082564B" w:rsidP="001B72AA">
      <w:pPr>
        <w:bidi/>
        <w:jc w:val="both"/>
        <w:rPr>
          <w:b/>
          <w:bCs/>
          <w:rtl/>
          <w:lang w:bidi="ps-AF"/>
        </w:rPr>
      </w:pPr>
      <w:r>
        <w:rPr>
          <w:rFonts w:ascii="Times New Roman" w:hAnsi="Times New Roman" w:cs="Times New Roman" w:hint="cs"/>
          <w:rtl/>
          <w:lang w:bidi="ps-AF"/>
        </w:rPr>
        <w:lastRenderedPageBreak/>
        <w:t>دغه لارښود یو له هغو څو عمومي سرچینو څخه دی چې د افغانستان د مدني ټولنو انسټیټیوټ په ملاتړ تدوین شوي ترڅو د تصدیق پرو</w:t>
      </w:r>
      <w:r w:rsidR="000478CA">
        <w:rPr>
          <w:rFonts w:ascii="Times New Roman" w:hAnsi="Times New Roman" w:cs="Times New Roman" w:hint="cs"/>
          <w:rtl/>
          <w:lang w:bidi="ps-AF"/>
        </w:rPr>
        <w:t>گ</w:t>
      </w:r>
      <w:r>
        <w:rPr>
          <w:rFonts w:ascii="Times New Roman" w:hAnsi="Times New Roman" w:cs="Times New Roman" w:hint="cs"/>
          <w:rtl/>
          <w:lang w:bidi="ps-AF"/>
        </w:rPr>
        <w:t>رام په چوکاټ کې د مدني ټولنې له بنسټونو سره مرسته وشي چې د دغو لارښود سرچینو په تعدیلو، خپلولو او انطباق لاس پورې کړي او د خپلو پالیسیو د یوې برخې په تو</w:t>
      </w:r>
      <w:r w:rsidR="000478CA">
        <w:rPr>
          <w:rFonts w:ascii="Times New Roman" w:hAnsi="Times New Roman" w:cs="Times New Roman" w:hint="cs"/>
          <w:rtl/>
          <w:lang w:bidi="ps-AF"/>
        </w:rPr>
        <w:t>گ</w:t>
      </w:r>
      <w:r>
        <w:rPr>
          <w:rFonts w:ascii="Times New Roman" w:hAnsi="Times New Roman" w:cs="Times New Roman" w:hint="cs"/>
          <w:rtl/>
          <w:lang w:bidi="ps-AF"/>
        </w:rPr>
        <w:t>ه یې نهادینه</w:t>
      </w:r>
      <w:r>
        <w:rPr>
          <w:rStyle w:val="FootnoteReference"/>
          <w:rtl/>
          <w:lang w:bidi="ps-AF"/>
        </w:rPr>
        <w:footnoteReference w:id="2"/>
      </w:r>
      <w:r>
        <w:rPr>
          <w:rFonts w:ascii="Times New Roman" w:hAnsi="Times New Roman" w:cs="Times New Roman" w:hint="cs"/>
          <w:rtl/>
          <w:lang w:bidi="ps-AF"/>
        </w:rPr>
        <w:t xml:space="preserve"> </w:t>
      </w:r>
      <w:r w:rsidR="00934F1A">
        <w:rPr>
          <w:rFonts w:hint="cs"/>
          <w:rtl/>
          <w:lang w:bidi="ps-AF"/>
        </w:rPr>
        <w:t xml:space="preserve">کړي. </w:t>
      </w:r>
      <w:r>
        <w:rPr>
          <w:rFonts w:hint="cs"/>
          <w:rtl/>
          <w:lang w:bidi="ps-AF"/>
        </w:rPr>
        <w:t xml:space="preserve">له دې لارښود سربېره، په دې برخه کې د مدني ټولنې بنسټونو سره د مرستې په موخه ځینې نورې عمومي سرچینې هم چمتو شوې چې په کې لاندې هغه شاملې دي: </w:t>
      </w:r>
      <w:r w:rsidR="001B72AA">
        <w:rPr>
          <w:rFonts w:hint="cs"/>
          <w:b/>
          <w:bCs/>
          <w:rtl/>
          <w:lang w:bidi="ps-AF"/>
        </w:rPr>
        <w:t>د څارنې او ارزونې پالیسۍ لارښود؛ د مالي مدیریت پالیسۍ لارښود؛ د تدارکاتو مدیریت پالیسۍ لارښود؛ د پروژې مدیریت پالیسۍ لارښود</w:t>
      </w:r>
      <w:r>
        <w:rPr>
          <w:rFonts w:hint="cs"/>
          <w:b/>
          <w:bCs/>
          <w:rtl/>
          <w:lang w:bidi="ps-AF"/>
        </w:rPr>
        <w:t xml:space="preserve">؛ </w:t>
      </w:r>
      <w:r w:rsidR="001B72AA">
        <w:rPr>
          <w:rFonts w:hint="cs"/>
          <w:b/>
          <w:bCs/>
          <w:rtl/>
          <w:lang w:bidi="ps-AF"/>
        </w:rPr>
        <w:t xml:space="preserve">د باندنیو اړیکو او نیاوغوښتنې پالیسۍ لارښود؛ او د بشري سرچینو مدیریت د پالیسۍ لارښود. </w:t>
      </w:r>
    </w:p>
    <w:p w14:paraId="37435B9D" w14:textId="59657258" w:rsidR="0082564B" w:rsidRPr="0082564B" w:rsidRDefault="0082564B" w:rsidP="0082564B">
      <w:pPr>
        <w:bidi/>
        <w:jc w:val="both"/>
        <w:rPr>
          <w:b/>
          <w:bCs/>
          <w:rtl/>
          <w:lang w:bidi="ps-AF"/>
        </w:rPr>
      </w:pPr>
      <w:r w:rsidRPr="0050259C">
        <w:t>.</w:t>
      </w:r>
    </w:p>
    <w:p w14:paraId="7D5675B8" w14:textId="29F44DCB" w:rsidR="0060070F" w:rsidRDefault="00424977" w:rsidP="00424977">
      <w:pPr>
        <w:pStyle w:val="Heading2"/>
        <w:bidi/>
        <w:rPr>
          <w:rtl/>
          <w:lang w:bidi="fa-IR"/>
        </w:rPr>
      </w:pPr>
      <w:bookmarkStart w:id="5" w:name="_Toc20315556"/>
      <w:r>
        <w:rPr>
          <w:rFonts w:hint="cs"/>
          <w:rtl/>
          <w:lang w:bidi="ps-AF"/>
        </w:rPr>
        <w:t>دغه لارښود ته څه اړتیا ده</w:t>
      </w:r>
      <w:r w:rsidR="0060070F">
        <w:rPr>
          <w:rFonts w:hint="cs"/>
          <w:rtl/>
          <w:lang w:bidi="fa-IR"/>
        </w:rPr>
        <w:t>؟</w:t>
      </w:r>
      <w:bookmarkEnd w:id="5"/>
      <w:r w:rsidR="0060070F">
        <w:rPr>
          <w:rFonts w:hint="cs"/>
          <w:rtl/>
          <w:lang w:bidi="fa-IR"/>
        </w:rPr>
        <w:t xml:space="preserve"> </w:t>
      </w:r>
    </w:p>
    <w:p w14:paraId="06E98377" w14:textId="053F7C01" w:rsidR="009D1659" w:rsidRDefault="0072034A" w:rsidP="001B72AA">
      <w:pPr>
        <w:bidi/>
        <w:spacing w:after="0"/>
        <w:jc w:val="both"/>
        <w:rPr>
          <w:rFonts w:ascii="Times New Roman" w:hAnsi="Times New Roman" w:cs="Times New Roman"/>
          <w:rtl/>
          <w:lang w:bidi="ps-AF"/>
        </w:rPr>
      </w:pPr>
      <w:r>
        <w:rPr>
          <w:rFonts w:hint="cs"/>
          <w:rtl/>
          <w:lang w:bidi="ps-AF"/>
        </w:rPr>
        <w:t xml:space="preserve">د تېرو دوو لسیزو په اوږدو کې مو ولیدل چې د محلي مدني ټولنو بنسټونه مخ په زیاتېدو دي او د ودې په حال </w:t>
      </w:r>
      <w:r w:rsidR="000478CA">
        <w:rPr>
          <w:rFonts w:hint="cs"/>
          <w:rtl/>
          <w:lang w:bidi="ps-AF"/>
        </w:rPr>
        <w:t>گ</w:t>
      </w:r>
      <w:r w:rsidR="001B72AA">
        <w:rPr>
          <w:rFonts w:hint="cs"/>
          <w:rtl/>
          <w:lang w:bidi="ps-AF"/>
        </w:rPr>
        <w:t>ڼو</w:t>
      </w:r>
      <w:r>
        <w:rPr>
          <w:rFonts w:hint="cs"/>
          <w:rtl/>
          <w:lang w:bidi="ps-AF"/>
        </w:rPr>
        <w:t xml:space="preserve"> هېوادونو کې فعالیت کوي. دغو بنسټونو د ودې او بشر دوستانه مهمو فکټورونو په تو</w:t>
      </w:r>
      <w:r w:rsidR="000478CA">
        <w:rPr>
          <w:rFonts w:hint="cs"/>
          <w:rtl/>
          <w:lang w:bidi="ps-AF"/>
        </w:rPr>
        <w:t>گ</w:t>
      </w:r>
      <w:r>
        <w:rPr>
          <w:rFonts w:hint="cs"/>
          <w:rtl/>
          <w:lang w:bidi="ps-AF"/>
        </w:rPr>
        <w:t>ه تکامل موندل</w:t>
      </w:r>
      <w:r w:rsidR="001B72AA">
        <w:rPr>
          <w:rFonts w:hint="cs"/>
          <w:rtl/>
          <w:lang w:bidi="ps-AF"/>
        </w:rPr>
        <w:t>ی</w:t>
      </w:r>
      <w:r>
        <w:rPr>
          <w:rFonts w:hint="cs"/>
          <w:rtl/>
          <w:lang w:bidi="ps-AF"/>
        </w:rPr>
        <w:t xml:space="preserve"> او د خلکو باور </w:t>
      </w:r>
      <w:r w:rsidR="001B72AA">
        <w:rPr>
          <w:rFonts w:hint="cs"/>
          <w:rtl/>
          <w:lang w:bidi="ps-AF"/>
        </w:rPr>
        <w:t>یې ترلاسه کړی</w:t>
      </w:r>
      <w:r w:rsidR="004C6B36" w:rsidRPr="00C1206A">
        <w:rPr>
          <w:rFonts w:ascii="Times New Roman" w:hAnsi="Times New Roman" w:cs="Times New Roman"/>
          <w:noProof/>
          <w:lang w:eastAsia="en-US"/>
        </w:rPr>
        <mc:AlternateContent>
          <mc:Choice Requires="wps">
            <w:drawing>
              <wp:anchor distT="45720" distB="45720" distL="114300" distR="114300" simplePos="0" relativeHeight="251710464" behindDoc="1" locked="0" layoutInCell="1" allowOverlap="1" wp14:anchorId="00C72316" wp14:editId="02FF2AE4">
                <wp:simplePos x="0" y="0"/>
                <wp:positionH relativeFrom="page">
                  <wp:posOffset>4861011</wp:posOffset>
                </wp:positionH>
                <wp:positionV relativeFrom="paragraph">
                  <wp:posOffset>257346</wp:posOffset>
                </wp:positionV>
                <wp:extent cx="1879600" cy="1898650"/>
                <wp:effectExtent l="0" t="0" r="25400" b="25400"/>
                <wp:wrapTight wrapText="bothSides">
                  <wp:wrapPolygon edited="0">
                    <wp:start x="0" y="0"/>
                    <wp:lineTo x="0" y="21672"/>
                    <wp:lineTo x="21673" y="21672"/>
                    <wp:lineTo x="21673"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8986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9F169CD" w14:textId="32AB697A" w:rsidR="000478CA" w:rsidRPr="004C6B36" w:rsidRDefault="000478CA" w:rsidP="00A77B58">
                            <w:pPr>
                              <w:bidi/>
                              <w:spacing w:after="0"/>
                              <w:jc w:val="both"/>
                              <w:rPr>
                                <w:rFonts w:ascii="Times New Roman" w:hAnsi="Times New Roman" w:cs="Times New Roman"/>
                                <w:sz w:val="22"/>
                                <w:szCs w:val="22"/>
                                <w:lang w:val="en-ZW" w:bidi="ps-AF"/>
                              </w:rPr>
                            </w:pPr>
                            <w:r>
                              <w:rPr>
                                <w:rFonts w:ascii="Times New Roman" w:hAnsi="Times New Roman" w:cs="Times New Roman" w:hint="cs"/>
                                <w:sz w:val="22"/>
                                <w:szCs w:val="22"/>
                                <w:rtl/>
                                <w:lang w:bidi="ps-AF"/>
                              </w:rPr>
                              <w:t xml:space="preserve">د مدني ټولنې بنسټ </w:t>
                            </w:r>
                            <w:r w:rsidRPr="009D1659">
                              <w:rPr>
                                <w:rFonts w:ascii="Times New Roman" w:hAnsi="Times New Roman" w:cs="Times New Roman" w:hint="cs"/>
                                <w:sz w:val="22"/>
                                <w:szCs w:val="22"/>
                                <w:rtl/>
                                <w:lang w:bidi="ps-AF"/>
                              </w:rPr>
                              <w:t xml:space="preserve">نه شي کولای خپله شتمني، عاید او یا </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ټه د ار</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 xml:space="preserve">ان له کاري موخو پرته، هر کس ته ووېشي. </w:t>
                            </w:r>
                            <w:r>
                              <w:rPr>
                                <w:rFonts w:ascii="Times New Roman" w:hAnsi="Times New Roman" w:cs="Times New Roman" w:hint="cs"/>
                                <w:sz w:val="22"/>
                                <w:szCs w:val="22"/>
                                <w:rtl/>
                                <w:lang w:bidi="ps-AF"/>
                              </w:rPr>
                              <w:t>دغه ډول بنسټ</w:t>
                            </w:r>
                            <w:r w:rsidRPr="009D1659">
                              <w:rPr>
                                <w:rFonts w:ascii="Times New Roman" w:hAnsi="Times New Roman" w:cs="Times New Roman" w:hint="cs"/>
                                <w:sz w:val="22"/>
                                <w:szCs w:val="22"/>
                                <w:rtl/>
                                <w:lang w:bidi="ps-AF"/>
                              </w:rPr>
                              <w:t xml:space="preserve"> نه شي کولای خپله شتمني، عاید یا هم </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ټه په مستقیمه او غیر مستقیمه تو</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 xml:space="preserve">ه د بنسټ اېښودونکو، مدیره پلاوي غړیو، مسؤلینو، کارکوونکو، </w:t>
                            </w:r>
                            <w:r>
                              <w:rPr>
                                <w:rFonts w:ascii="Times New Roman" w:hAnsi="Times New Roman" w:cs="Times New Roman" w:hint="cs"/>
                                <w:sz w:val="22"/>
                                <w:szCs w:val="22"/>
                                <w:rtl/>
                                <w:lang w:bidi="ps-AF"/>
                              </w:rPr>
                              <w:t>تمویلوونکو</w:t>
                            </w:r>
                            <w:r w:rsidRPr="009D1659">
                              <w:rPr>
                                <w:rFonts w:ascii="Times New Roman" w:hAnsi="Times New Roman" w:cs="Times New Roman" w:hint="cs"/>
                                <w:sz w:val="22"/>
                                <w:szCs w:val="22"/>
                                <w:rtl/>
                                <w:lang w:bidi="ps-AF"/>
                              </w:rPr>
                              <w:t xml:space="preserve"> او یا هم د هغوی د خپلوانو د شخصي </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 xml:space="preserve">ټو </w:t>
                            </w:r>
                            <w:r>
                              <w:rPr>
                                <w:rFonts w:ascii="Times New Roman" w:hAnsi="Times New Roman" w:cs="Times New Roman" w:hint="cs"/>
                                <w:sz w:val="22"/>
                                <w:szCs w:val="22"/>
                                <w:rtl/>
                                <w:lang w:bidi="ps-AF"/>
                              </w:rPr>
                              <w:t>لپاره</w:t>
                            </w:r>
                            <w:r w:rsidRPr="009D1659">
                              <w:rPr>
                                <w:rFonts w:ascii="Times New Roman" w:hAnsi="Times New Roman" w:cs="Times New Roman" w:hint="cs"/>
                                <w:sz w:val="22"/>
                                <w:szCs w:val="22"/>
                                <w:rtl/>
                                <w:lang w:bidi="ps-AF"/>
                              </w:rPr>
                              <w:t xml:space="preserve"> وکاروي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0C72316" id="_x0000_t202" coordsize="21600,21600" o:spt="202" path="m,l,21600r21600,l21600,xe">
                <v:stroke joinstyle="miter"/>
                <v:path gradientshapeok="t" o:connecttype="rect"/>
              </v:shapetype>
              <v:shape id="Text Box 2" o:spid="_x0000_s1026" type="#_x0000_t202" style="position:absolute;left:0;text-align:left;margin-left:382.75pt;margin-top:20.25pt;width:148pt;height:149.5pt;z-index:-251606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" fillcolor="#daefd3 [660]" strokecolor="#3e762a [2404]">
                <v:textbox>
                  <w:txbxContent>
                    <w:p w14:paraId="49F169CD" w14:textId="32AB697A" w:rsidR="000478CA" w:rsidRPr="004C6B36" w:rsidRDefault="000478CA" w:rsidP="00A77B58">
                      <w:pPr>
                        <w:bidi/>
                        <w:spacing w:after="0"/>
                        <w:jc w:val="both"/>
                        <w:rPr>
                          <w:rFonts w:ascii="Times New Roman" w:hAnsi="Times New Roman" w:cs="Times New Roman"/>
                          <w:sz w:val="22"/>
                          <w:szCs w:val="22"/>
                          <w:lang w:val="en-ZW" w:bidi="ps-AF"/>
                        </w:rPr>
                      </w:pPr>
                      <w:r>
                        <w:rPr>
                          <w:rFonts w:ascii="Times New Roman" w:hAnsi="Times New Roman" w:cs="Times New Roman" w:hint="cs"/>
                          <w:sz w:val="22"/>
                          <w:szCs w:val="22"/>
                          <w:rtl/>
                          <w:lang w:bidi="ps-AF"/>
                        </w:rPr>
                        <w:t xml:space="preserve">د مدني ټولنې بنسټ </w:t>
                      </w:r>
                      <w:r w:rsidRPr="009D1659">
                        <w:rPr>
                          <w:rFonts w:ascii="Times New Roman" w:hAnsi="Times New Roman" w:cs="Times New Roman" w:hint="cs"/>
                          <w:sz w:val="22"/>
                          <w:szCs w:val="22"/>
                          <w:rtl/>
                          <w:lang w:bidi="ps-AF"/>
                        </w:rPr>
                        <w:t xml:space="preserve">نه شي کولای خپله شتمني، عاید او یا </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ټه د ار</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 xml:space="preserve">ان له کاري موخو پرته، هر کس ته ووېشي. </w:t>
                      </w:r>
                      <w:r>
                        <w:rPr>
                          <w:rFonts w:ascii="Times New Roman" w:hAnsi="Times New Roman" w:cs="Times New Roman" w:hint="cs"/>
                          <w:sz w:val="22"/>
                          <w:szCs w:val="22"/>
                          <w:rtl/>
                          <w:lang w:bidi="ps-AF"/>
                        </w:rPr>
                        <w:t>دغه ډول بنسټ</w:t>
                      </w:r>
                      <w:r w:rsidRPr="009D1659">
                        <w:rPr>
                          <w:rFonts w:ascii="Times New Roman" w:hAnsi="Times New Roman" w:cs="Times New Roman" w:hint="cs"/>
                          <w:sz w:val="22"/>
                          <w:szCs w:val="22"/>
                          <w:rtl/>
                          <w:lang w:bidi="ps-AF"/>
                        </w:rPr>
                        <w:t xml:space="preserve"> نه شي کولای خپله شتمني، عاید یا هم </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ټه په مستقیمه او غیر مستقیمه تو</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 xml:space="preserve">ه د بنسټ اېښودونکو، مدیره پلاوي غړیو، مسؤلینو، کارکوونکو، </w:t>
                      </w:r>
                      <w:r>
                        <w:rPr>
                          <w:rFonts w:ascii="Times New Roman" w:hAnsi="Times New Roman" w:cs="Times New Roman" w:hint="cs"/>
                          <w:sz w:val="22"/>
                          <w:szCs w:val="22"/>
                          <w:rtl/>
                          <w:lang w:bidi="ps-AF"/>
                        </w:rPr>
                        <w:t>تمویلوونکو</w:t>
                      </w:r>
                      <w:r w:rsidRPr="009D1659">
                        <w:rPr>
                          <w:rFonts w:ascii="Times New Roman" w:hAnsi="Times New Roman" w:cs="Times New Roman" w:hint="cs"/>
                          <w:sz w:val="22"/>
                          <w:szCs w:val="22"/>
                          <w:rtl/>
                          <w:lang w:bidi="ps-AF"/>
                        </w:rPr>
                        <w:t xml:space="preserve"> او یا هم د هغوی د خپلوانو د شخصي </w:t>
                      </w:r>
                      <w:r w:rsidR="00EB7303">
                        <w:rPr>
                          <w:rFonts w:ascii="Times New Roman" w:hAnsi="Times New Roman" w:cs="Times New Roman" w:hint="cs"/>
                          <w:sz w:val="22"/>
                          <w:szCs w:val="22"/>
                          <w:rtl/>
                          <w:lang w:bidi="ps-AF"/>
                        </w:rPr>
                        <w:t>گ</w:t>
                      </w:r>
                      <w:r w:rsidRPr="009D1659">
                        <w:rPr>
                          <w:rFonts w:ascii="Times New Roman" w:hAnsi="Times New Roman" w:cs="Times New Roman" w:hint="cs"/>
                          <w:sz w:val="22"/>
                          <w:szCs w:val="22"/>
                          <w:rtl/>
                          <w:lang w:bidi="ps-AF"/>
                        </w:rPr>
                        <w:t xml:space="preserve">ټو </w:t>
                      </w:r>
                      <w:r>
                        <w:rPr>
                          <w:rFonts w:ascii="Times New Roman" w:hAnsi="Times New Roman" w:cs="Times New Roman" w:hint="cs"/>
                          <w:sz w:val="22"/>
                          <w:szCs w:val="22"/>
                          <w:rtl/>
                          <w:lang w:bidi="ps-AF"/>
                        </w:rPr>
                        <w:t>لپاره</w:t>
                      </w:r>
                      <w:r w:rsidRPr="009D1659">
                        <w:rPr>
                          <w:rFonts w:ascii="Times New Roman" w:hAnsi="Times New Roman" w:cs="Times New Roman" w:hint="cs"/>
                          <w:sz w:val="22"/>
                          <w:szCs w:val="22"/>
                          <w:rtl/>
                          <w:lang w:bidi="ps-AF"/>
                        </w:rPr>
                        <w:t xml:space="preserve"> وکاروي</w:t>
                      </w:r>
                    </w:p>
                  </w:txbxContent>
                </v:textbox>
                <w10:wrap type="tight" anchorx="page"/>
              </v:shape>
            </w:pict>
          </mc:Fallback>
        </mc:AlternateContent>
      </w:r>
      <w:r w:rsidR="00DD6039">
        <w:rPr>
          <w:rFonts w:hint="cs"/>
          <w:rtl/>
          <w:lang w:bidi="fa-IR"/>
        </w:rPr>
        <w:t>.</w:t>
      </w:r>
      <w:r w:rsidR="00DD6039" w:rsidRPr="00DD6039">
        <w:rPr>
          <w:rFonts w:ascii="Times New Roman" w:hAnsi="Times New Roman" w:cs="Times New Roman"/>
        </w:rPr>
        <w:t xml:space="preserve"> </w:t>
      </w:r>
      <w:r w:rsidR="00DD6039">
        <w:rPr>
          <w:rStyle w:val="FootnoteReference"/>
          <w:rFonts w:ascii="Times New Roman" w:hAnsi="Times New Roman" w:cs="Times New Roman"/>
        </w:rPr>
        <w:footnoteReference w:id="3"/>
      </w:r>
      <w:r w:rsidR="00DD6039">
        <w:rPr>
          <w:rFonts w:ascii="Times New Roman" w:hAnsi="Times New Roman" w:cs="Times New Roman" w:hint="cs"/>
          <w:rtl/>
        </w:rPr>
        <w:t xml:space="preserve"> </w:t>
      </w:r>
      <w:r>
        <w:rPr>
          <w:rFonts w:ascii="Times New Roman" w:hAnsi="Times New Roman" w:cs="Times New Roman" w:hint="cs"/>
          <w:rtl/>
          <w:lang w:bidi="ps-AF"/>
        </w:rPr>
        <w:t xml:space="preserve">د مدني ټولنې مفهوم په ۱۹۴۵ کال دېته په کتو رامنځ ته </w:t>
      </w:r>
      <w:r w:rsidR="001B72AA">
        <w:rPr>
          <w:rFonts w:ascii="Times New Roman" w:hAnsi="Times New Roman" w:cs="Times New Roman" w:hint="cs"/>
          <w:rtl/>
          <w:lang w:bidi="ps-AF"/>
        </w:rPr>
        <w:t>شو چې مل</w:t>
      </w:r>
      <w:r w:rsidR="000478CA">
        <w:rPr>
          <w:rFonts w:ascii="Times New Roman" w:hAnsi="Times New Roman" w:cs="Times New Roman" w:hint="cs"/>
          <w:rtl/>
          <w:lang w:bidi="ps-AF"/>
        </w:rPr>
        <w:t>گ</w:t>
      </w:r>
      <w:r w:rsidR="001B72AA">
        <w:rPr>
          <w:rFonts w:ascii="Times New Roman" w:hAnsi="Times New Roman" w:cs="Times New Roman" w:hint="cs"/>
          <w:rtl/>
          <w:lang w:bidi="ps-AF"/>
        </w:rPr>
        <w:t>رو ملتونو اړتیا لرله ترڅو نا دولتي ادار</w:t>
      </w:r>
      <w:r>
        <w:rPr>
          <w:rFonts w:ascii="Times New Roman" w:hAnsi="Times New Roman" w:cs="Times New Roman" w:hint="cs"/>
          <w:rtl/>
          <w:lang w:bidi="ps-AF"/>
        </w:rPr>
        <w:t>و ته مشورتي مقام ورکړي</w:t>
      </w:r>
      <w:r w:rsidR="00B303B1">
        <w:rPr>
          <w:rFonts w:ascii="Times New Roman" w:hAnsi="Times New Roman" w:cs="Times New Roman" w:hint="cs"/>
          <w:rtl/>
        </w:rPr>
        <w:t>.</w:t>
      </w:r>
      <w:r w:rsidR="00B303B1" w:rsidRPr="00B303B1">
        <w:rPr>
          <w:rStyle w:val="FootnoteReference"/>
          <w:rFonts w:ascii="Times New Roman" w:hAnsi="Times New Roman" w:cs="Times New Roman"/>
        </w:rPr>
        <w:t xml:space="preserve"> </w:t>
      </w:r>
      <w:r w:rsidR="00B303B1">
        <w:rPr>
          <w:rStyle w:val="FootnoteReference"/>
          <w:rFonts w:ascii="Times New Roman" w:hAnsi="Times New Roman" w:cs="Times New Roman"/>
        </w:rPr>
        <w:footnoteReference w:id="4"/>
      </w:r>
      <w:r w:rsidR="00B303B1">
        <w:rPr>
          <w:rFonts w:ascii="Times New Roman" w:hAnsi="Times New Roman" w:cs="Times New Roman" w:hint="cs"/>
          <w:rtl/>
        </w:rPr>
        <w:t xml:space="preserve"> </w:t>
      </w:r>
      <w:r w:rsidR="001B72AA">
        <w:rPr>
          <w:rFonts w:ascii="Times New Roman" w:hAnsi="Times New Roman" w:cs="Times New Roman" w:hint="cs"/>
          <w:rtl/>
          <w:lang w:bidi="ps-AF"/>
        </w:rPr>
        <w:t xml:space="preserve">په پراخه کچه منل شوې </w:t>
      </w:r>
      <w:r>
        <w:rPr>
          <w:rFonts w:ascii="Times New Roman" w:hAnsi="Times New Roman" w:cs="Times New Roman" w:hint="cs"/>
          <w:rtl/>
          <w:lang w:bidi="ps-AF"/>
        </w:rPr>
        <w:t>چې د مدني</w:t>
      </w:r>
      <w:r w:rsidR="001B72AA">
        <w:rPr>
          <w:rFonts w:ascii="Times New Roman" w:hAnsi="Times New Roman" w:cs="Times New Roman" w:hint="cs"/>
          <w:rtl/>
          <w:lang w:bidi="ps-AF"/>
        </w:rPr>
        <w:t xml:space="preserve"> ټولنې بنسټ له هغو غیر انتفاعي ادار</w:t>
      </w:r>
      <w:r>
        <w:rPr>
          <w:rFonts w:ascii="Times New Roman" w:hAnsi="Times New Roman" w:cs="Times New Roman" w:hint="cs"/>
          <w:rtl/>
          <w:lang w:bidi="ps-AF"/>
        </w:rPr>
        <w:t xml:space="preserve">و څخه عبارت دي چې موخه یې د بېوزله ټولنو د درد کمول، د محلي پراختیايي پروژو پلي کول او د اساسي خدمتونو وړاندې کونه ده. د افغانستان د نا دولتي موسسو قانون غیر انتفاعي </w:t>
      </w:r>
      <w:r w:rsidR="001B72AA">
        <w:rPr>
          <w:rFonts w:ascii="Times New Roman" w:hAnsi="Times New Roman" w:cs="Times New Roman" w:hint="cs"/>
          <w:rtl/>
          <w:lang w:bidi="ps-AF"/>
        </w:rPr>
        <w:t xml:space="preserve">اداره یا </w:t>
      </w:r>
      <w:r>
        <w:rPr>
          <w:rFonts w:ascii="Times New Roman" w:hAnsi="Times New Roman" w:cs="Times New Roman" w:hint="cs"/>
          <w:rtl/>
          <w:lang w:bidi="ps-AF"/>
        </w:rPr>
        <w:t>ار</w:t>
      </w:r>
      <w:r w:rsidR="000478CA">
        <w:rPr>
          <w:rFonts w:ascii="Times New Roman" w:hAnsi="Times New Roman" w:cs="Times New Roman" w:hint="cs"/>
          <w:rtl/>
          <w:lang w:bidi="ps-AF"/>
        </w:rPr>
        <w:t>گ</w:t>
      </w:r>
      <w:r>
        <w:rPr>
          <w:rFonts w:ascii="Times New Roman" w:hAnsi="Times New Roman" w:cs="Times New Roman" w:hint="cs"/>
          <w:rtl/>
          <w:lang w:bidi="ps-AF"/>
        </w:rPr>
        <w:t>ان د هغې ادارې په تو</w:t>
      </w:r>
      <w:r w:rsidR="000478CA">
        <w:rPr>
          <w:rFonts w:ascii="Times New Roman" w:hAnsi="Times New Roman" w:cs="Times New Roman" w:hint="cs"/>
          <w:rtl/>
          <w:lang w:bidi="ps-AF"/>
        </w:rPr>
        <w:t>گ</w:t>
      </w:r>
      <w:r>
        <w:rPr>
          <w:rFonts w:ascii="Times New Roman" w:hAnsi="Times New Roman" w:cs="Times New Roman" w:hint="cs"/>
          <w:rtl/>
          <w:lang w:bidi="ps-AF"/>
        </w:rPr>
        <w:t xml:space="preserve">ه تعریف کړی چې «... نه شي کولای خپله شتمني، عاید او یا </w:t>
      </w:r>
      <w:r w:rsidR="000478CA">
        <w:rPr>
          <w:rFonts w:ascii="Times New Roman" w:hAnsi="Times New Roman" w:cs="Times New Roman" w:hint="cs"/>
          <w:rtl/>
          <w:lang w:bidi="ps-AF"/>
        </w:rPr>
        <w:t>گ</w:t>
      </w:r>
      <w:r w:rsidR="007D59C4">
        <w:rPr>
          <w:rFonts w:ascii="Times New Roman" w:hAnsi="Times New Roman" w:cs="Times New Roman" w:hint="cs"/>
          <w:rtl/>
          <w:lang w:bidi="ps-AF"/>
        </w:rPr>
        <w:t>ټه د ار</w:t>
      </w:r>
      <w:r w:rsidR="000478CA">
        <w:rPr>
          <w:rFonts w:ascii="Times New Roman" w:hAnsi="Times New Roman" w:cs="Times New Roman" w:hint="cs"/>
          <w:rtl/>
          <w:lang w:bidi="ps-AF"/>
        </w:rPr>
        <w:t>گ</w:t>
      </w:r>
      <w:r w:rsidR="007D59C4">
        <w:rPr>
          <w:rFonts w:ascii="Times New Roman" w:hAnsi="Times New Roman" w:cs="Times New Roman" w:hint="cs"/>
          <w:rtl/>
          <w:lang w:bidi="ps-AF"/>
        </w:rPr>
        <w:t>ان له کاري موخو پرته، کوم</w:t>
      </w:r>
      <w:r>
        <w:rPr>
          <w:rFonts w:ascii="Times New Roman" w:hAnsi="Times New Roman" w:cs="Times New Roman" w:hint="cs"/>
          <w:rtl/>
          <w:lang w:bidi="ps-AF"/>
        </w:rPr>
        <w:t xml:space="preserve"> کس ته ووېشي. هغه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چې نه شي کولای خپله شتمني، عاید یا هم </w:t>
      </w:r>
      <w:r w:rsidR="000478CA">
        <w:rPr>
          <w:rFonts w:ascii="Times New Roman" w:hAnsi="Times New Roman" w:cs="Times New Roman" w:hint="cs"/>
          <w:rtl/>
          <w:lang w:bidi="ps-AF"/>
        </w:rPr>
        <w:t>گ</w:t>
      </w:r>
      <w:r>
        <w:rPr>
          <w:rFonts w:ascii="Times New Roman" w:hAnsi="Times New Roman" w:cs="Times New Roman" w:hint="cs"/>
          <w:rtl/>
          <w:lang w:bidi="ps-AF"/>
        </w:rPr>
        <w:t xml:space="preserve">ټه </w:t>
      </w:r>
      <w:r w:rsidR="009D1659">
        <w:rPr>
          <w:rFonts w:ascii="Times New Roman" w:hAnsi="Times New Roman" w:cs="Times New Roman" w:hint="cs"/>
          <w:rtl/>
          <w:lang w:bidi="ps-AF"/>
        </w:rPr>
        <w:t>په مستقیمه او غیر مستقیمه تو</w:t>
      </w:r>
      <w:r w:rsidR="000478CA">
        <w:rPr>
          <w:rFonts w:ascii="Times New Roman" w:hAnsi="Times New Roman" w:cs="Times New Roman" w:hint="cs"/>
          <w:rtl/>
          <w:lang w:bidi="ps-AF"/>
        </w:rPr>
        <w:t>گ</w:t>
      </w:r>
      <w:r w:rsidR="009D1659">
        <w:rPr>
          <w:rFonts w:ascii="Times New Roman" w:hAnsi="Times New Roman" w:cs="Times New Roman" w:hint="cs"/>
          <w:rtl/>
          <w:lang w:bidi="ps-AF"/>
        </w:rPr>
        <w:t xml:space="preserve">ه د بنسټ اېښودونکو، </w:t>
      </w:r>
      <w:r w:rsidR="007D59C4">
        <w:rPr>
          <w:rFonts w:ascii="Times New Roman" w:hAnsi="Times New Roman" w:cs="Times New Roman" w:hint="cs"/>
          <w:rtl/>
          <w:lang w:bidi="ps-AF"/>
        </w:rPr>
        <w:t xml:space="preserve">مشرتابه </w:t>
      </w:r>
      <w:r w:rsidR="009D1659">
        <w:rPr>
          <w:rFonts w:ascii="Times New Roman" w:hAnsi="Times New Roman" w:cs="Times New Roman" w:hint="cs"/>
          <w:rtl/>
          <w:lang w:bidi="ps-AF"/>
        </w:rPr>
        <w:t xml:space="preserve">پلاوي غړیو، مسؤلینو، کارکوونکو، </w:t>
      </w:r>
      <w:r w:rsidR="00543F60">
        <w:rPr>
          <w:rFonts w:ascii="Times New Roman" w:hAnsi="Times New Roman" w:cs="Times New Roman" w:hint="cs"/>
          <w:rtl/>
          <w:lang w:bidi="ps-AF"/>
        </w:rPr>
        <w:t>تمویلوونک</w:t>
      </w:r>
      <w:r w:rsidR="009D1659">
        <w:rPr>
          <w:rFonts w:ascii="Times New Roman" w:hAnsi="Times New Roman" w:cs="Times New Roman" w:hint="cs"/>
          <w:rtl/>
          <w:lang w:bidi="ps-AF"/>
        </w:rPr>
        <w:t xml:space="preserve">و او یا هم د هغوی د خپلوانو د شخصي </w:t>
      </w:r>
      <w:r w:rsidR="000478CA">
        <w:rPr>
          <w:rFonts w:ascii="Times New Roman" w:hAnsi="Times New Roman" w:cs="Times New Roman" w:hint="cs"/>
          <w:rtl/>
          <w:lang w:bidi="ps-AF"/>
        </w:rPr>
        <w:t>گ</w:t>
      </w:r>
      <w:r w:rsidR="009D1659">
        <w:rPr>
          <w:rFonts w:ascii="Times New Roman" w:hAnsi="Times New Roman" w:cs="Times New Roman" w:hint="cs"/>
          <w:rtl/>
          <w:lang w:bidi="ps-AF"/>
        </w:rPr>
        <w:t xml:space="preserve">ټو </w:t>
      </w:r>
      <w:r w:rsidR="003106B2">
        <w:rPr>
          <w:rFonts w:ascii="Times New Roman" w:hAnsi="Times New Roman" w:cs="Times New Roman" w:hint="cs"/>
          <w:rtl/>
          <w:lang w:bidi="ps-AF"/>
        </w:rPr>
        <w:t>لپاره</w:t>
      </w:r>
      <w:r w:rsidR="009D1659">
        <w:rPr>
          <w:rFonts w:ascii="Times New Roman" w:hAnsi="Times New Roman" w:cs="Times New Roman" w:hint="cs"/>
          <w:rtl/>
          <w:lang w:bidi="ps-AF"/>
        </w:rPr>
        <w:t xml:space="preserve"> وکاروي</w:t>
      </w:r>
      <w:r w:rsidR="00684C18">
        <w:rPr>
          <w:rFonts w:ascii="Times New Roman" w:hAnsi="Times New Roman" w:cs="Times New Roman" w:hint="cs"/>
          <w:rtl/>
        </w:rPr>
        <w:t>."</w:t>
      </w:r>
      <w:r w:rsidR="00684C18" w:rsidRPr="00684C18">
        <w:rPr>
          <w:rStyle w:val="FootnoteReference"/>
          <w:rFonts w:ascii="Times New Roman" w:hAnsi="Times New Roman" w:cs="Times New Roman"/>
        </w:rPr>
        <w:t xml:space="preserve"> </w:t>
      </w:r>
      <w:r w:rsidR="00684C18">
        <w:rPr>
          <w:rStyle w:val="FootnoteReference"/>
          <w:rFonts w:ascii="Times New Roman" w:hAnsi="Times New Roman" w:cs="Times New Roman"/>
        </w:rPr>
        <w:footnoteReference w:id="5"/>
      </w:r>
      <w:r w:rsidR="009D1659">
        <w:rPr>
          <w:rFonts w:ascii="Times New Roman" w:hAnsi="Times New Roman" w:cs="Times New Roman" w:hint="cs"/>
          <w:rtl/>
          <w:lang w:bidi="ps-AF"/>
        </w:rPr>
        <w:t xml:space="preserve"> د مدني ټولنې بنسټونه کولای شي هغه ثبت شوې مو</w:t>
      </w:r>
      <w:r w:rsidR="001B72AA">
        <w:rPr>
          <w:rFonts w:ascii="Times New Roman" w:hAnsi="Times New Roman" w:cs="Times New Roman" w:hint="cs"/>
          <w:rtl/>
          <w:lang w:bidi="ps-AF"/>
        </w:rPr>
        <w:t>سسې، ټولنیزې ډلې، مسلکي اتحادیې</w:t>
      </w:r>
      <w:r w:rsidR="009D1659">
        <w:rPr>
          <w:rFonts w:ascii="Times New Roman" w:hAnsi="Times New Roman" w:cs="Times New Roman" w:hint="cs"/>
          <w:rtl/>
          <w:lang w:bidi="ps-AF"/>
        </w:rPr>
        <w:t>، سودا</w:t>
      </w:r>
      <w:r w:rsidR="000478CA">
        <w:rPr>
          <w:rFonts w:ascii="Times New Roman" w:hAnsi="Times New Roman" w:cs="Times New Roman" w:hint="cs"/>
          <w:rtl/>
          <w:lang w:bidi="ps-AF"/>
        </w:rPr>
        <w:t>گ</w:t>
      </w:r>
      <w:r w:rsidR="009D1659">
        <w:rPr>
          <w:rFonts w:ascii="Times New Roman" w:hAnsi="Times New Roman" w:cs="Times New Roman" w:hint="cs"/>
          <w:rtl/>
          <w:lang w:bidi="ps-AF"/>
        </w:rPr>
        <w:t>ریزې اتحادیې او خیریه ټولنې اوسي چې موخه یې د غړیو یا د پرو</w:t>
      </w:r>
      <w:r w:rsidR="000478CA">
        <w:rPr>
          <w:rFonts w:ascii="Times New Roman" w:hAnsi="Times New Roman" w:cs="Times New Roman" w:hint="cs"/>
          <w:rtl/>
          <w:lang w:bidi="ps-AF"/>
        </w:rPr>
        <w:t>گ</w:t>
      </w:r>
      <w:r w:rsidR="009D1659">
        <w:rPr>
          <w:rFonts w:ascii="Times New Roman" w:hAnsi="Times New Roman" w:cs="Times New Roman" w:hint="cs"/>
          <w:rtl/>
          <w:lang w:bidi="ps-AF"/>
        </w:rPr>
        <w:t xml:space="preserve">رامونو د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sidR="00D91536">
        <w:rPr>
          <w:rStyle w:val="FootnoteReference"/>
          <w:rFonts w:ascii="Times New Roman" w:hAnsi="Times New Roman" w:cs="Times New Roman"/>
          <w:rtl/>
          <w:lang w:bidi="ps-AF"/>
        </w:rPr>
        <w:footnoteReference w:id="6"/>
      </w:r>
      <w:r w:rsidR="009D1659">
        <w:rPr>
          <w:rFonts w:ascii="Times New Roman" w:hAnsi="Times New Roman" w:cs="Times New Roman" w:hint="cs"/>
          <w:rtl/>
          <w:lang w:bidi="ps-AF"/>
        </w:rPr>
        <w:t xml:space="preserve"> د ژوند ښه کونه ده. د مدني ټولنې بنسټ، ولس محوره، نا دولتي، ځان چلوونکي او په داوطلبانه یا خیریه مرس</w:t>
      </w:r>
      <w:r w:rsidR="007D59C4">
        <w:rPr>
          <w:rFonts w:ascii="Times New Roman" w:hAnsi="Times New Roman" w:cs="Times New Roman" w:hint="cs"/>
          <w:rtl/>
          <w:lang w:bidi="ps-AF"/>
        </w:rPr>
        <w:t>ت</w:t>
      </w:r>
      <w:r w:rsidR="001B72AA">
        <w:rPr>
          <w:rFonts w:ascii="Times New Roman" w:hAnsi="Times New Roman" w:cs="Times New Roman" w:hint="cs"/>
          <w:rtl/>
          <w:lang w:bidi="ps-AF"/>
        </w:rPr>
        <w:t>و پورې تړلې ادارې</w:t>
      </w:r>
      <w:r w:rsidR="009D1659">
        <w:rPr>
          <w:rFonts w:ascii="Times New Roman" w:hAnsi="Times New Roman" w:cs="Times New Roman" w:hint="cs"/>
          <w:rtl/>
          <w:lang w:bidi="ps-AF"/>
        </w:rPr>
        <w:t xml:space="preserve"> دي</w:t>
      </w:r>
      <w:r w:rsidR="004C6B36">
        <w:rPr>
          <w:rFonts w:ascii="Times New Roman" w:hAnsi="Times New Roman" w:cs="Times New Roman" w:hint="cs"/>
          <w:rtl/>
        </w:rPr>
        <w:t>.</w:t>
      </w:r>
      <w:r w:rsidR="004C6B36" w:rsidRPr="004C6B36">
        <w:rPr>
          <w:rFonts w:ascii="Times New Roman" w:hAnsi="Times New Roman" w:cs="Times New Roman"/>
        </w:rPr>
        <w:t xml:space="preserve"> </w:t>
      </w:r>
      <w:r w:rsidR="004C6B36">
        <w:rPr>
          <w:rStyle w:val="FootnoteReference"/>
          <w:rFonts w:ascii="Times New Roman" w:hAnsi="Times New Roman" w:cs="Times New Roman"/>
        </w:rPr>
        <w:footnoteReference w:id="7"/>
      </w:r>
      <w:r w:rsidR="009D1659">
        <w:rPr>
          <w:rFonts w:ascii="Times New Roman" w:hAnsi="Times New Roman" w:cs="Times New Roman" w:hint="cs"/>
          <w:rtl/>
        </w:rPr>
        <w:t xml:space="preserve"> </w:t>
      </w:r>
      <w:r w:rsidR="009D1659">
        <w:rPr>
          <w:rFonts w:ascii="Times New Roman" w:hAnsi="Times New Roman" w:cs="Times New Roman" w:hint="cs"/>
          <w:rtl/>
          <w:lang w:bidi="ps-AF"/>
        </w:rPr>
        <w:t xml:space="preserve">د مدني ټولنې د شمېر، مسؤلیت او نفوذ ډېرېدل د هغوی د مشروعیت، حساب ورکونې او اغېزمنتوب کتنې </w:t>
      </w:r>
      <w:r w:rsidR="003106B2">
        <w:rPr>
          <w:rFonts w:ascii="Times New Roman" w:hAnsi="Times New Roman" w:cs="Times New Roman" w:hint="cs"/>
          <w:rtl/>
          <w:lang w:bidi="ps-AF"/>
        </w:rPr>
        <w:t>لپاره</w:t>
      </w:r>
      <w:r w:rsidR="007D59C4">
        <w:rPr>
          <w:rFonts w:ascii="Times New Roman" w:hAnsi="Times New Roman" w:cs="Times New Roman" w:hint="cs"/>
          <w:rtl/>
          <w:lang w:bidi="ps-AF"/>
        </w:rPr>
        <w:t xml:space="preserve"> د پرېمانه اړتیاوو</w:t>
      </w:r>
      <w:r w:rsidR="009D1659">
        <w:rPr>
          <w:rFonts w:ascii="Times New Roman" w:hAnsi="Times New Roman" w:cs="Times New Roman" w:hint="cs"/>
          <w:rtl/>
          <w:lang w:bidi="ps-AF"/>
        </w:rPr>
        <w:t xml:space="preserve"> له وضع کېدو سره مل وو</w:t>
      </w:r>
      <w:r w:rsidR="004C6B36">
        <w:rPr>
          <w:rFonts w:ascii="Times New Roman" w:hAnsi="Times New Roman" w:cs="Times New Roman" w:hint="cs"/>
          <w:rtl/>
        </w:rPr>
        <w:t>.</w:t>
      </w:r>
      <w:r w:rsidR="004C6B36" w:rsidRPr="004C6B36">
        <w:rPr>
          <w:rStyle w:val="FootnoteReference"/>
          <w:rFonts w:ascii="Times New Roman" w:hAnsi="Times New Roman" w:cs="Times New Roman"/>
        </w:rPr>
        <w:t xml:space="preserve"> </w:t>
      </w:r>
      <w:r w:rsidR="004C6B36">
        <w:rPr>
          <w:rStyle w:val="FootnoteReference"/>
          <w:rFonts w:ascii="Times New Roman" w:hAnsi="Times New Roman" w:cs="Times New Roman"/>
        </w:rPr>
        <w:footnoteReference w:id="8"/>
      </w:r>
      <w:r w:rsidR="001B72AA">
        <w:rPr>
          <w:rFonts w:ascii="Times New Roman" w:hAnsi="Times New Roman" w:cs="Times New Roman" w:hint="cs"/>
          <w:rtl/>
          <w:lang w:bidi="ps-AF"/>
        </w:rPr>
        <w:t xml:space="preserve"> </w:t>
      </w:r>
      <w:r w:rsidR="009D1659">
        <w:rPr>
          <w:rFonts w:ascii="Times New Roman" w:hAnsi="Times New Roman" w:cs="Times New Roman" w:hint="cs"/>
          <w:rtl/>
          <w:lang w:bidi="ps-AF"/>
        </w:rPr>
        <w:t xml:space="preserve">د طالبانو د رژیم له پرځېدو وروسته ډېر کلونه وشول چې </w:t>
      </w:r>
      <w:r w:rsidR="001B72AA">
        <w:rPr>
          <w:rFonts w:ascii="Times New Roman" w:hAnsi="Times New Roman" w:cs="Times New Roman" w:hint="cs"/>
          <w:rtl/>
          <w:lang w:bidi="ps-AF"/>
        </w:rPr>
        <w:t xml:space="preserve">افغانستان </w:t>
      </w:r>
      <w:r w:rsidR="009D1659">
        <w:rPr>
          <w:rFonts w:ascii="Times New Roman" w:hAnsi="Times New Roman" w:cs="Times New Roman" w:hint="cs"/>
          <w:rtl/>
          <w:lang w:bidi="ps-AF"/>
        </w:rPr>
        <w:t>د مدني ټولنو بنسټونو د شمېر زیاتېدو او میلیاردونه ډالره بهرنۍ مرستې راتلو شاهد دی</w:t>
      </w:r>
      <w:r w:rsidR="004C6B36">
        <w:rPr>
          <w:rFonts w:ascii="Times New Roman" w:hAnsi="Times New Roman" w:cs="Times New Roman" w:hint="cs"/>
          <w:rtl/>
        </w:rPr>
        <w:t>.</w:t>
      </w:r>
      <w:r w:rsidR="004C6B36" w:rsidRPr="004C6B36">
        <w:rPr>
          <w:rStyle w:val="FootnoteReference"/>
          <w:rFonts w:ascii="Times New Roman" w:hAnsi="Times New Roman" w:cs="Times New Roman"/>
        </w:rPr>
        <w:t xml:space="preserve"> </w:t>
      </w:r>
      <w:r w:rsidR="004C6B36">
        <w:rPr>
          <w:rStyle w:val="FootnoteReference"/>
          <w:rFonts w:ascii="Times New Roman" w:hAnsi="Times New Roman" w:cs="Times New Roman"/>
        </w:rPr>
        <w:footnoteReference w:id="9"/>
      </w:r>
      <w:r w:rsidR="004C6B36">
        <w:rPr>
          <w:rFonts w:ascii="Times New Roman" w:hAnsi="Times New Roman" w:cs="Times New Roman" w:hint="cs"/>
          <w:rtl/>
        </w:rPr>
        <w:t xml:space="preserve"> </w:t>
      </w:r>
      <w:r w:rsidR="009D1659">
        <w:rPr>
          <w:rFonts w:ascii="Times New Roman" w:hAnsi="Times New Roman" w:cs="Times New Roman" w:hint="cs"/>
          <w:rtl/>
          <w:lang w:bidi="ps-AF"/>
        </w:rPr>
        <w:t xml:space="preserve">د مدني ټولنې بنسټونه </w:t>
      </w:r>
      <w:r w:rsidR="00372F9E">
        <w:rPr>
          <w:rFonts w:ascii="Times New Roman" w:hAnsi="Times New Roman" w:cs="Times New Roman" w:hint="cs"/>
          <w:rtl/>
          <w:lang w:bidi="ps-AF"/>
        </w:rPr>
        <w:t>د افغانستان د اقتصاد په وزارت کې</w:t>
      </w:r>
      <w:r w:rsidR="009D1659">
        <w:rPr>
          <w:rFonts w:ascii="Times New Roman" w:hAnsi="Times New Roman" w:cs="Times New Roman" w:hint="cs"/>
          <w:rtl/>
          <w:lang w:bidi="ps-AF"/>
        </w:rPr>
        <w:t xml:space="preserve"> د نا دولتي موسسو په تو</w:t>
      </w:r>
      <w:r w:rsidR="000478CA">
        <w:rPr>
          <w:rFonts w:ascii="Times New Roman" w:hAnsi="Times New Roman" w:cs="Times New Roman" w:hint="cs"/>
          <w:rtl/>
          <w:lang w:bidi="ps-AF"/>
        </w:rPr>
        <w:t>گ</w:t>
      </w:r>
      <w:r w:rsidR="009D1659">
        <w:rPr>
          <w:rFonts w:ascii="Times New Roman" w:hAnsi="Times New Roman" w:cs="Times New Roman" w:hint="cs"/>
          <w:rtl/>
          <w:lang w:bidi="ps-AF"/>
        </w:rPr>
        <w:t xml:space="preserve">ه </w:t>
      </w:r>
      <w:r w:rsidR="00372F9E">
        <w:rPr>
          <w:rFonts w:ascii="Times New Roman" w:hAnsi="Times New Roman" w:cs="Times New Roman" w:hint="cs"/>
          <w:rtl/>
          <w:lang w:bidi="ps-AF"/>
        </w:rPr>
        <w:t>او د عدلیې په وزارت کې د ټولنیزو ار</w:t>
      </w:r>
      <w:r w:rsidR="000478CA">
        <w:rPr>
          <w:rFonts w:ascii="Times New Roman" w:hAnsi="Times New Roman" w:cs="Times New Roman" w:hint="cs"/>
          <w:rtl/>
          <w:lang w:bidi="ps-AF"/>
        </w:rPr>
        <w:t>گ</w:t>
      </w:r>
      <w:r w:rsidR="00372F9E">
        <w:rPr>
          <w:rFonts w:ascii="Times New Roman" w:hAnsi="Times New Roman" w:cs="Times New Roman" w:hint="cs"/>
          <w:rtl/>
          <w:lang w:bidi="ps-AF"/>
        </w:rPr>
        <w:t>انونو په تو</w:t>
      </w:r>
      <w:r w:rsidR="000478CA">
        <w:rPr>
          <w:rFonts w:ascii="Times New Roman" w:hAnsi="Times New Roman" w:cs="Times New Roman" w:hint="cs"/>
          <w:rtl/>
          <w:lang w:bidi="ps-AF"/>
        </w:rPr>
        <w:t>گ</w:t>
      </w:r>
      <w:r w:rsidR="00372F9E">
        <w:rPr>
          <w:rFonts w:ascii="Times New Roman" w:hAnsi="Times New Roman" w:cs="Times New Roman" w:hint="cs"/>
          <w:rtl/>
          <w:lang w:bidi="ps-AF"/>
        </w:rPr>
        <w:t xml:space="preserve">ه ثبت کیږي. </w:t>
      </w:r>
    </w:p>
    <w:p w14:paraId="665ED8AE" w14:textId="77777777" w:rsidR="004C6B36" w:rsidRDefault="004C6B36" w:rsidP="004C6B36">
      <w:pPr>
        <w:bidi/>
        <w:spacing w:after="0"/>
        <w:jc w:val="both"/>
        <w:rPr>
          <w:rFonts w:ascii="Times New Roman" w:hAnsi="Times New Roman" w:cs="Times New Roman"/>
          <w:rtl/>
        </w:rPr>
      </w:pPr>
    </w:p>
    <w:p w14:paraId="7D2CE097" w14:textId="27FB9B71" w:rsidR="001361DF" w:rsidRPr="00372F9E" w:rsidRDefault="00372F9E" w:rsidP="00543F60">
      <w:pPr>
        <w:bidi/>
        <w:spacing w:after="0"/>
        <w:jc w:val="both"/>
        <w:rPr>
          <w:rStyle w:val="FootnoteReference"/>
          <w:rFonts w:ascii="Times New Roman" w:hAnsi="Times New Roman" w:cs="Times New Roman"/>
          <w:vertAlign w:val="baseline"/>
          <w:rtl/>
          <w:lang w:bidi="ps-AF"/>
        </w:rPr>
      </w:pPr>
      <w:r>
        <w:rPr>
          <w:rFonts w:ascii="Times New Roman" w:hAnsi="Times New Roman" w:cs="Times New Roman" w:hint="cs"/>
          <w:rtl/>
          <w:lang w:bidi="ps-AF"/>
        </w:rPr>
        <w:t>که څه هم د مدني ټولنې بنسټونه د پراختیا او بشردوستانه چارو په سکټور کې او همدارن</w:t>
      </w:r>
      <w:r w:rsidR="000478CA">
        <w:rPr>
          <w:rFonts w:ascii="Times New Roman" w:hAnsi="Times New Roman" w:cs="Times New Roman" w:hint="cs"/>
          <w:rtl/>
          <w:lang w:bidi="ps-AF"/>
        </w:rPr>
        <w:t>گ</w:t>
      </w:r>
      <w:r>
        <w:rPr>
          <w:rFonts w:ascii="Times New Roman" w:hAnsi="Times New Roman" w:cs="Times New Roman" w:hint="cs"/>
          <w:rtl/>
          <w:lang w:bidi="ps-AF"/>
        </w:rPr>
        <w:t xml:space="preserve">ه هغو ساحو او نفوسو کې مهم رول لوبوي چې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یې کافي دولتي غیر انتفاعي پرو</w:t>
      </w:r>
      <w:r w:rsidR="000478CA">
        <w:rPr>
          <w:rFonts w:ascii="Times New Roman" w:hAnsi="Times New Roman" w:cs="Times New Roman" w:hint="cs"/>
          <w:rtl/>
          <w:lang w:bidi="ps-AF"/>
        </w:rPr>
        <w:t>گ</w:t>
      </w:r>
      <w:r>
        <w:rPr>
          <w:rFonts w:ascii="Times New Roman" w:hAnsi="Times New Roman" w:cs="Times New Roman" w:hint="cs"/>
          <w:rtl/>
          <w:lang w:bidi="ps-AF"/>
        </w:rPr>
        <w:t xml:space="preserve">رامونه نه شته؛ خو د دولت، </w:t>
      </w:r>
      <w:r w:rsidR="00543F60">
        <w:rPr>
          <w:rFonts w:ascii="Times New Roman" w:hAnsi="Times New Roman" w:cs="Times New Roman" w:hint="cs"/>
          <w:rtl/>
          <w:lang w:bidi="ps-AF"/>
        </w:rPr>
        <w:t>تم</w:t>
      </w:r>
      <w:r w:rsidR="001B72AA">
        <w:rPr>
          <w:rFonts w:ascii="Times New Roman" w:hAnsi="Times New Roman" w:cs="Times New Roman" w:hint="cs"/>
          <w:rtl/>
          <w:lang w:bidi="ps-AF"/>
        </w:rPr>
        <w:t>و</w:t>
      </w:r>
      <w:r w:rsidR="00543F60">
        <w:rPr>
          <w:rFonts w:ascii="Times New Roman" w:hAnsi="Times New Roman" w:cs="Times New Roman" w:hint="cs"/>
          <w:rtl/>
          <w:lang w:bidi="ps-AF"/>
        </w:rPr>
        <w:t>یلوونکو</w:t>
      </w:r>
      <w:r>
        <w:rPr>
          <w:rFonts w:ascii="Times New Roman" w:hAnsi="Times New Roman" w:cs="Times New Roman" w:hint="cs"/>
          <w:rtl/>
          <w:lang w:bidi="ps-AF"/>
        </w:rPr>
        <w:t xml:space="preserve"> او عامه و</w:t>
      </w:r>
      <w:r w:rsidR="000478CA">
        <w:rPr>
          <w:rFonts w:ascii="Times New Roman" w:hAnsi="Times New Roman" w:cs="Times New Roman" w:hint="cs"/>
          <w:rtl/>
          <w:lang w:bidi="ps-AF"/>
        </w:rPr>
        <w:t>گ</w:t>
      </w:r>
      <w:r>
        <w:rPr>
          <w:rFonts w:ascii="Times New Roman" w:hAnsi="Times New Roman" w:cs="Times New Roman" w:hint="cs"/>
          <w:rtl/>
          <w:lang w:bidi="ps-AF"/>
        </w:rPr>
        <w:t xml:space="preserve">ړو په </w:t>
      </w:r>
      <w:r w:rsidR="000478CA">
        <w:rPr>
          <w:rFonts w:ascii="Times New Roman" w:hAnsi="Times New Roman" w:cs="Times New Roman" w:hint="cs"/>
          <w:rtl/>
          <w:lang w:bidi="ps-AF"/>
        </w:rPr>
        <w:t>گ</w:t>
      </w:r>
      <w:r>
        <w:rPr>
          <w:rFonts w:ascii="Times New Roman" w:hAnsi="Times New Roman" w:cs="Times New Roman" w:hint="cs"/>
          <w:rtl/>
          <w:lang w:bidi="ps-AF"/>
        </w:rPr>
        <w:t xml:space="preserve">ډون د بېلابېلو سرچینو له خوا د حساب ورکونې، روڼتیا او اغېزمنتوب په اړه له </w:t>
      </w:r>
      <w:r w:rsidR="000478CA">
        <w:rPr>
          <w:rFonts w:ascii="Times New Roman" w:hAnsi="Times New Roman" w:cs="Times New Roman" w:hint="cs"/>
          <w:rtl/>
          <w:lang w:bidi="ps-AF"/>
        </w:rPr>
        <w:t>گ</w:t>
      </w:r>
      <w:r>
        <w:rPr>
          <w:rFonts w:ascii="Times New Roman" w:hAnsi="Times New Roman" w:cs="Times New Roman" w:hint="cs"/>
          <w:rtl/>
          <w:lang w:bidi="ps-AF"/>
        </w:rPr>
        <w:t xml:space="preserve">ڼو نیوکو سره مخامخ دي. د فساد، ناوړه </w:t>
      </w:r>
      <w:r w:rsidR="000478CA">
        <w:rPr>
          <w:rFonts w:ascii="Times New Roman" w:hAnsi="Times New Roman" w:cs="Times New Roman" w:hint="cs"/>
          <w:rtl/>
          <w:lang w:bidi="ps-AF"/>
        </w:rPr>
        <w:t>گ</w:t>
      </w:r>
      <w:r>
        <w:rPr>
          <w:rFonts w:ascii="Times New Roman" w:hAnsi="Times New Roman" w:cs="Times New Roman" w:hint="cs"/>
          <w:rtl/>
          <w:lang w:bidi="ps-AF"/>
        </w:rPr>
        <w:t>ټنې او د سرچینو د ناسم مدیریت ځینې راپورونه سبب شوي چې د مدني ټولنې بنسټونو د اغېزمتوب په اړه پوښتنې او دغه سکټور ته د نه پاملرنې په اړه لیدلوري مطرح شي</w:t>
      </w:r>
      <w:r w:rsidR="001361DF">
        <w:rPr>
          <w:rFonts w:ascii="Times New Roman" w:hAnsi="Times New Roman" w:cs="Times New Roman" w:hint="cs"/>
          <w:rtl/>
        </w:rPr>
        <w:t>.</w:t>
      </w:r>
      <w:r w:rsidR="001361DF" w:rsidRPr="001361DF">
        <w:rPr>
          <w:rStyle w:val="FootnoteReference"/>
          <w:rFonts w:ascii="Times New Roman" w:hAnsi="Times New Roman" w:cs="Times New Roman"/>
        </w:rPr>
        <w:t xml:space="preserve"> </w:t>
      </w:r>
      <w:r w:rsidR="001361DF">
        <w:rPr>
          <w:rStyle w:val="FootnoteReference"/>
          <w:rFonts w:ascii="Times New Roman" w:hAnsi="Times New Roman" w:cs="Times New Roman"/>
        </w:rPr>
        <w:footnoteReference w:id="10"/>
      </w:r>
    </w:p>
    <w:p w14:paraId="3DB0EA48" w14:textId="77777777" w:rsidR="001361DF" w:rsidRDefault="001361DF" w:rsidP="001361DF">
      <w:pPr>
        <w:bidi/>
        <w:spacing w:after="0"/>
        <w:jc w:val="both"/>
        <w:rPr>
          <w:rFonts w:ascii="Times New Roman" w:hAnsi="Times New Roman" w:cs="Times New Roman"/>
          <w:rtl/>
        </w:rPr>
      </w:pPr>
    </w:p>
    <w:p w14:paraId="5BFE32FB" w14:textId="5ABCDE01" w:rsidR="001361DF" w:rsidRDefault="00372F9E" w:rsidP="00E90823">
      <w:pPr>
        <w:bidi/>
        <w:spacing w:after="0"/>
        <w:jc w:val="both"/>
        <w:rPr>
          <w:rFonts w:ascii="Times New Roman" w:hAnsi="Times New Roman" w:cs="Times New Roman"/>
          <w:rtl/>
          <w:lang w:bidi="ps-AF"/>
        </w:rPr>
      </w:pPr>
      <w:r>
        <w:rPr>
          <w:rFonts w:ascii="Times New Roman" w:hAnsi="Times New Roman" w:cs="Times New Roman" w:hint="cs"/>
          <w:rtl/>
          <w:lang w:bidi="ps-AF"/>
        </w:rPr>
        <w:t xml:space="preserve">د مدني ټولنې بنسټ د پیاوړتیا ټکو تحلیل چې په دې ورستیو کې د </w:t>
      </w:r>
      <w:r w:rsidR="002D75A4">
        <w:rPr>
          <w:rFonts w:ascii="Times New Roman" w:hAnsi="Times New Roman" w:cs="Times New Roman" w:hint="cs"/>
          <w:rtl/>
          <w:lang w:bidi="ps-AF"/>
        </w:rPr>
        <w:t>افغانستان د مدني ټولنو انسټیټیوټ</w:t>
      </w:r>
      <w:r>
        <w:rPr>
          <w:rFonts w:ascii="Times New Roman" w:hAnsi="Times New Roman" w:cs="Times New Roman" w:hint="cs"/>
          <w:rtl/>
          <w:lang w:bidi="ps-AF"/>
        </w:rPr>
        <w:t xml:space="preserve"> د تصدیق پرو</w:t>
      </w:r>
      <w:r w:rsidR="000478CA">
        <w:rPr>
          <w:rFonts w:ascii="Times New Roman" w:hAnsi="Times New Roman" w:cs="Times New Roman" w:hint="cs"/>
          <w:rtl/>
          <w:lang w:bidi="ps-AF"/>
        </w:rPr>
        <w:t>گ</w:t>
      </w:r>
      <w:r>
        <w:rPr>
          <w:rFonts w:ascii="Times New Roman" w:hAnsi="Times New Roman" w:cs="Times New Roman" w:hint="cs"/>
          <w:rtl/>
          <w:lang w:bidi="ps-AF"/>
        </w:rPr>
        <w:t>رام په چوکاټ کې ترسره شو، وښوده چې که څه هم په دې پرو</w:t>
      </w:r>
      <w:r w:rsidR="000478CA">
        <w:rPr>
          <w:rFonts w:ascii="Times New Roman" w:hAnsi="Times New Roman" w:cs="Times New Roman" w:hint="cs"/>
          <w:rtl/>
          <w:lang w:bidi="ps-AF"/>
        </w:rPr>
        <w:t>گ</w:t>
      </w:r>
      <w:r>
        <w:rPr>
          <w:rFonts w:ascii="Times New Roman" w:hAnsi="Times New Roman" w:cs="Times New Roman" w:hint="cs"/>
          <w:rtl/>
          <w:lang w:bidi="ps-AF"/>
        </w:rPr>
        <w:t>رام کې شامل ب</w:t>
      </w:r>
      <w:r w:rsidR="001B72AA">
        <w:rPr>
          <w:rFonts w:ascii="Times New Roman" w:hAnsi="Times New Roman" w:cs="Times New Roman" w:hint="cs"/>
          <w:rtl/>
          <w:lang w:bidi="ps-AF"/>
        </w:rPr>
        <w:t>نسټونو مناسب</w:t>
      </w:r>
      <w:r w:rsidR="001330CD">
        <w:rPr>
          <w:rFonts w:ascii="Times New Roman" w:hAnsi="Times New Roman" w:cs="Times New Roman" w:hint="cs"/>
          <w:rtl/>
          <w:lang w:bidi="ps-AF"/>
        </w:rPr>
        <w:t xml:space="preserve"> ج</w:t>
      </w:r>
      <w:r w:rsidR="000478CA">
        <w:rPr>
          <w:rFonts w:ascii="Times New Roman" w:hAnsi="Times New Roman" w:cs="Times New Roman" w:hint="cs"/>
          <w:rtl/>
          <w:lang w:bidi="ps-AF"/>
        </w:rPr>
        <w:t>گ</w:t>
      </w:r>
      <w:r w:rsidR="001330CD">
        <w:rPr>
          <w:rFonts w:ascii="Times New Roman" w:hAnsi="Times New Roman" w:cs="Times New Roman" w:hint="cs"/>
          <w:rtl/>
          <w:lang w:bidi="ps-AF"/>
        </w:rPr>
        <w:t xml:space="preserve"> پوړي چارواکي، لیکلی منشور یا</w:t>
      </w:r>
      <w:r>
        <w:rPr>
          <w:rFonts w:ascii="Times New Roman" w:hAnsi="Times New Roman" w:cs="Times New Roman" w:hint="cs"/>
          <w:rtl/>
          <w:lang w:bidi="ps-AF"/>
        </w:rPr>
        <w:t xml:space="preserve"> اساسنامه، اغېزناک اداري پلاوي، د شفافیت مکانیزمونه او د ښځو</w:t>
      </w:r>
      <w:r w:rsidR="001B72AA">
        <w:rPr>
          <w:rFonts w:ascii="Times New Roman" w:hAnsi="Times New Roman" w:cs="Times New Roman" w:hint="cs"/>
          <w:rtl/>
          <w:lang w:bidi="ps-AF"/>
        </w:rPr>
        <w:t xml:space="preserve"> </w:t>
      </w:r>
      <w:r>
        <w:rPr>
          <w:rFonts w:ascii="Times New Roman" w:hAnsi="Times New Roman" w:cs="Times New Roman" w:hint="cs"/>
          <w:rtl/>
          <w:lang w:bidi="ps-AF"/>
        </w:rPr>
        <w:t xml:space="preserve">د </w:t>
      </w:r>
      <w:r w:rsidR="000478CA">
        <w:rPr>
          <w:rFonts w:ascii="Times New Roman" w:hAnsi="Times New Roman" w:cs="Times New Roman" w:hint="cs"/>
          <w:rtl/>
          <w:lang w:bidi="ps-AF"/>
        </w:rPr>
        <w:t>گ</w:t>
      </w:r>
      <w:r>
        <w:rPr>
          <w:rFonts w:ascii="Times New Roman" w:hAnsi="Times New Roman" w:cs="Times New Roman" w:hint="cs"/>
          <w:rtl/>
          <w:lang w:bidi="ps-AF"/>
        </w:rPr>
        <w:t xml:space="preserve">ډون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کورني او باندني مکانیزمونه لرل، م</w:t>
      </w:r>
      <w:r w:rsidR="000478CA">
        <w:rPr>
          <w:rFonts w:ascii="Times New Roman" w:hAnsi="Times New Roman" w:cs="Times New Roman" w:hint="cs"/>
          <w:rtl/>
          <w:lang w:bidi="ps-AF"/>
        </w:rPr>
        <w:t>گ</w:t>
      </w:r>
      <w:r>
        <w:rPr>
          <w:rFonts w:ascii="Times New Roman" w:hAnsi="Times New Roman" w:cs="Times New Roman" w:hint="cs"/>
          <w:rtl/>
          <w:lang w:bidi="ps-AF"/>
        </w:rPr>
        <w:t xml:space="preserve">ر </w:t>
      </w:r>
      <w:r>
        <w:rPr>
          <w:rFonts w:ascii="Times New Roman" w:hAnsi="Times New Roman" w:cs="Times New Roman" w:hint="cs"/>
          <w:rtl/>
          <w:lang w:bidi="ps-AF"/>
        </w:rPr>
        <w:lastRenderedPageBreak/>
        <w:t xml:space="preserve">اړتیا ده چې د اداري پلاوي د غونډو جوړېدو </w:t>
      </w:r>
      <w:r w:rsidR="003106B2">
        <w:rPr>
          <w:rFonts w:ascii="Times New Roman" w:hAnsi="Times New Roman" w:cs="Times New Roman" w:hint="cs"/>
          <w:rtl/>
          <w:lang w:bidi="ps-AF"/>
        </w:rPr>
        <w:t>لپاره</w:t>
      </w:r>
      <w:r w:rsidR="001B72AA">
        <w:rPr>
          <w:rFonts w:ascii="Times New Roman" w:hAnsi="Times New Roman" w:cs="Times New Roman" w:hint="cs"/>
          <w:rtl/>
          <w:lang w:bidi="ps-AF"/>
        </w:rPr>
        <w:t xml:space="preserve"> د غړیو د نصاب حد تعریف، د مشرتابه</w:t>
      </w:r>
      <w:r>
        <w:rPr>
          <w:rFonts w:ascii="Times New Roman" w:hAnsi="Times New Roman" w:cs="Times New Roman" w:hint="cs"/>
          <w:rtl/>
          <w:lang w:bidi="ps-AF"/>
        </w:rPr>
        <w:t xml:space="preserve"> پلا</w:t>
      </w:r>
      <w:r w:rsidR="00E90823">
        <w:rPr>
          <w:rFonts w:ascii="Times New Roman" w:hAnsi="Times New Roman" w:cs="Times New Roman" w:hint="cs"/>
          <w:rtl/>
          <w:lang w:bidi="ps-AF"/>
        </w:rPr>
        <w:t>وي د غړیو ټاکنې بهیر، د منشور</w:t>
      </w:r>
      <w:r>
        <w:rPr>
          <w:rFonts w:ascii="Times New Roman" w:hAnsi="Times New Roman" w:cs="Times New Roman" w:hint="cs"/>
          <w:rtl/>
          <w:lang w:bidi="ps-AF"/>
        </w:rPr>
        <w:t xml:space="preserve"> تعدیلولو پروسې، </w:t>
      </w:r>
      <w:r w:rsidR="00A77B58">
        <w:rPr>
          <w:rFonts w:ascii="Times New Roman" w:hAnsi="Times New Roman" w:cs="Times New Roman" w:hint="cs"/>
          <w:rtl/>
          <w:lang w:bidi="ps-AF"/>
        </w:rPr>
        <w:t>سټراټیژي</w:t>
      </w:r>
      <w:r>
        <w:rPr>
          <w:rFonts w:ascii="Times New Roman" w:hAnsi="Times New Roman" w:cs="Times New Roman" w:hint="cs"/>
          <w:rtl/>
          <w:lang w:bidi="ps-AF"/>
        </w:rPr>
        <w:t xml:space="preserve">کې پلان جوړونې، د ثابت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د پلان جوړونې او د </w:t>
      </w:r>
      <w:r w:rsidR="000478CA">
        <w:rPr>
          <w:rFonts w:ascii="Times New Roman" w:hAnsi="Times New Roman" w:cs="Times New Roman" w:hint="cs"/>
          <w:rtl/>
          <w:lang w:bidi="ps-AF"/>
        </w:rPr>
        <w:t>گ</w:t>
      </w:r>
      <w:r>
        <w:rPr>
          <w:rFonts w:ascii="Times New Roman" w:hAnsi="Times New Roman" w:cs="Times New Roman" w:hint="cs"/>
          <w:rtl/>
          <w:lang w:bidi="ps-AF"/>
        </w:rPr>
        <w:t>ټو د تضاد پالیسۍ وضع کولو په برخو کې لا ډېر کارونه ترسره شي</w:t>
      </w:r>
      <w:r w:rsidR="00AA3975">
        <w:rPr>
          <w:rFonts w:ascii="Times New Roman" w:hAnsi="Times New Roman" w:cs="Times New Roman" w:hint="cs"/>
          <w:rtl/>
          <w:lang w:bidi="fa-IR"/>
        </w:rPr>
        <w:t>.</w:t>
      </w:r>
      <w:r w:rsidR="00AA3975" w:rsidRPr="00AA3975">
        <w:rPr>
          <w:rFonts w:ascii="Times New Roman" w:hAnsi="Times New Roman" w:cs="Times New Roman"/>
        </w:rPr>
        <w:t xml:space="preserve"> </w:t>
      </w:r>
      <w:r w:rsidR="00AA3975" w:rsidRPr="00E91ED1">
        <w:rPr>
          <w:rStyle w:val="FootnoteReference"/>
          <w:rFonts w:ascii="Times New Roman" w:hAnsi="Times New Roman" w:cs="Times New Roman"/>
        </w:rPr>
        <w:footnoteReference w:id="11"/>
      </w:r>
      <w:r w:rsidR="00AA3975">
        <w:rPr>
          <w:rFonts w:ascii="Times New Roman" w:hAnsi="Times New Roman" w:cs="Times New Roman" w:hint="cs"/>
          <w:rtl/>
          <w:lang w:bidi="fa-IR"/>
        </w:rPr>
        <w:t xml:space="preserve"> </w:t>
      </w:r>
    </w:p>
    <w:p w14:paraId="10D2C315" w14:textId="77777777" w:rsidR="00AA3975" w:rsidRDefault="00AA3975" w:rsidP="00AA3975">
      <w:pPr>
        <w:bidi/>
        <w:spacing w:after="0"/>
        <w:jc w:val="both"/>
        <w:rPr>
          <w:rFonts w:ascii="Times New Roman" w:hAnsi="Times New Roman" w:cs="Times New Roman"/>
          <w:rtl/>
          <w:lang w:bidi="fa-IR"/>
        </w:rPr>
      </w:pPr>
    </w:p>
    <w:p w14:paraId="10BFF040" w14:textId="71B0BEBF" w:rsidR="00BE3F1B" w:rsidRDefault="00BE3F1B" w:rsidP="00742A51">
      <w:pPr>
        <w:bidi/>
        <w:spacing w:after="0"/>
        <w:jc w:val="both"/>
        <w:rPr>
          <w:rFonts w:ascii="Times New Roman" w:hAnsi="Times New Roman" w:cs="Times New Roman"/>
          <w:rtl/>
          <w:lang w:bidi="ps-AF"/>
        </w:rPr>
      </w:pPr>
      <w:r>
        <w:rPr>
          <w:rFonts w:ascii="Times New Roman" w:hAnsi="Times New Roman" w:cs="Times New Roman" w:hint="cs"/>
          <w:rtl/>
          <w:lang w:bidi="ps-AF"/>
        </w:rPr>
        <w:t>له همدې امله، دغه لارښو</w:t>
      </w:r>
      <w:r w:rsidR="00742A51">
        <w:rPr>
          <w:rFonts w:ascii="Times New Roman" w:hAnsi="Times New Roman" w:cs="Times New Roman" w:hint="cs"/>
          <w:rtl/>
          <w:lang w:bidi="ps-AF"/>
        </w:rPr>
        <w:t>د د پورته ذکر شویو مسایلو په پام کې نیولو</w:t>
      </w:r>
      <w:r>
        <w:rPr>
          <w:rFonts w:ascii="Times New Roman" w:hAnsi="Times New Roman" w:cs="Times New Roman" w:hint="cs"/>
          <w:rtl/>
          <w:lang w:bidi="ps-AF"/>
        </w:rPr>
        <w:t xml:space="preserve"> او دې موضوع ته په کتو تدوین شوی چې د مدني ټولنې په بنسټونو کې غوره </w:t>
      </w:r>
      <w:r w:rsidR="008C5FDE">
        <w:rPr>
          <w:rFonts w:ascii="Times New Roman" w:hAnsi="Times New Roman" w:cs="Times New Roman" w:hint="cs"/>
          <w:rtl/>
          <w:lang w:bidi="ps-AF"/>
        </w:rPr>
        <w:t>اداره</w:t>
      </w:r>
      <w:r>
        <w:rPr>
          <w:rFonts w:ascii="Times New Roman" w:hAnsi="Times New Roman" w:cs="Times New Roman" w:hint="cs"/>
          <w:rtl/>
          <w:lang w:bidi="ps-AF"/>
        </w:rPr>
        <w:t xml:space="preserve"> د خلکو، دولت او نورو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Pr>
          <w:rFonts w:ascii="Times New Roman" w:hAnsi="Times New Roman" w:cs="Times New Roman" w:hint="cs"/>
          <w:rtl/>
          <w:lang w:bidi="ps-AF"/>
        </w:rPr>
        <w:t xml:space="preserve"> د لا ډېر اعتماد ترلاسه کولو د اغېزم</w:t>
      </w:r>
      <w:r w:rsidR="00742A51">
        <w:rPr>
          <w:rFonts w:ascii="Times New Roman" w:hAnsi="Times New Roman" w:cs="Times New Roman" w:hint="cs"/>
          <w:rtl/>
          <w:lang w:bidi="ps-AF"/>
        </w:rPr>
        <w:t>ن</w:t>
      </w:r>
      <w:r>
        <w:rPr>
          <w:rFonts w:ascii="Times New Roman" w:hAnsi="Times New Roman" w:cs="Times New Roman" w:hint="cs"/>
          <w:rtl/>
          <w:lang w:bidi="ps-AF"/>
        </w:rPr>
        <w:t xml:space="preserve">توب </w:t>
      </w:r>
      <w:r w:rsidR="003106B2">
        <w:rPr>
          <w:rFonts w:ascii="Times New Roman" w:hAnsi="Times New Roman" w:cs="Times New Roman" w:hint="cs"/>
          <w:rtl/>
          <w:lang w:bidi="ps-AF"/>
        </w:rPr>
        <w:t>لپاره</w:t>
      </w:r>
      <w:r w:rsidR="00742A51">
        <w:rPr>
          <w:rFonts w:ascii="Times New Roman" w:hAnsi="Times New Roman" w:cs="Times New Roman" w:hint="cs"/>
          <w:rtl/>
          <w:lang w:bidi="ps-AF"/>
        </w:rPr>
        <w:t xml:space="preserve"> یوه اړتیا ده</w:t>
      </w:r>
      <w:r>
        <w:rPr>
          <w:rFonts w:ascii="Times New Roman" w:hAnsi="Times New Roman" w:cs="Times New Roman" w:hint="cs"/>
          <w:rtl/>
          <w:lang w:bidi="ps-AF"/>
        </w:rPr>
        <w:t xml:space="preserve">. دغه لارښود غواړي چې په افغانستان کې د </w:t>
      </w:r>
      <w:r w:rsidR="00742A51">
        <w:rPr>
          <w:rFonts w:ascii="Times New Roman" w:hAnsi="Times New Roman" w:cs="Times New Roman" w:hint="cs"/>
          <w:rtl/>
          <w:lang w:bidi="ps-AF"/>
        </w:rPr>
        <w:t>مدني ټولنې بنسټونو د داخلي اداري چارو</w:t>
      </w:r>
      <w:r>
        <w:rPr>
          <w:rFonts w:ascii="Times New Roman" w:hAnsi="Times New Roman" w:cs="Times New Roman" w:hint="cs"/>
          <w:rtl/>
          <w:lang w:bidi="ps-AF"/>
        </w:rPr>
        <w:t xml:space="preserve"> له ښه کېدو سره مرسته وکړي. زموږ ان</w:t>
      </w:r>
      <w:r w:rsidR="000478CA">
        <w:rPr>
          <w:rFonts w:ascii="Times New Roman" w:hAnsi="Times New Roman" w:cs="Times New Roman" w:hint="cs"/>
          <w:rtl/>
          <w:lang w:bidi="ps-AF"/>
        </w:rPr>
        <w:t>گ</w:t>
      </w:r>
      <w:r>
        <w:rPr>
          <w:rFonts w:ascii="Times New Roman" w:hAnsi="Times New Roman" w:cs="Times New Roman" w:hint="cs"/>
          <w:rtl/>
          <w:lang w:bidi="ps-AF"/>
        </w:rPr>
        <w:t xml:space="preserve">ېرنه دا ده چې د مدني ټولنې بنسټ د </w:t>
      </w:r>
      <w:r w:rsidR="00742A51">
        <w:rPr>
          <w:rFonts w:ascii="Times New Roman" w:hAnsi="Times New Roman" w:cs="Times New Roman" w:hint="cs"/>
          <w:rtl/>
          <w:lang w:bidi="ps-AF"/>
        </w:rPr>
        <w:t>اداري</w:t>
      </w:r>
      <w:r>
        <w:rPr>
          <w:rFonts w:ascii="Times New Roman" w:hAnsi="Times New Roman" w:cs="Times New Roman" w:hint="cs"/>
          <w:rtl/>
          <w:lang w:bidi="ps-AF"/>
        </w:rPr>
        <w:t xml:space="preserve"> سیسټم کیفیت د خپل ماموریت، </w:t>
      </w:r>
      <w:r w:rsidR="00FF5689">
        <w:rPr>
          <w:rFonts w:ascii="Times New Roman" w:hAnsi="Times New Roman" w:cs="Times New Roman" w:hint="cs"/>
          <w:rtl/>
          <w:lang w:bidi="ps-AF"/>
        </w:rPr>
        <w:t>لیدلوري</w:t>
      </w:r>
      <w:r>
        <w:rPr>
          <w:rFonts w:ascii="Times New Roman" w:hAnsi="Times New Roman" w:cs="Times New Roman" w:hint="cs"/>
          <w:rtl/>
          <w:lang w:bidi="ps-AF"/>
        </w:rPr>
        <w:t xml:space="preserve"> او اهدافو د دایمي څارنې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د هغه پر وړتیاوو ټاکوونکی رول لري او هغه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انونه چې د خپلو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Pr>
          <w:rFonts w:ascii="Times New Roman" w:hAnsi="Times New Roman" w:cs="Times New Roman" w:hint="cs"/>
          <w:rtl/>
          <w:lang w:bidi="ps-AF"/>
        </w:rPr>
        <w:t xml:space="preserve"> ترمنځ </w:t>
      </w:r>
      <w:r w:rsidR="009B794F">
        <w:rPr>
          <w:rFonts w:ascii="Times New Roman" w:hAnsi="Times New Roman" w:cs="Times New Roman" w:hint="cs"/>
          <w:rtl/>
          <w:lang w:bidi="ps-AF"/>
        </w:rPr>
        <w:t>شفافیت،</w:t>
      </w:r>
      <w:r>
        <w:rPr>
          <w:rFonts w:ascii="Times New Roman" w:hAnsi="Times New Roman" w:cs="Times New Roman" w:hint="cs"/>
          <w:rtl/>
          <w:lang w:bidi="ps-AF"/>
        </w:rPr>
        <w:t xml:space="preserve"> افقي حساب ورکونه، مشروعیت، اعتبار او باور له لاسه ورکوي، خپلو اهدافو ته رسېدنه او د غوره </w:t>
      </w:r>
      <w:r w:rsidR="008C5FDE">
        <w:rPr>
          <w:rFonts w:ascii="Times New Roman" w:hAnsi="Times New Roman" w:cs="Times New Roman" w:hint="cs"/>
          <w:rtl/>
          <w:lang w:bidi="ps-AF"/>
        </w:rPr>
        <w:t>ادارې</w:t>
      </w:r>
      <w:r>
        <w:rPr>
          <w:rFonts w:ascii="Times New Roman" w:hAnsi="Times New Roman" w:cs="Times New Roman" w:hint="cs"/>
          <w:rtl/>
          <w:lang w:bidi="ps-AF"/>
        </w:rPr>
        <w:t xml:space="preserve">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نیاو غوښتنه ورته ستونزمنیږي. </w:t>
      </w:r>
    </w:p>
    <w:p w14:paraId="4FE70F5C" w14:textId="77777777" w:rsidR="00BE3F1B" w:rsidRDefault="00BE3F1B" w:rsidP="00BE3F1B">
      <w:pPr>
        <w:bidi/>
        <w:spacing w:after="0"/>
        <w:jc w:val="both"/>
        <w:rPr>
          <w:rFonts w:ascii="Times New Roman" w:hAnsi="Times New Roman" w:cs="Times New Roman"/>
          <w:rtl/>
          <w:lang w:bidi="ps-AF"/>
        </w:rPr>
      </w:pPr>
    </w:p>
    <w:p w14:paraId="6B239381" w14:textId="7149BACC" w:rsidR="005E46F2" w:rsidRDefault="005E46F2" w:rsidP="008C5FDE">
      <w:pPr>
        <w:bidi/>
        <w:spacing w:after="0"/>
        <w:jc w:val="both"/>
        <w:rPr>
          <w:rFonts w:ascii="Times New Roman" w:hAnsi="Times New Roman" w:cs="Times New Roman"/>
          <w:rtl/>
          <w:lang w:bidi="fa-IR"/>
        </w:rPr>
      </w:pPr>
      <w:r w:rsidRPr="00E91ED1">
        <w:rPr>
          <w:rFonts w:ascii="Times New Roman" w:hAnsi="Times New Roman" w:cs="Times New Roman"/>
          <w:noProof/>
          <w:lang w:eastAsia="en-US"/>
        </w:rPr>
        <mc:AlternateContent>
          <mc:Choice Requires="wps">
            <w:drawing>
              <wp:anchor distT="45720" distB="45720" distL="114300" distR="114300" simplePos="0" relativeHeight="251712512" behindDoc="1" locked="0" layoutInCell="1" allowOverlap="1" wp14:anchorId="6E486F90" wp14:editId="23B339BC">
                <wp:simplePos x="0" y="0"/>
                <wp:positionH relativeFrom="page">
                  <wp:posOffset>4979670</wp:posOffset>
                </wp:positionH>
                <wp:positionV relativeFrom="paragraph">
                  <wp:posOffset>22225</wp:posOffset>
                </wp:positionV>
                <wp:extent cx="1879600" cy="1692275"/>
                <wp:effectExtent l="0" t="0" r="25400" b="22225"/>
                <wp:wrapTight wrapText="bothSides">
                  <wp:wrapPolygon edited="0">
                    <wp:start x="0" y="0"/>
                    <wp:lineTo x="0" y="21641"/>
                    <wp:lineTo x="21673" y="21641"/>
                    <wp:lineTo x="21673"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69227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32851677" w14:textId="1282FCC0" w:rsidR="000478CA" w:rsidRPr="009B794F" w:rsidRDefault="000478CA" w:rsidP="008C5FDE">
                            <w:pPr>
                              <w:bidi/>
                              <w:spacing w:after="0"/>
                              <w:jc w:val="both"/>
                              <w:rPr>
                                <w:rFonts w:ascii="Times New Roman" w:hAnsi="Times New Roman" w:cs="Times New Roman"/>
                                <w:sz w:val="18"/>
                                <w:szCs w:val="18"/>
                                <w:lang w:val="en-ZW"/>
                              </w:rPr>
                            </w:pPr>
                            <w:r w:rsidRPr="009B794F">
                              <w:rPr>
                                <w:rFonts w:ascii="Times New Roman" w:hAnsi="Times New Roman" w:cs="Times New Roman" w:hint="cs"/>
                                <w:sz w:val="22"/>
                                <w:szCs w:val="22"/>
                                <w:rtl/>
                                <w:lang w:bidi="ps-AF"/>
                              </w:rPr>
                              <w:t xml:space="preserve">د مدني ټولنې بنسټ د </w:t>
                            </w:r>
                            <w:r>
                              <w:rPr>
                                <w:rFonts w:ascii="Times New Roman" w:hAnsi="Times New Roman" w:cs="Times New Roman" w:hint="cs"/>
                                <w:sz w:val="22"/>
                                <w:szCs w:val="22"/>
                                <w:rtl/>
                                <w:lang w:bidi="ps-AF"/>
                              </w:rPr>
                              <w:t>اداري</w:t>
                            </w:r>
                            <w:r w:rsidRPr="009B794F">
                              <w:rPr>
                                <w:rFonts w:ascii="Times New Roman" w:hAnsi="Times New Roman" w:cs="Times New Roman" w:hint="cs"/>
                                <w:sz w:val="22"/>
                                <w:szCs w:val="22"/>
                                <w:rtl/>
                                <w:lang w:bidi="ps-AF"/>
                              </w:rPr>
                              <w:t xml:space="preserve"> س</w:t>
                            </w:r>
                            <w:r>
                              <w:rPr>
                                <w:rFonts w:ascii="Times New Roman" w:hAnsi="Times New Roman" w:cs="Times New Roman" w:hint="cs"/>
                                <w:sz w:val="22"/>
                                <w:szCs w:val="22"/>
                                <w:rtl/>
                                <w:lang w:bidi="ps-AF"/>
                              </w:rPr>
                              <w:t>یسټم کیفیت د خپل ماموریت، لیدلوري</w:t>
                            </w:r>
                            <w:r w:rsidRPr="009B794F">
                              <w:rPr>
                                <w:rFonts w:ascii="Times New Roman" w:hAnsi="Times New Roman" w:cs="Times New Roman" w:hint="cs"/>
                                <w:sz w:val="22"/>
                                <w:szCs w:val="22"/>
                                <w:rtl/>
                                <w:lang w:bidi="ps-AF"/>
                              </w:rPr>
                              <w:t xml:space="preserve"> او اهدافو د دایمي څارنې </w:t>
                            </w:r>
                            <w:r>
                              <w:rPr>
                                <w:rFonts w:ascii="Times New Roman" w:hAnsi="Times New Roman" w:cs="Times New Roman" w:hint="cs"/>
                                <w:sz w:val="22"/>
                                <w:szCs w:val="22"/>
                                <w:rtl/>
                                <w:lang w:bidi="ps-AF"/>
                              </w:rPr>
                              <w:t>لپاره</w:t>
                            </w:r>
                            <w:r w:rsidRPr="009B794F">
                              <w:rPr>
                                <w:rFonts w:ascii="Times New Roman" w:hAnsi="Times New Roman" w:cs="Times New Roman" w:hint="cs"/>
                                <w:sz w:val="22"/>
                                <w:szCs w:val="22"/>
                                <w:rtl/>
                                <w:lang w:bidi="ps-AF"/>
                              </w:rPr>
                              <w:t xml:space="preserve"> د هغه پر وړتیاوو ټاکوونکی رول لري او هغه ار</w:t>
                            </w:r>
                            <w:r w:rsidR="00EB7303">
                              <w:rPr>
                                <w:rFonts w:ascii="Times New Roman" w:hAnsi="Times New Roman" w:cs="Times New Roman" w:hint="cs"/>
                                <w:sz w:val="22"/>
                                <w:szCs w:val="22"/>
                                <w:rtl/>
                                <w:lang w:bidi="ps-AF"/>
                              </w:rPr>
                              <w:t>گ</w:t>
                            </w:r>
                            <w:r w:rsidRPr="009B794F">
                              <w:rPr>
                                <w:rFonts w:ascii="Times New Roman" w:hAnsi="Times New Roman" w:cs="Times New Roman" w:hint="cs"/>
                                <w:sz w:val="22"/>
                                <w:szCs w:val="22"/>
                                <w:rtl/>
                                <w:lang w:bidi="ps-AF"/>
                              </w:rPr>
                              <w:t xml:space="preserve">انونه چې </w:t>
                            </w:r>
                            <w:r>
                              <w:rPr>
                                <w:rFonts w:ascii="Times New Roman" w:hAnsi="Times New Roman" w:cs="Times New Roman" w:hint="cs"/>
                                <w:sz w:val="22"/>
                                <w:szCs w:val="22"/>
                                <w:rtl/>
                                <w:lang w:bidi="ps-AF"/>
                              </w:rPr>
                              <w:t xml:space="preserve">د خپلو </w:t>
                            </w:r>
                            <w:r w:rsidR="00EB7303">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ټه لرونکو</w:t>
                            </w:r>
                            <w:r w:rsidRPr="009B794F">
                              <w:rPr>
                                <w:rFonts w:ascii="Times New Roman" w:hAnsi="Times New Roman" w:cs="Times New Roman" w:hint="cs"/>
                                <w:sz w:val="22"/>
                                <w:szCs w:val="22"/>
                                <w:rtl/>
                                <w:lang w:bidi="ps-AF"/>
                              </w:rPr>
                              <w:t xml:space="preserve"> ترمنځ شفافیت، افقي حساب ورکونه، مشروعیت، اعتبار او باور له لاسه ورکوي، خپلو اهدافو ته رسېدنه او د غوره </w:t>
                            </w:r>
                            <w:r>
                              <w:rPr>
                                <w:rFonts w:ascii="Times New Roman" w:hAnsi="Times New Roman" w:cs="Times New Roman" w:hint="cs"/>
                                <w:sz w:val="22"/>
                                <w:szCs w:val="22"/>
                                <w:rtl/>
                                <w:lang w:bidi="ps-AF"/>
                              </w:rPr>
                              <w:t>ادارې</w:t>
                            </w:r>
                            <w:r w:rsidRPr="009B794F">
                              <w:rPr>
                                <w:rFonts w:ascii="Times New Roman" w:hAnsi="Times New Roman" w:cs="Times New Roman" w:hint="cs"/>
                                <w:sz w:val="22"/>
                                <w:szCs w:val="22"/>
                                <w:rtl/>
                                <w:lang w:bidi="ps-AF"/>
                              </w:rPr>
                              <w:t xml:space="preserve"> </w:t>
                            </w:r>
                            <w:r>
                              <w:rPr>
                                <w:rFonts w:ascii="Times New Roman" w:hAnsi="Times New Roman" w:cs="Times New Roman" w:hint="cs"/>
                                <w:sz w:val="22"/>
                                <w:szCs w:val="22"/>
                                <w:rtl/>
                                <w:lang w:bidi="ps-AF"/>
                              </w:rPr>
                              <w:t>لپاره</w:t>
                            </w:r>
                            <w:r w:rsidRPr="009B794F">
                              <w:rPr>
                                <w:rFonts w:ascii="Times New Roman" w:hAnsi="Times New Roman" w:cs="Times New Roman" w:hint="cs"/>
                                <w:sz w:val="22"/>
                                <w:szCs w:val="22"/>
                                <w:rtl/>
                                <w:lang w:bidi="ps-AF"/>
                              </w:rPr>
                              <w:t xml:space="preserve"> نیاو غوښتنه ورته ستونزمنیږي.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E486F90" id="_x0000_s1027" type="#_x0000_t202" style="position:absolute;left:0;text-align:left;margin-left:392.1pt;margin-top:1.75pt;width:148pt;height:133.25pt;z-index:-251603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" fillcolor="#daefd3 [660]" strokecolor="#3e762a [2404]">
                <v:textbox>
                  <w:txbxContent>
                    <w:p w14:paraId="32851677" w14:textId="1282FCC0" w:rsidR="000478CA" w:rsidRPr="009B794F" w:rsidRDefault="000478CA" w:rsidP="008C5FDE">
                      <w:pPr>
                        <w:bidi/>
                        <w:spacing w:after="0"/>
                        <w:jc w:val="both"/>
                        <w:rPr>
                          <w:rFonts w:ascii="Times New Roman" w:hAnsi="Times New Roman" w:cs="Times New Roman"/>
                          <w:sz w:val="18"/>
                          <w:szCs w:val="18"/>
                          <w:lang w:val="en-ZW"/>
                        </w:rPr>
                      </w:pPr>
                      <w:r w:rsidRPr="009B794F">
                        <w:rPr>
                          <w:rFonts w:ascii="Times New Roman" w:hAnsi="Times New Roman" w:cs="Times New Roman" w:hint="cs"/>
                          <w:sz w:val="22"/>
                          <w:szCs w:val="22"/>
                          <w:rtl/>
                          <w:lang w:bidi="ps-AF"/>
                        </w:rPr>
                        <w:t xml:space="preserve">د مدني ټولنې بنسټ د </w:t>
                      </w:r>
                      <w:r>
                        <w:rPr>
                          <w:rFonts w:ascii="Times New Roman" w:hAnsi="Times New Roman" w:cs="Times New Roman" w:hint="cs"/>
                          <w:sz w:val="22"/>
                          <w:szCs w:val="22"/>
                          <w:rtl/>
                          <w:lang w:bidi="ps-AF"/>
                        </w:rPr>
                        <w:t>اداري</w:t>
                      </w:r>
                      <w:r w:rsidRPr="009B794F">
                        <w:rPr>
                          <w:rFonts w:ascii="Times New Roman" w:hAnsi="Times New Roman" w:cs="Times New Roman" w:hint="cs"/>
                          <w:sz w:val="22"/>
                          <w:szCs w:val="22"/>
                          <w:rtl/>
                          <w:lang w:bidi="ps-AF"/>
                        </w:rPr>
                        <w:t xml:space="preserve"> س</w:t>
                      </w:r>
                      <w:r>
                        <w:rPr>
                          <w:rFonts w:ascii="Times New Roman" w:hAnsi="Times New Roman" w:cs="Times New Roman" w:hint="cs"/>
                          <w:sz w:val="22"/>
                          <w:szCs w:val="22"/>
                          <w:rtl/>
                          <w:lang w:bidi="ps-AF"/>
                        </w:rPr>
                        <w:t>یسټم کیفیت د خپل ماموریت، لیدلوري</w:t>
                      </w:r>
                      <w:r w:rsidRPr="009B794F">
                        <w:rPr>
                          <w:rFonts w:ascii="Times New Roman" w:hAnsi="Times New Roman" w:cs="Times New Roman" w:hint="cs"/>
                          <w:sz w:val="22"/>
                          <w:szCs w:val="22"/>
                          <w:rtl/>
                          <w:lang w:bidi="ps-AF"/>
                        </w:rPr>
                        <w:t xml:space="preserve"> او اهدافو د دایمي څارنې </w:t>
                      </w:r>
                      <w:r>
                        <w:rPr>
                          <w:rFonts w:ascii="Times New Roman" w:hAnsi="Times New Roman" w:cs="Times New Roman" w:hint="cs"/>
                          <w:sz w:val="22"/>
                          <w:szCs w:val="22"/>
                          <w:rtl/>
                          <w:lang w:bidi="ps-AF"/>
                        </w:rPr>
                        <w:t>لپاره</w:t>
                      </w:r>
                      <w:r w:rsidRPr="009B794F">
                        <w:rPr>
                          <w:rFonts w:ascii="Times New Roman" w:hAnsi="Times New Roman" w:cs="Times New Roman" w:hint="cs"/>
                          <w:sz w:val="22"/>
                          <w:szCs w:val="22"/>
                          <w:rtl/>
                          <w:lang w:bidi="ps-AF"/>
                        </w:rPr>
                        <w:t xml:space="preserve"> د هغه پر وړتیاوو ټاکوونکی رول لري او هغه ار</w:t>
                      </w:r>
                      <w:r w:rsidR="00EB7303">
                        <w:rPr>
                          <w:rFonts w:ascii="Times New Roman" w:hAnsi="Times New Roman" w:cs="Times New Roman" w:hint="cs"/>
                          <w:sz w:val="22"/>
                          <w:szCs w:val="22"/>
                          <w:rtl/>
                          <w:lang w:bidi="ps-AF"/>
                        </w:rPr>
                        <w:t>گ</w:t>
                      </w:r>
                      <w:r w:rsidRPr="009B794F">
                        <w:rPr>
                          <w:rFonts w:ascii="Times New Roman" w:hAnsi="Times New Roman" w:cs="Times New Roman" w:hint="cs"/>
                          <w:sz w:val="22"/>
                          <w:szCs w:val="22"/>
                          <w:rtl/>
                          <w:lang w:bidi="ps-AF"/>
                        </w:rPr>
                        <w:t xml:space="preserve">انونه چې </w:t>
                      </w:r>
                      <w:r>
                        <w:rPr>
                          <w:rFonts w:ascii="Times New Roman" w:hAnsi="Times New Roman" w:cs="Times New Roman" w:hint="cs"/>
                          <w:sz w:val="22"/>
                          <w:szCs w:val="22"/>
                          <w:rtl/>
                          <w:lang w:bidi="ps-AF"/>
                        </w:rPr>
                        <w:t xml:space="preserve">د خپلو </w:t>
                      </w:r>
                      <w:r w:rsidR="00EB7303">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ټه لرونکو</w:t>
                      </w:r>
                      <w:r w:rsidRPr="009B794F">
                        <w:rPr>
                          <w:rFonts w:ascii="Times New Roman" w:hAnsi="Times New Roman" w:cs="Times New Roman" w:hint="cs"/>
                          <w:sz w:val="22"/>
                          <w:szCs w:val="22"/>
                          <w:rtl/>
                          <w:lang w:bidi="ps-AF"/>
                        </w:rPr>
                        <w:t xml:space="preserve"> ترمنځ شفافیت، افقي حساب ورکونه، مشروعیت، اعتبار او باور له لاسه ورکوي، خپلو اهدافو ته رسېدنه او د غوره </w:t>
                      </w:r>
                      <w:r>
                        <w:rPr>
                          <w:rFonts w:ascii="Times New Roman" w:hAnsi="Times New Roman" w:cs="Times New Roman" w:hint="cs"/>
                          <w:sz w:val="22"/>
                          <w:szCs w:val="22"/>
                          <w:rtl/>
                          <w:lang w:bidi="ps-AF"/>
                        </w:rPr>
                        <w:t>ادارې</w:t>
                      </w:r>
                      <w:r w:rsidRPr="009B794F">
                        <w:rPr>
                          <w:rFonts w:ascii="Times New Roman" w:hAnsi="Times New Roman" w:cs="Times New Roman" w:hint="cs"/>
                          <w:sz w:val="22"/>
                          <w:szCs w:val="22"/>
                          <w:rtl/>
                          <w:lang w:bidi="ps-AF"/>
                        </w:rPr>
                        <w:t xml:space="preserve"> </w:t>
                      </w:r>
                      <w:r>
                        <w:rPr>
                          <w:rFonts w:ascii="Times New Roman" w:hAnsi="Times New Roman" w:cs="Times New Roman" w:hint="cs"/>
                          <w:sz w:val="22"/>
                          <w:szCs w:val="22"/>
                          <w:rtl/>
                          <w:lang w:bidi="ps-AF"/>
                        </w:rPr>
                        <w:t>لپاره</w:t>
                      </w:r>
                      <w:r w:rsidRPr="009B794F">
                        <w:rPr>
                          <w:rFonts w:ascii="Times New Roman" w:hAnsi="Times New Roman" w:cs="Times New Roman" w:hint="cs"/>
                          <w:sz w:val="22"/>
                          <w:szCs w:val="22"/>
                          <w:rtl/>
                          <w:lang w:bidi="ps-AF"/>
                        </w:rPr>
                        <w:t xml:space="preserve"> نیاو غوښتنه ورته ستونزمنیږي.</w:t>
                      </w:r>
                    </w:p>
                  </w:txbxContent>
                </v:textbox>
                <w10:wrap type="tight" anchorx="page"/>
              </v:shape>
            </w:pict>
          </mc:Fallback>
        </mc:AlternateContent>
      </w:r>
      <w:r w:rsidR="00AA3975">
        <w:rPr>
          <w:rFonts w:ascii="Times New Roman" w:hAnsi="Times New Roman" w:cs="Times New Roman" w:hint="cs"/>
          <w:rtl/>
          <w:lang w:bidi="fa-IR"/>
        </w:rPr>
        <w:t xml:space="preserve"> </w:t>
      </w:r>
    </w:p>
    <w:p w14:paraId="4EDEA06B" w14:textId="5B7CB2B7" w:rsidR="005E46F2" w:rsidRDefault="009B794F" w:rsidP="009B794F">
      <w:pPr>
        <w:bidi/>
        <w:spacing w:after="0"/>
        <w:jc w:val="both"/>
        <w:rPr>
          <w:rFonts w:ascii="Times New Roman" w:hAnsi="Times New Roman" w:cs="Times New Roman"/>
          <w:rtl/>
          <w:lang w:bidi="fa-IR"/>
        </w:rPr>
      </w:pPr>
      <w:r>
        <w:rPr>
          <w:rFonts w:ascii="Times New Roman" w:hAnsi="Times New Roman" w:cs="Times New Roman" w:hint="cs"/>
          <w:rtl/>
          <w:lang w:bidi="ps-AF"/>
        </w:rPr>
        <w:t>په دې سند کې لاندې ټکي شامل دي:</w:t>
      </w:r>
      <w:r w:rsidR="005E46F2">
        <w:rPr>
          <w:rFonts w:ascii="Times New Roman" w:hAnsi="Times New Roman" w:cs="Times New Roman" w:hint="cs"/>
          <w:rtl/>
          <w:lang w:bidi="fa-IR"/>
        </w:rPr>
        <w:t xml:space="preserve"> </w:t>
      </w:r>
    </w:p>
    <w:p w14:paraId="75A1EEAC" w14:textId="0B01A5CD" w:rsidR="009B794F" w:rsidRDefault="00742A51" w:rsidP="001B1218">
      <w:pPr>
        <w:pStyle w:val="ListParagraph"/>
        <w:numPr>
          <w:ilvl w:val="0"/>
          <w:numId w:val="6"/>
        </w:numPr>
        <w:bidi/>
        <w:spacing w:after="0"/>
        <w:jc w:val="both"/>
        <w:rPr>
          <w:rFonts w:ascii="Times New Roman" w:hAnsi="Times New Roman" w:cs="Times New Roman"/>
          <w:lang w:bidi="fa-IR"/>
        </w:rPr>
      </w:pPr>
      <w:r>
        <w:rPr>
          <w:rFonts w:ascii="Times New Roman" w:hAnsi="Times New Roman" w:cs="Times New Roman" w:hint="cs"/>
          <w:rtl/>
          <w:lang w:bidi="ps-AF"/>
        </w:rPr>
        <w:t>هغه</w:t>
      </w:r>
      <w:r w:rsidR="009B794F">
        <w:rPr>
          <w:rFonts w:ascii="Times New Roman" w:hAnsi="Times New Roman" w:cs="Times New Roman" w:hint="cs"/>
          <w:rtl/>
          <w:lang w:bidi="ps-AF"/>
        </w:rPr>
        <w:t xml:space="preserve"> معیاري لارښ</w:t>
      </w:r>
      <w:r w:rsidR="008C5FDE">
        <w:rPr>
          <w:rFonts w:ascii="Times New Roman" w:hAnsi="Times New Roman" w:cs="Times New Roman" w:hint="cs"/>
          <w:rtl/>
          <w:lang w:bidi="ps-AF"/>
        </w:rPr>
        <w:t>ود چې باید د غوره ادارې لپ</w:t>
      </w:r>
      <w:r w:rsidR="009B794F">
        <w:rPr>
          <w:rFonts w:ascii="Times New Roman" w:hAnsi="Times New Roman" w:cs="Times New Roman" w:hint="cs"/>
          <w:rtl/>
          <w:lang w:bidi="ps-AF"/>
        </w:rPr>
        <w:t>اره د یوې معیاري سرچینې په تو</w:t>
      </w:r>
      <w:r w:rsidR="000478CA">
        <w:rPr>
          <w:rFonts w:ascii="Times New Roman" w:hAnsi="Times New Roman" w:cs="Times New Roman" w:hint="cs"/>
          <w:rtl/>
          <w:lang w:bidi="ps-AF"/>
        </w:rPr>
        <w:t>گ</w:t>
      </w:r>
      <w:r w:rsidR="009B794F">
        <w:rPr>
          <w:rFonts w:ascii="Times New Roman" w:hAnsi="Times New Roman" w:cs="Times New Roman" w:hint="cs"/>
          <w:rtl/>
          <w:lang w:bidi="ps-AF"/>
        </w:rPr>
        <w:t xml:space="preserve">ه د مدني ټولنې به بنسټونو کې ترې </w:t>
      </w:r>
      <w:r w:rsidR="000478CA">
        <w:rPr>
          <w:rFonts w:ascii="Times New Roman" w:hAnsi="Times New Roman" w:cs="Times New Roman" w:hint="cs"/>
          <w:rtl/>
          <w:lang w:bidi="ps-AF"/>
        </w:rPr>
        <w:t>گ</w:t>
      </w:r>
      <w:r w:rsidR="009B794F">
        <w:rPr>
          <w:rFonts w:ascii="Times New Roman" w:hAnsi="Times New Roman" w:cs="Times New Roman" w:hint="cs"/>
          <w:rtl/>
          <w:lang w:bidi="ps-AF"/>
        </w:rPr>
        <w:t>ټه واخستل شي؛</w:t>
      </w:r>
    </w:p>
    <w:p w14:paraId="1CBF7CF4" w14:textId="10A6F46F" w:rsidR="009B794F" w:rsidRDefault="00742A51" w:rsidP="008C5FDE">
      <w:pPr>
        <w:pStyle w:val="ListParagraph"/>
        <w:numPr>
          <w:ilvl w:val="0"/>
          <w:numId w:val="6"/>
        </w:numPr>
        <w:bidi/>
        <w:spacing w:after="0"/>
        <w:jc w:val="both"/>
        <w:rPr>
          <w:rFonts w:ascii="Times New Roman" w:hAnsi="Times New Roman" w:cs="Times New Roman"/>
          <w:lang w:bidi="fa-IR"/>
        </w:rPr>
      </w:pPr>
      <w:r>
        <w:rPr>
          <w:rFonts w:ascii="Times New Roman" w:hAnsi="Times New Roman" w:cs="Times New Roman" w:hint="cs"/>
          <w:rtl/>
          <w:lang w:bidi="ps-AF"/>
        </w:rPr>
        <w:t>هغه وسایل چې د غوره اداري</w:t>
      </w:r>
      <w:r w:rsidR="009B794F">
        <w:rPr>
          <w:rFonts w:ascii="Times New Roman" w:hAnsi="Times New Roman" w:cs="Times New Roman" w:hint="cs"/>
          <w:rtl/>
          <w:lang w:bidi="ps-AF"/>
        </w:rPr>
        <w:t xml:space="preserve"> معیارونو او لارو چارو د پلي کولو کار اسانه کوي؛</w:t>
      </w:r>
    </w:p>
    <w:p w14:paraId="7DF341FD" w14:textId="625E2DE4" w:rsidR="000820D6" w:rsidRDefault="009B794F" w:rsidP="001B1218">
      <w:pPr>
        <w:pStyle w:val="ListParagraph"/>
        <w:numPr>
          <w:ilvl w:val="0"/>
          <w:numId w:val="6"/>
        </w:numPr>
        <w:bidi/>
        <w:spacing w:after="0"/>
        <w:jc w:val="both"/>
        <w:rPr>
          <w:rFonts w:ascii="Times New Roman" w:hAnsi="Times New Roman" w:cs="Times New Roman"/>
          <w:lang w:bidi="fa-IR"/>
        </w:rPr>
      </w:pPr>
      <w:r>
        <w:rPr>
          <w:rFonts w:ascii="Times New Roman" w:hAnsi="Times New Roman" w:cs="Times New Roman" w:hint="cs"/>
          <w:rtl/>
          <w:lang w:bidi="ps-AF"/>
        </w:rPr>
        <w:t xml:space="preserve">د هغو کسانو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ساده لارښود چې په افغانستان کې د مدني ټولنې بنسټونو مشري په لاس کې لري؛ او</w:t>
      </w:r>
    </w:p>
    <w:p w14:paraId="45E1FA1A" w14:textId="043D1C2C" w:rsidR="000820D6" w:rsidRDefault="008C5FDE" w:rsidP="001B1218">
      <w:pPr>
        <w:pStyle w:val="ListParagraph"/>
        <w:numPr>
          <w:ilvl w:val="0"/>
          <w:numId w:val="6"/>
        </w:numPr>
        <w:bidi/>
        <w:spacing w:after="0"/>
        <w:jc w:val="both"/>
        <w:rPr>
          <w:rFonts w:ascii="Times New Roman" w:hAnsi="Times New Roman" w:cs="Times New Roman"/>
          <w:lang w:bidi="fa-IR"/>
        </w:rPr>
      </w:pPr>
      <w:r>
        <w:rPr>
          <w:rFonts w:ascii="Times New Roman" w:hAnsi="Times New Roman" w:cs="Times New Roman" w:hint="cs"/>
          <w:rtl/>
          <w:lang w:bidi="ps-AF"/>
        </w:rPr>
        <w:t>د غوره اداري</w:t>
      </w:r>
      <w:r w:rsidR="009B794F">
        <w:rPr>
          <w:rFonts w:ascii="Times New Roman" w:hAnsi="Times New Roman" w:cs="Times New Roman" w:hint="cs"/>
          <w:rtl/>
          <w:lang w:bidi="ps-AF"/>
        </w:rPr>
        <w:t xml:space="preserve"> جوړښتونو د ودې په موخه د مدني ټولې بنسټونو د اداري ظرفیتونو لوړولو ته </w:t>
      </w:r>
      <w:r w:rsidR="00742A51">
        <w:rPr>
          <w:rFonts w:ascii="Times New Roman" w:hAnsi="Times New Roman" w:cs="Times New Roman" w:hint="cs"/>
          <w:rtl/>
          <w:lang w:bidi="ps-AF"/>
        </w:rPr>
        <w:t xml:space="preserve">د </w:t>
      </w:r>
      <w:r w:rsidR="009B794F">
        <w:rPr>
          <w:rFonts w:ascii="Times New Roman" w:hAnsi="Times New Roman" w:cs="Times New Roman" w:hint="cs"/>
          <w:rtl/>
          <w:lang w:bidi="ps-AF"/>
        </w:rPr>
        <w:t>لمن</w:t>
      </w:r>
      <w:r w:rsidR="00742A51">
        <w:rPr>
          <w:rFonts w:ascii="Times New Roman" w:hAnsi="Times New Roman" w:cs="Times New Roman" w:hint="cs"/>
          <w:rtl/>
          <w:lang w:bidi="ps-AF"/>
        </w:rPr>
        <w:t>ې</w:t>
      </w:r>
      <w:r w:rsidR="009B794F">
        <w:rPr>
          <w:rFonts w:ascii="Times New Roman" w:hAnsi="Times New Roman" w:cs="Times New Roman" w:hint="cs"/>
          <w:rtl/>
          <w:lang w:bidi="ps-AF"/>
        </w:rPr>
        <w:t xml:space="preserve"> ټاکل.</w:t>
      </w:r>
    </w:p>
    <w:p w14:paraId="7756BC89" w14:textId="77777777" w:rsidR="009B794F" w:rsidRDefault="009B794F" w:rsidP="009B794F">
      <w:pPr>
        <w:pStyle w:val="ListParagraph"/>
        <w:bidi/>
        <w:spacing w:after="0"/>
        <w:jc w:val="both"/>
        <w:rPr>
          <w:rFonts w:ascii="Times New Roman" w:hAnsi="Times New Roman" w:cs="Times New Roman"/>
          <w:lang w:bidi="fa-IR"/>
        </w:rPr>
      </w:pPr>
    </w:p>
    <w:p w14:paraId="5981B7D7" w14:textId="272ACEAD" w:rsidR="000820D6" w:rsidRDefault="00CC434E" w:rsidP="00CC434E">
      <w:pPr>
        <w:pStyle w:val="Heading2"/>
        <w:bidi/>
        <w:rPr>
          <w:rtl/>
          <w:lang w:bidi="fa-IR"/>
        </w:rPr>
      </w:pPr>
      <w:bookmarkStart w:id="6" w:name="_Toc20315557"/>
      <w:r>
        <w:rPr>
          <w:rFonts w:hint="cs"/>
          <w:rtl/>
          <w:lang w:bidi="ps-AF"/>
        </w:rPr>
        <w:t xml:space="preserve">ولې باید د مدني ټولنې </w:t>
      </w:r>
      <w:r w:rsidR="00742A51">
        <w:rPr>
          <w:rFonts w:hint="cs"/>
          <w:rtl/>
          <w:lang w:bidi="ps-AF"/>
        </w:rPr>
        <w:t>بنسټونو اداري چارو</w:t>
      </w:r>
      <w:r>
        <w:rPr>
          <w:rFonts w:hint="cs"/>
          <w:rtl/>
          <w:lang w:bidi="ps-AF"/>
        </w:rPr>
        <w:t xml:space="preserve"> ته پاملرنه وشي</w:t>
      </w:r>
      <w:r w:rsidR="000820D6">
        <w:rPr>
          <w:rFonts w:hint="cs"/>
          <w:rtl/>
          <w:lang w:bidi="fa-IR"/>
        </w:rPr>
        <w:t>؟</w:t>
      </w:r>
      <w:bookmarkEnd w:id="6"/>
      <w:r w:rsidR="000820D6">
        <w:rPr>
          <w:rFonts w:hint="cs"/>
          <w:rtl/>
          <w:lang w:bidi="fa-IR"/>
        </w:rPr>
        <w:t xml:space="preserve"> </w:t>
      </w:r>
    </w:p>
    <w:p w14:paraId="1F728B9B" w14:textId="25A58260" w:rsidR="00AA5885" w:rsidRDefault="009B794F" w:rsidP="00742A51">
      <w:pPr>
        <w:bidi/>
        <w:jc w:val="both"/>
        <w:rPr>
          <w:rtl/>
          <w:lang w:bidi="fa-IR"/>
        </w:rPr>
      </w:pPr>
      <w:r>
        <w:rPr>
          <w:rFonts w:hint="cs"/>
          <w:rtl/>
          <w:lang w:bidi="ps-AF"/>
        </w:rPr>
        <w:t xml:space="preserve">داسې </w:t>
      </w:r>
      <w:r w:rsidR="000478CA">
        <w:rPr>
          <w:rFonts w:hint="cs"/>
          <w:rtl/>
          <w:lang w:bidi="ps-AF"/>
        </w:rPr>
        <w:t>گ</w:t>
      </w:r>
      <w:r>
        <w:rPr>
          <w:rFonts w:hint="cs"/>
          <w:rtl/>
          <w:lang w:bidi="ps-AF"/>
        </w:rPr>
        <w:t xml:space="preserve">ڼل کیږي چې وده نه کول او ناسمه </w:t>
      </w:r>
      <w:r w:rsidR="008C5FDE">
        <w:rPr>
          <w:rFonts w:hint="cs"/>
          <w:rtl/>
          <w:lang w:bidi="ps-AF"/>
        </w:rPr>
        <w:t>اداره</w:t>
      </w:r>
      <w:r>
        <w:rPr>
          <w:rFonts w:hint="cs"/>
          <w:rtl/>
          <w:lang w:bidi="ps-AF"/>
        </w:rPr>
        <w:t xml:space="preserve"> تر ډېره د کمزورو بنسټونو له شتون، د قانون جوړونې د کافي چوکاټونو له نه شتوالي، خپلسرو او زیان اړوونکو لاسوهنو، د پالیسۍ جوړونې له متغیر او بې ثبات چوکاټ او د پرېکړه کولو له انحصاري پروسو څخه سرچینه اخلي</w:t>
      </w:r>
      <w:r w:rsidR="00AA5885">
        <w:rPr>
          <w:rFonts w:hint="cs"/>
          <w:rtl/>
          <w:lang w:bidi="ps-AF"/>
        </w:rPr>
        <w:t xml:space="preserve"> او دغه ټول د فساد په ډېرېدو او سرچینو ضا</w:t>
      </w:r>
      <w:r w:rsidR="00742A51">
        <w:rPr>
          <w:rFonts w:hint="cs"/>
          <w:rtl/>
          <w:lang w:bidi="ps-AF"/>
        </w:rPr>
        <w:t>یع کېدو کې ونډه لري. هغه پراختیايي</w:t>
      </w:r>
      <w:r w:rsidR="00AA5885">
        <w:rPr>
          <w:rFonts w:hint="cs"/>
          <w:rtl/>
          <w:lang w:bidi="ps-AF"/>
        </w:rPr>
        <w:t xml:space="preserve"> او بشري شرایط </w:t>
      </w:r>
      <w:r w:rsidR="00742A51">
        <w:rPr>
          <w:rFonts w:hint="cs"/>
          <w:rtl/>
          <w:lang w:bidi="ps-AF"/>
        </w:rPr>
        <w:t xml:space="preserve">ډېر متحرک دي </w:t>
      </w:r>
      <w:r w:rsidR="00AA5885">
        <w:rPr>
          <w:rFonts w:hint="cs"/>
          <w:rtl/>
          <w:lang w:bidi="ps-AF"/>
        </w:rPr>
        <w:t>چې د مدني ټولنې بنسټونه به کې فعالیت کوي</w:t>
      </w:r>
      <w:r w:rsidR="00742A51">
        <w:rPr>
          <w:rFonts w:hint="cs"/>
          <w:rtl/>
          <w:lang w:bidi="ps-AF"/>
        </w:rPr>
        <w:t xml:space="preserve"> </w:t>
      </w:r>
      <w:r w:rsidR="00AA5885">
        <w:rPr>
          <w:rFonts w:hint="cs"/>
          <w:rtl/>
          <w:lang w:bidi="ps-AF"/>
        </w:rPr>
        <w:t>او له حالاتو او چاپېریال سره سم بدلون مومي. د تمویلي جریانون</w:t>
      </w:r>
      <w:r w:rsidR="00742A51">
        <w:rPr>
          <w:rFonts w:hint="cs"/>
          <w:rtl/>
          <w:lang w:bidi="ps-AF"/>
        </w:rPr>
        <w:t>ه، د عامه پالیسۍ جوړونې چوکاټونه</w:t>
      </w:r>
      <w:r w:rsidR="00AA5885">
        <w:rPr>
          <w:rFonts w:hint="cs"/>
          <w:rtl/>
          <w:lang w:bidi="ps-AF"/>
        </w:rPr>
        <w:t>، سیاست، د نفوس ځان</w:t>
      </w:r>
      <w:r w:rsidR="000478CA">
        <w:rPr>
          <w:rFonts w:hint="cs"/>
          <w:rtl/>
          <w:lang w:bidi="ps-AF"/>
        </w:rPr>
        <w:t>گ</w:t>
      </w:r>
      <w:r w:rsidR="00AA5885">
        <w:rPr>
          <w:rFonts w:hint="cs"/>
          <w:rtl/>
          <w:lang w:bidi="ps-AF"/>
        </w:rPr>
        <w:t>ړنې، ټکنالوژۍ، اقتصاد او د ټولنې د اړتیاوو په څېر عوامل په پرله پسې تو</w:t>
      </w:r>
      <w:r w:rsidR="000478CA">
        <w:rPr>
          <w:rFonts w:hint="cs"/>
          <w:rtl/>
          <w:lang w:bidi="ps-AF"/>
        </w:rPr>
        <w:t>گ</w:t>
      </w:r>
      <w:r w:rsidR="00AA5885">
        <w:rPr>
          <w:rFonts w:hint="cs"/>
          <w:rtl/>
          <w:lang w:bidi="ps-AF"/>
        </w:rPr>
        <w:t xml:space="preserve">ه د بدلون په حال </w:t>
      </w:r>
      <w:r w:rsidR="008C5FDE">
        <w:rPr>
          <w:rFonts w:hint="cs"/>
          <w:rtl/>
          <w:lang w:bidi="ps-AF"/>
        </w:rPr>
        <w:t>کې دي او ځینې وختونه د ادارې</w:t>
      </w:r>
      <w:r w:rsidR="00AA5885">
        <w:rPr>
          <w:rFonts w:hint="cs"/>
          <w:rtl/>
          <w:lang w:bidi="ps-AF"/>
        </w:rPr>
        <w:t xml:space="preserve"> </w:t>
      </w:r>
      <w:r w:rsidR="00A77B58">
        <w:rPr>
          <w:rFonts w:hint="cs"/>
          <w:rtl/>
          <w:lang w:bidi="ps-AF"/>
        </w:rPr>
        <w:t>سټراټیژۍ</w:t>
      </w:r>
      <w:r w:rsidR="00AA5885">
        <w:rPr>
          <w:rFonts w:hint="cs"/>
          <w:rtl/>
          <w:lang w:bidi="ps-AF"/>
        </w:rPr>
        <w:t xml:space="preserve"> هم په دغو بدلونونو پسې ځان بدلوي. د مدني ټولنې بنسټونو د شمېر او ډولونو  لوړېدو په </w:t>
      </w:r>
      <w:r w:rsidR="000478CA">
        <w:rPr>
          <w:rFonts w:hint="cs"/>
          <w:rtl/>
          <w:lang w:bidi="ps-AF"/>
        </w:rPr>
        <w:t>گ</w:t>
      </w:r>
      <w:r w:rsidR="00AA5885">
        <w:rPr>
          <w:rFonts w:hint="cs"/>
          <w:rtl/>
          <w:lang w:bidi="ps-AF"/>
        </w:rPr>
        <w:t>ډون د بې ثباتۍ ډ</w:t>
      </w:r>
      <w:r w:rsidR="00742A51">
        <w:rPr>
          <w:rFonts w:hint="cs"/>
          <w:rtl/>
          <w:lang w:bidi="ps-AF"/>
        </w:rPr>
        <w:t>ېرېدل اړتیا پېښوي چې اداري چارې</w:t>
      </w:r>
      <w:r w:rsidR="00AA5885">
        <w:rPr>
          <w:rFonts w:hint="cs"/>
          <w:rtl/>
          <w:lang w:bidi="ps-AF"/>
        </w:rPr>
        <w:t xml:space="preserve"> په عملي تو</w:t>
      </w:r>
      <w:r w:rsidR="000478CA">
        <w:rPr>
          <w:rFonts w:hint="cs"/>
          <w:rtl/>
          <w:lang w:bidi="ps-AF"/>
        </w:rPr>
        <w:t>گ</w:t>
      </w:r>
      <w:r w:rsidR="00AA5885">
        <w:rPr>
          <w:rFonts w:hint="cs"/>
          <w:rtl/>
          <w:lang w:bidi="ps-AF"/>
        </w:rPr>
        <w:t xml:space="preserve">ه د دغو بنسټونو په اجنډا کې ځای ونیسي. د نفوذ، قدرت، مقام، سرچینو او ستونزو په </w:t>
      </w:r>
      <w:r w:rsidR="000478CA">
        <w:rPr>
          <w:rFonts w:hint="cs"/>
          <w:rtl/>
          <w:lang w:bidi="ps-AF"/>
        </w:rPr>
        <w:t>گ</w:t>
      </w:r>
      <w:r w:rsidR="00AA5885">
        <w:rPr>
          <w:rFonts w:hint="cs"/>
          <w:rtl/>
          <w:lang w:bidi="ps-AF"/>
        </w:rPr>
        <w:t xml:space="preserve">ډون د مختلفو </w:t>
      </w:r>
      <w:r w:rsidR="000478CA">
        <w:rPr>
          <w:rFonts w:hint="cs"/>
          <w:rtl/>
          <w:lang w:bidi="ps-AF"/>
        </w:rPr>
        <w:t>گ</w:t>
      </w:r>
      <w:r w:rsidR="00961080">
        <w:rPr>
          <w:rFonts w:hint="cs"/>
          <w:rtl/>
          <w:lang w:bidi="ps-AF"/>
        </w:rPr>
        <w:t>ټه لرونکو</w:t>
      </w:r>
      <w:r w:rsidR="00AA5885">
        <w:rPr>
          <w:rFonts w:hint="cs"/>
          <w:rtl/>
          <w:lang w:bidi="ps-AF"/>
        </w:rPr>
        <w:t xml:space="preserve"> ترمنځ  اړیکې د مدني ټولن</w:t>
      </w:r>
      <w:r w:rsidR="008C5FDE">
        <w:rPr>
          <w:rFonts w:hint="cs"/>
          <w:rtl/>
          <w:lang w:bidi="ps-AF"/>
        </w:rPr>
        <w:t>ې بنسټونو ترمنځ د غوره ادارې</w:t>
      </w:r>
      <w:r w:rsidR="00AA5885">
        <w:rPr>
          <w:rFonts w:hint="cs"/>
          <w:rtl/>
          <w:lang w:bidi="ps-AF"/>
        </w:rPr>
        <w:t xml:space="preserve"> په رامنځ ته کېدو کې ژواکیز رول لري.</w:t>
      </w:r>
    </w:p>
    <w:p w14:paraId="708024E6" w14:textId="2F2CD3B0" w:rsidR="00AA5885" w:rsidRDefault="00AA5885" w:rsidP="00544A1C">
      <w:pPr>
        <w:bidi/>
        <w:spacing w:after="0"/>
        <w:jc w:val="both"/>
        <w:rPr>
          <w:rtl/>
          <w:lang w:bidi="ps-AF"/>
        </w:rPr>
      </w:pPr>
      <w:r>
        <w:rPr>
          <w:rFonts w:hint="cs"/>
          <w:rtl/>
          <w:lang w:bidi="ps-AF"/>
        </w:rPr>
        <w:t>دغه لارښود په افغانستان کې د مدني ټولنې له بنسټونو د ملاتړ هڅه کوي، ترڅو:</w:t>
      </w:r>
    </w:p>
    <w:p w14:paraId="241B1746" w14:textId="71A6AECE" w:rsidR="00AA5885" w:rsidRDefault="00AA5885" w:rsidP="001B1218">
      <w:pPr>
        <w:pStyle w:val="ListParagraph"/>
        <w:numPr>
          <w:ilvl w:val="0"/>
          <w:numId w:val="7"/>
        </w:numPr>
        <w:bidi/>
        <w:spacing w:after="0"/>
        <w:jc w:val="both"/>
        <w:rPr>
          <w:lang w:bidi="fa-IR"/>
        </w:rPr>
      </w:pPr>
      <w:r>
        <w:rPr>
          <w:rFonts w:hint="cs"/>
          <w:rtl/>
          <w:lang w:bidi="ps-AF"/>
        </w:rPr>
        <w:t>په خپلو فعالیتونو او عملیاتو کې لا ډېر شفافیت او حساب ورکونه منځ</w:t>
      </w:r>
      <w:r w:rsidR="00E90823">
        <w:rPr>
          <w:rFonts w:hint="cs"/>
          <w:rtl/>
          <w:lang w:bidi="ps-AF"/>
        </w:rPr>
        <w:t xml:space="preserve"> </w:t>
      </w:r>
      <w:r>
        <w:rPr>
          <w:rFonts w:hint="cs"/>
          <w:rtl/>
          <w:lang w:bidi="ps-AF"/>
        </w:rPr>
        <w:t>ته راوړي؛</w:t>
      </w:r>
    </w:p>
    <w:p w14:paraId="20AA1E4C" w14:textId="38C32B9E" w:rsidR="002B112B" w:rsidRDefault="00D64BF5" w:rsidP="001B1218">
      <w:pPr>
        <w:pStyle w:val="ListParagraph"/>
        <w:numPr>
          <w:ilvl w:val="0"/>
          <w:numId w:val="7"/>
        </w:numPr>
        <w:bidi/>
        <w:spacing w:after="0"/>
        <w:jc w:val="both"/>
        <w:rPr>
          <w:lang w:bidi="fa-IR"/>
        </w:rPr>
      </w:pPr>
      <w:r>
        <w:rPr>
          <w:rFonts w:hint="cs"/>
          <w:rtl/>
          <w:lang w:bidi="ps-AF"/>
        </w:rPr>
        <w:t xml:space="preserve">د مدیریتي او اداري تغییراتو د وړاندیز </w:t>
      </w:r>
      <w:r w:rsidR="003106B2">
        <w:rPr>
          <w:rFonts w:hint="cs"/>
          <w:rtl/>
          <w:lang w:bidi="ps-AF"/>
        </w:rPr>
        <w:t>لپاره</w:t>
      </w:r>
      <w:r>
        <w:rPr>
          <w:rFonts w:hint="cs"/>
          <w:rtl/>
          <w:lang w:bidi="ps-AF"/>
        </w:rPr>
        <w:t xml:space="preserve"> ان</w:t>
      </w:r>
      <w:r w:rsidR="000478CA">
        <w:rPr>
          <w:rFonts w:hint="cs"/>
          <w:rtl/>
          <w:lang w:bidi="ps-AF"/>
        </w:rPr>
        <w:t>گ</w:t>
      </w:r>
      <w:r>
        <w:rPr>
          <w:rFonts w:hint="cs"/>
          <w:rtl/>
          <w:lang w:bidi="ps-AF"/>
        </w:rPr>
        <w:t>یزه ولري؛</w:t>
      </w:r>
    </w:p>
    <w:p w14:paraId="3F6522A6" w14:textId="1CFF8AC3" w:rsidR="002B112B" w:rsidRDefault="00D64BF5" w:rsidP="00543F60">
      <w:pPr>
        <w:pStyle w:val="ListParagraph"/>
        <w:numPr>
          <w:ilvl w:val="0"/>
          <w:numId w:val="7"/>
        </w:numPr>
        <w:bidi/>
        <w:spacing w:after="0"/>
        <w:jc w:val="both"/>
        <w:rPr>
          <w:lang w:bidi="fa-IR"/>
        </w:rPr>
      </w:pPr>
      <w:r>
        <w:rPr>
          <w:rFonts w:hint="cs"/>
          <w:rtl/>
          <w:lang w:bidi="ps-AF"/>
        </w:rPr>
        <w:t xml:space="preserve">د مهمو </w:t>
      </w:r>
      <w:r w:rsidR="000478CA">
        <w:rPr>
          <w:rFonts w:hint="cs"/>
          <w:rtl/>
          <w:lang w:bidi="ps-AF"/>
        </w:rPr>
        <w:t>گ</w:t>
      </w:r>
      <w:r w:rsidR="00961080">
        <w:rPr>
          <w:rFonts w:hint="cs"/>
          <w:rtl/>
          <w:lang w:bidi="ps-AF"/>
        </w:rPr>
        <w:t>ټه لرونکو</w:t>
      </w:r>
      <w:r>
        <w:rPr>
          <w:rFonts w:hint="cs"/>
          <w:rtl/>
          <w:lang w:bidi="ps-AF"/>
        </w:rPr>
        <w:t xml:space="preserve"> او </w:t>
      </w:r>
      <w:r w:rsidR="00543F60">
        <w:rPr>
          <w:rFonts w:hint="cs"/>
          <w:rtl/>
          <w:lang w:bidi="ps-AF"/>
        </w:rPr>
        <w:t>تمویلوونکو</w:t>
      </w:r>
      <w:r>
        <w:rPr>
          <w:rFonts w:hint="cs"/>
          <w:rtl/>
          <w:lang w:bidi="ps-AF"/>
        </w:rPr>
        <w:t xml:space="preserve"> ترمنځ لوړ اعتبار ترلاسه کړي؛</w:t>
      </w:r>
    </w:p>
    <w:p w14:paraId="5C6EB279" w14:textId="17BB55C3" w:rsidR="008D2038" w:rsidRDefault="00D64BF5" w:rsidP="001B1218">
      <w:pPr>
        <w:pStyle w:val="ListParagraph"/>
        <w:numPr>
          <w:ilvl w:val="0"/>
          <w:numId w:val="7"/>
        </w:numPr>
        <w:bidi/>
        <w:spacing w:after="0"/>
        <w:jc w:val="both"/>
        <w:rPr>
          <w:lang w:bidi="fa-IR"/>
        </w:rPr>
      </w:pPr>
      <w:r>
        <w:rPr>
          <w:rFonts w:hint="cs"/>
          <w:rtl/>
          <w:lang w:bidi="ps-AF"/>
        </w:rPr>
        <w:t>خپل انسان دوستانه او پراختیايي کارونه د داسې سیسټمونو او پروسو له مخې تعریف کړي چې د دوی عمودي او افقي شفافیت او حساب ورکونه تضمین او د پرو</w:t>
      </w:r>
      <w:r w:rsidR="000478CA">
        <w:rPr>
          <w:rFonts w:hint="cs"/>
          <w:rtl/>
          <w:lang w:bidi="ps-AF"/>
        </w:rPr>
        <w:t>گ</w:t>
      </w:r>
      <w:r>
        <w:rPr>
          <w:rFonts w:hint="cs"/>
          <w:rtl/>
          <w:lang w:bidi="ps-AF"/>
        </w:rPr>
        <w:t>رامونو اغېزمنتوب یې لا ډېر کړي؛</w:t>
      </w:r>
    </w:p>
    <w:p w14:paraId="2A225D05" w14:textId="449A34AB" w:rsidR="008D2038" w:rsidRDefault="00D64BF5" w:rsidP="00742A51">
      <w:pPr>
        <w:pStyle w:val="ListParagraph"/>
        <w:numPr>
          <w:ilvl w:val="0"/>
          <w:numId w:val="7"/>
        </w:numPr>
        <w:bidi/>
        <w:spacing w:after="0"/>
        <w:jc w:val="both"/>
        <w:rPr>
          <w:lang w:bidi="fa-IR"/>
        </w:rPr>
      </w:pPr>
      <w:r>
        <w:rPr>
          <w:rFonts w:hint="cs"/>
          <w:rtl/>
          <w:lang w:bidi="ps-AF"/>
        </w:rPr>
        <w:t xml:space="preserve">د </w:t>
      </w:r>
      <w:r w:rsidR="00D91536">
        <w:rPr>
          <w:rFonts w:hint="cs"/>
          <w:rtl/>
          <w:lang w:bidi="ps-AF"/>
        </w:rPr>
        <w:t xml:space="preserve">پیسو له مصرف </w:t>
      </w:r>
      <w:r>
        <w:rPr>
          <w:rFonts w:hint="cs"/>
          <w:rtl/>
          <w:lang w:bidi="ps-AF"/>
        </w:rPr>
        <w:t xml:space="preserve">څخه ترلاسه شوی </w:t>
      </w:r>
      <w:r w:rsidR="00742A51">
        <w:rPr>
          <w:rFonts w:hint="cs"/>
          <w:rtl/>
          <w:lang w:bidi="ps-AF"/>
        </w:rPr>
        <w:t xml:space="preserve">رضایت </w:t>
      </w:r>
      <w:r>
        <w:rPr>
          <w:rFonts w:hint="cs"/>
          <w:rtl/>
          <w:lang w:bidi="ps-AF"/>
        </w:rPr>
        <w:t xml:space="preserve">ډېر کړي </w:t>
      </w:r>
      <w:r w:rsidR="00742A51">
        <w:rPr>
          <w:rFonts w:hint="cs"/>
          <w:rtl/>
          <w:lang w:bidi="ps-AF"/>
        </w:rPr>
        <w:t>او یا له هر مصرف کړي ډالر او</w:t>
      </w:r>
      <w:r>
        <w:rPr>
          <w:rFonts w:hint="cs"/>
          <w:rtl/>
          <w:lang w:bidi="ps-AF"/>
        </w:rPr>
        <w:t xml:space="preserve"> پان</w:t>
      </w:r>
      <w:r w:rsidR="000478CA">
        <w:rPr>
          <w:rFonts w:hint="cs"/>
          <w:rtl/>
          <w:lang w:bidi="ps-AF"/>
        </w:rPr>
        <w:t>گ</w:t>
      </w:r>
      <w:r>
        <w:rPr>
          <w:rFonts w:hint="cs"/>
          <w:rtl/>
          <w:lang w:bidi="ps-AF"/>
        </w:rPr>
        <w:t xml:space="preserve">ونې څخه ډېره </w:t>
      </w:r>
      <w:r w:rsidR="000478CA">
        <w:rPr>
          <w:rFonts w:hint="cs"/>
          <w:rtl/>
          <w:lang w:bidi="ps-AF"/>
        </w:rPr>
        <w:t>گ</w:t>
      </w:r>
      <w:r>
        <w:rPr>
          <w:rFonts w:hint="cs"/>
          <w:rtl/>
          <w:lang w:bidi="ps-AF"/>
        </w:rPr>
        <w:t xml:space="preserve">ټه </w:t>
      </w:r>
      <w:r w:rsidR="00D91536">
        <w:rPr>
          <w:rFonts w:hint="cs"/>
          <w:rtl/>
          <w:lang w:bidi="ps-AF"/>
        </w:rPr>
        <w:t>واخلي</w:t>
      </w:r>
      <w:r>
        <w:rPr>
          <w:rFonts w:hint="cs"/>
          <w:rtl/>
          <w:lang w:bidi="ps-AF"/>
        </w:rPr>
        <w:t xml:space="preserve">، داسې چې د </w:t>
      </w:r>
      <w:r w:rsidR="000478CA">
        <w:rPr>
          <w:rFonts w:hint="cs"/>
          <w:rtl/>
          <w:lang w:bidi="ps-AF"/>
        </w:rPr>
        <w:t>گ</w:t>
      </w:r>
      <w:r w:rsidR="00961080">
        <w:rPr>
          <w:rFonts w:hint="cs"/>
          <w:rtl/>
          <w:lang w:bidi="ps-AF"/>
        </w:rPr>
        <w:t>ټه لرونکو</w:t>
      </w:r>
      <w:r>
        <w:rPr>
          <w:rFonts w:hint="cs"/>
          <w:rtl/>
          <w:lang w:bidi="ps-AF"/>
        </w:rPr>
        <w:t xml:space="preserve">، </w:t>
      </w:r>
      <w:r w:rsidR="000478CA">
        <w:rPr>
          <w:rFonts w:hint="cs"/>
          <w:rtl/>
          <w:lang w:bidi="ps-AF"/>
        </w:rPr>
        <w:t>گ</w:t>
      </w:r>
      <w:r>
        <w:rPr>
          <w:rFonts w:hint="cs"/>
          <w:rtl/>
          <w:lang w:bidi="ps-AF"/>
        </w:rPr>
        <w:t xml:space="preserve">ډون </w:t>
      </w:r>
      <w:r w:rsidR="00543F60">
        <w:rPr>
          <w:rFonts w:hint="cs"/>
          <w:rtl/>
          <w:lang w:bidi="ps-AF"/>
        </w:rPr>
        <w:t>کوونکو، دولت او تمویلوونکو</w:t>
      </w:r>
      <w:r w:rsidR="00742A51">
        <w:rPr>
          <w:rFonts w:hint="cs"/>
          <w:rtl/>
          <w:lang w:bidi="ps-AF"/>
        </w:rPr>
        <w:t xml:space="preserve"> د لا ډېر باور ترلاسه کېدو</w:t>
      </w:r>
      <w:r>
        <w:rPr>
          <w:rFonts w:hint="cs"/>
          <w:rtl/>
          <w:lang w:bidi="ps-AF"/>
        </w:rPr>
        <w:t xml:space="preserve"> سبب شي؛ </w:t>
      </w:r>
    </w:p>
    <w:p w14:paraId="1FD1D218" w14:textId="318F8169" w:rsidR="008D2038" w:rsidRDefault="00D91536" w:rsidP="001B1218">
      <w:pPr>
        <w:pStyle w:val="ListParagraph"/>
        <w:numPr>
          <w:ilvl w:val="0"/>
          <w:numId w:val="7"/>
        </w:numPr>
        <w:bidi/>
        <w:spacing w:after="0"/>
        <w:jc w:val="both"/>
        <w:rPr>
          <w:lang w:bidi="fa-IR"/>
        </w:rPr>
      </w:pPr>
      <w:r>
        <w:rPr>
          <w:rFonts w:hint="cs"/>
          <w:rtl/>
          <w:lang w:bidi="ps-AF"/>
        </w:rPr>
        <w:t xml:space="preserve">د ځان چلونې وړتیا ډېره او د نورو </w:t>
      </w:r>
      <w:r w:rsidR="003106B2">
        <w:rPr>
          <w:rFonts w:hint="cs"/>
          <w:rtl/>
          <w:lang w:bidi="ps-AF"/>
        </w:rPr>
        <w:t>لپاره</w:t>
      </w:r>
      <w:r>
        <w:rPr>
          <w:rFonts w:hint="cs"/>
          <w:rtl/>
          <w:lang w:bidi="ps-AF"/>
        </w:rPr>
        <w:t xml:space="preserve"> بېل</w:t>
      </w:r>
      <w:r w:rsidR="000478CA">
        <w:rPr>
          <w:rFonts w:hint="cs"/>
          <w:rtl/>
          <w:lang w:bidi="ps-AF"/>
        </w:rPr>
        <w:t>گ</w:t>
      </w:r>
      <w:r>
        <w:rPr>
          <w:rFonts w:hint="cs"/>
          <w:rtl/>
          <w:lang w:bidi="ps-AF"/>
        </w:rPr>
        <w:t>ه ییز فعالیت ولري؛ او</w:t>
      </w:r>
    </w:p>
    <w:p w14:paraId="55DF80F6" w14:textId="48F5F4C2" w:rsidR="00544A1C" w:rsidRDefault="00D91536" w:rsidP="008C5FDE">
      <w:pPr>
        <w:pStyle w:val="ListParagraph"/>
        <w:numPr>
          <w:ilvl w:val="0"/>
          <w:numId w:val="7"/>
        </w:numPr>
        <w:bidi/>
        <w:spacing w:after="0"/>
        <w:jc w:val="both"/>
        <w:rPr>
          <w:lang w:bidi="fa-IR"/>
        </w:rPr>
      </w:pPr>
      <w:r>
        <w:rPr>
          <w:rFonts w:hint="cs"/>
          <w:rtl/>
          <w:lang w:bidi="ps-AF"/>
        </w:rPr>
        <w:t>د افغانستان د مدني ټولنې بنسټونو ترمنځ په دې اړه نوې ت</w:t>
      </w:r>
      <w:r w:rsidR="000478CA">
        <w:rPr>
          <w:rFonts w:hint="cs"/>
          <w:rtl/>
          <w:lang w:bidi="ps-AF"/>
        </w:rPr>
        <w:t>گ</w:t>
      </w:r>
      <w:r>
        <w:rPr>
          <w:rFonts w:hint="cs"/>
          <w:rtl/>
          <w:lang w:bidi="ps-AF"/>
        </w:rPr>
        <w:t xml:space="preserve">لاره وپنځیږي چې </w:t>
      </w:r>
      <w:r w:rsidR="00502DE4">
        <w:rPr>
          <w:rFonts w:hint="cs"/>
          <w:rtl/>
          <w:lang w:bidi="ps-AF"/>
        </w:rPr>
        <w:t xml:space="preserve">څه ډول کېدای </w:t>
      </w:r>
      <w:r>
        <w:rPr>
          <w:rFonts w:hint="cs"/>
          <w:rtl/>
          <w:lang w:bidi="ps-AF"/>
        </w:rPr>
        <w:t xml:space="preserve">شي </w:t>
      </w:r>
      <w:r w:rsidR="00742A51">
        <w:rPr>
          <w:rFonts w:hint="cs"/>
          <w:rtl/>
          <w:lang w:bidi="ps-AF"/>
        </w:rPr>
        <w:t>اداره</w:t>
      </w:r>
      <w:r w:rsidR="00502DE4">
        <w:rPr>
          <w:rFonts w:hint="cs"/>
          <w:rtl/>
          <w:lang w:bidi="ps-AF"/>
        </w:rPr>
        <w:t xml:space="preserve"> یې </w:t>
      </w:r>
      <w:r w:rsidR="00742A51">
        <w:rPr>
          <w:rFonts w:hint="cs"/>
          <w:rtl/>
          <w:lang w:bidi="ps-AF"/>
        </w:rPr>
        <w:t>د خپل مشرتابه</w:t>
      </w:r>
      <w:r>
        <w:rPr>
          <w:rFonts w:hint="cs"/>
          <w:rtl/>
          <w:lang w:bidi="ps-AF"/>
        </w:rPr>
        <w:t xml:space="preserve"> پلاوي، مدیریتي جوړښتونو، پالیسیو ا</w:t>
      </w:r>
      <w:r w:rsidR="00742A51">
        <w:rPr>
          <w:rFonts w:hint="cs"/>
          <w:rtl/>
          <w:lang w:bidi="ps-AF"/>
        </w:rPr>
        <w:t xml:space="preserve">و </w:t>
      </w:r>
      <w:r>
        <w:rPr>
          <w:rFonts w:hint="cs"/>
          <w:rtl/>
          <w:lang w:bidi="ps-AF"/>
        </w:rPr>
        <w:t xml:space="preserve">غوره </w:t>
      </w:r>
      <w:r w:rsidR="00742A51">
        <w:rPr>
          <w:rFonts w:hint="cs"/>
          <w:rtl/>
          <w:lang w:bidi="ps-AF"/>
        </w:rPr>
        <w:t>اداري</w:t>
      </w:r>
      <w:r w:rsidR="00502DE4">
        <w:rPr>
          <w:rFonts w:hint="cs"/>
          <w:rtl/>
          <w:lang w:bidi="ps-AF"/>
        </w:rPr>
        <w:t xml:space="preserve"> کړنلارو په ښه کولو سره، لا ښه </w:t>
      </w:r>
      <w:r>
        <w:rPr>
          <w:rFonts w:hint="cs"/>
          <w:rtl/>
          <w:lang w:bidi="ps-AF"/>
        </w:rPr>
        <w:t>مدیریت</w:t>
      </w:r>
      <w:r w:rsidR="00502DE4">
        <w:rPr>
          <w:rFonts w:hint="cs"/>
          <w:rtl/>
          <w:lang w:bidi="ps-AF"/>
        </w:rPr>
        <w:t xml:space="preserve"> شي</w:t>
      </w:r>
      <w:r>
        <w:rPr>
          <w:rFonts w:hint="cs"/>
          <w:rtl/>
          <w:lang w:bidi="ps-AF"/>
        </w:rPr>
        <w:t xml:space="preserve">. </w:t>
      </w:r>
    </w:p>
    <w:p w14:paraId="0FE1C0CC" w14:textId="77777777" w:rsidR="00D91536" w:rsidRDefault="00D91536" w:rsidP="00D91536">
      <w:pPr>
        <w:pStyle w:val="ListParagraph"/>
        <w:bidi/>
        <w:spacing w:after="0"/>
        <w:jc w:val="both"/>
        <w:rPr>
          <w:lang w:bidi="fa-IR"/>
        </w:rPr>
      </w:pPr>
    </w:p>
    <w:p w14:paraId="1B14FD38" w14:textId="0048207A" w:rsidR="00C90341" w:rsidRDefault="00742A51" w:rsidP="00C90341">
      <w:pPr>
        <w:pStyle w:val="Heading2"/>
        <w:bidi/>
        <w:rPr>
          <w:rtl/>
          <w:lang w:bidi="ps-AF"/>
        </w:rPr>
      </w:pPr>
      <w:bookmarkStart w:id="7" w:name="_Toc20315558"/>
      <w:r>
        <w:rPr>
          <w:rFonts w:hint="cs"/>
          <w:rtl/>
          <w:lang w:bidi="ps-AF"/>
        </w:rPr>
        <w:lastRenderedPageBreak/>
        <w:t>دغه لارښود د چا لپاره دی؟</w:t>
      </w:r>
      <w:bookmarkEnd w:id="7"/>
    </w:p>
    <w:p w14:paraId="7025248B" w14:textId="0385CE51" w:rsidR="00D91536" w:rsidRDefault="00D91536" w:rsidP="00FC3D30">
      <w:pPr>
        <w:bidi/>
        <w:spacing w:after="0"/>
        <w:jc w:val="both"/>
        <w:rPr>
          <w:rtl/>
          <w:lang w:bidi="ps-AF"/>
        </w:rPr>
      </w:pPr>
      <w:r>
        <w:rPr>
          <w:rFonts w:hint="cs"/>
          <w:rtl/>
          <w:lang w:bidi="ps-AF"/>
        </w:rPr>
        <w:t xml:space="preserve">د دغه لارښود اصلي مخاطبان د </w:t>
      </w:r>
      <w:r w:rsidR="002D75A4">
        <w:rPr>
          <w:rFonts w:hint="cs"/>
          <w:rtl/>
          <w:lang w:bidi="ps-AF"/>
        </w:rPr>
        <w:t>افغانستان د مدني ټولنو انسټیټیوټ</w:t>
      </w:r>
      <w:r>
        <w:rPr>
          <w:rFonts w:hint="cs"/>
          <w:rtl/>
          <w:lang w:bidi="ps-AF"/>
        </w:rPr>
        <w:t xml:space="preserve"> په تصدیق پرو</w:t>
      </w:r>
      <w:r w:rsidR="000478CA">
        <w:rPr>
          <w:rFonts w:hint="cs"/>
          <w:rtl/>
          <w:lang w:bidi="ps-AF"/>
        </w:rPr>
        <w:t>گ</w:t>
      </w:r>
      <w:r>
        <w:rPr>
          <w:rFonts w:hint="cs"/>
          <w:rtl/>
          <w:lang w:bidi="ps-AF"/>
        </w:rPr>
        <w:t xml:space="preserve">رام کې شاملې مدني ټولنې دي. د دې لارښود په دوهمي او درېیمي مخاطبانو کې د افغانستان نورې مدني ټولنې او نا دولتي موسسې، دولت، </w:t>
      </w:r>
      <w:r w:rsidR="00543F60">
        <w:rPr>
          <w:rFonts w:hint="cs"/>
          <w:rtl/>
          <w:lang w:bidi="ps-AF"/>
        </w:rPr>
        <w:t>تمویلوونکي</w:t>
      </w:r>
      <w:r>
        <w:rPr>
          <w:rFonts w:hint="cs"/>
          <w:rtl/>
          <w:lang w:bidi="ps-AF"/>
        </w:rPr>
        <w:t>، د پوهنتون استادان او محصلین شاملیږي. دغه لارښود د نا دولتي موسسو او مدني ټولنې بنسټونو پر ادارې د څارونکو قوانینو، د محلي او سیمه ییزو ار</w:t>
      </w:r>
      <w:r w:rsidR="000478CA">
        <w:rPr>
          <w:rFonts w:hint="cs"/>
          <w:rtl/>
          <w:lang w:bidi="ps-AF"/>
        </w:rPr>
        <w:t>گ</w:t>
      </w:r>
      <w:r>
        <w:rPr>
          <w:rFonts w:hint="cs"/>
          <w:rtl/>
          <w:lang w:bidi="ps-AF"/>
        </w:rPr>
        <w:t xml:space="preserve">انونو </w:t>
      </w:r>
      <w:r w:rsidR="004A1B26">
        <w:rPr>
          <w:rFonts w:hint="cs"/>
          <w:rtl/>
          <w:lang w:bidi="ps-AF"/>
        </w:rPr>
        <w:t xml:space="preserve">د عملي </w:t>
      </w:r>
      <w:r w:rsidR="00E90823">
        <w:rPr>
          <w:rFonts w:hint="cs"/>
          <w:rtl/>
          <w:lang w:bidi="ps-AF"/>
        </w:rPr>
        <w:t>تجربو او همدارن</w:t>
      </w:r>
      <w:r w:rsidR="000478CA">
        <w:rPr>
          <w:rFonts w:hint="cs"/>
          <w:rtl/>
          <w:lang w:bidi="ps-AF"/>
        </w:rPr>
        <w:t>گ</w:t>
      </w:r>
      <w:r w:rsidR="00E90823">
        <w:rPr>
          <w:rFonts w:hint="cs"/>
          <w:rtl/>
          <w:lang w:bidi="ps-AF"/>
        </w:rPr>
        <w:t xml:space="preserve">ه محلي قوانینو </w:t>
      </w:r>
      <w:r w:rsidR="004A1B26">
        <w:rPr>
          <w:rFonts w:hint="cs"/>
          <w:rtl/>
          <w:lang w:bidi="ps-AF"/>
        </w:rPr>
        <w:t>او د مدني ټولنې بنسټونو په اداره کې د نورو نړیوالو معیارونو او لارو چارو</w:t>
      </w:r>
      <w:r>
        <w:rPr>
          <w:rFonts w:hint="cs"/>
          <w:rtl/>
          <w:lang w:bidi="ps-AF"/>
        </w:rPr>
        <w:t xml:space="preserve"> له مخې</w:t>
      </w:r>
      <w:r w:rsidR="004A1B26">
        <w:rPr>
          <w:rFonts w:hint="cs"/>
          <w:rtl/>
          <w:lang w:bidi="ps-AF"/>
        </w:rPr>
        <w:t xml:space="preserve"> تدوین شوی. دغه لارښود د تعدیل وړ دی او د پالیسۍ جوړونې د کړنلارو داسې یوه ټول</w:t>
      </w:r>
      <w:r w:rsidR="000478CA">
        <w:rPr>
          <w:rFonts w:hint="cs"/>
          <w:rtl/>
          <w:lang w:bidi="ps-AF"/>
        </w:rPr>
        <w:t>گ</w:t>
      </w:r>
      <w:r w:rsidR="004A1B26">
        <w:rPr>
          <w:rFonts w:hint="cs"/>
          <w:rtl/>
          <w:lang w:bidi="ps-AF"/>
        </w:rPr>
        <w:t xml:space="preserve">ه </w:t>
      </w:r>
      <w:r w:rsidR="00E90823">
        <w:rPr>
          <w:rFonts w:hint="cs"/>
          <w:rtl/>
          <w:lang w:bidi="ps-AF"/>
        </w:rPr>
        <w:t>ده</w:t>
      </w:r>
      <w:r w:rsidR="004A1B26">
        <w:rPr>
          <w:rFonts w:hint="cs"/>
          <w:rtl/>
          <w:lang w:bidi="ps-AF"/>
        </w:rPr>
        <w:t xml:space="preserve"> چې کېدای شي د مدني ټولنې </w:t>
      </w:r>
      <w:r w:rsidR="00FC3D30">
        <w:rPr>
          <w:rFonts w:hint="cs"/>
          <w:rtl/>
          <w:lang w:bidi="ps-AF"/>
        </w:rPr>
        <w:t>د هر بنسټ د اداري چارو په ښه کولو</w:t>
      </w:r>
      <w:r w:rsidR="004A1B26">
        <w:rPr>
          <w:rFonts w:hint="cs"/>
          <w:rtl/>
          <w:lang w:bidi="ps-AF"/>
        </w:rPr>
        <w:t xml:space="preserve"> کې ترې </w:t>
      </w:r>
      <w:r w:rsidR="000478CA">
        <w:rPr>
          <w:rFonts w:hint="cs"/>
          <w:rtl/>
          <w:lang w:bidi="ps-AF"/>
        </w:rPr>
        <w:t>گ</w:t>
      </w:r>
      <w:r w:rsidR="004A1B26">
        <w:rPr>
          <w:rFonts w:hint="cs"/>
          <w:rtl/>
          <w:lang w:bidi="ps-AF"/>
        </w:rPr>
        <w:t xml:space="preserve">ټه واخستل شي. </w:t>
      </w:r>
      <w:r>
        <w:rPr>
          <w:rFonts w:hint="cs"/>
          <w:rtl/>
          <w:lang w:bidi="ps-AF"/>
        </w:rPr>
        <w:t xml:space="preserve"> </w:t>
      </w:r>
    </w:p>
    <w:p w14:paraId="2077F805" w14:textId="77777777" w:rsidR="00623CB6" w:rsidRDefault="00623CB6" w:rsidP="00623CB6">
      <w:pPr>
        <w:bidi/>
        <w:spacing w:after="0"/>
        <w:jc w:val="both"/>
        <w:rPr>
          <w:rtl/>
          <w:lang w:bidi="fa-IR"/>
        </w:rPr>
      </w:pPr>
    </w:p>
    <w:p w14:paraId="3572A751" w14:textId="2725B4FE" w:rsidR="00623CB6" w:rsidRDefault="004A1B26" w:rsidP="00623CB6">
      <w:pPr>
        <w:pStyle w:val="Heading2"/>
        <w:bidi/>
        <w:rPr>
          <w:rtl/>
          <w:lang w:bidi="ps-AF"/>
        </w:rPr>
      </w:pPr>
      <w:bookmarkStart w:id="8" w:name="_Toc20315559"/>
      <w:r>
        <w:rPr>
          <w:rFonts w:hint="cs"/>
          <w:rtl/>
          <w:lang w:bidi="ps-AF"/>
        </w:rPr>
        <w:t>د دې لارښود کارونه</w:t>
      </w:r>
      <w:bookmarkEnd w:id="8"/>
    </w:p>
    <w:p w14:paraId="12E73FEF" w14:textId="522DD57C" w:rsidR="004A1B26" w:rsidRDefault="00E90823" w:rsidP="00E90823">
      <w:pPr>
        <w:bidi/>
        <w:spacing w:after="0"/>
        <w:jc w:val="both"/>
        <w:rPr>
          <w:rtl/>
          <w:lang w:bidi="ps-AF"/>
        </w:rPr>
      </w:pPr>
      <w:r>
        <w:rPr>
          <w:rFonts w:hint="cs"/>
          <w:rtl/>
          <w:lang w:bidi="ps-AF"/>
        </w:rPr>
        <w:t>دغه لارښود د افغانستان شرایطو</w:t>
      </w:r>
      <w:r w:rsidR="00FC3D30">
        <w:rPr>
          <w:rFonts w:hint="cs"/>
          <w:rtl/>
          <w:lang w:bidi="ps-AF"/>
        </w:rPr>
        <w:t xml:space="preserve"> ته په کتو چمتو</w:t>
      </w:r>
      <w:r w:rsidR="004A1B26">
        <w:rPr>
          <w:rFonts w:hint="cs"/>
          <w:rtl/>
          <w:lang w:bidi="ps-AF"/>
        </w:rPr>
        <w:t xml:space="preserve"> شوی او له همدې امله په افغانستان کې د مدني ټولنې بنسټونو د کارونې </w:t>
      </w:r>
      <w:r w:rsidR="003106B2">
        <w:rPr>
          <w:rFonts w:hint="cs"/>
          <w:rtl/>
          <w:lang w:bidi="ps-AF"/>
        </w:rPr>
        <w:t>لپاره</w:t>
      </w:r>
      <w:r w:rsidR="004A1B26">
        <w:rPr>
          <w:rFonts w:hint="cs"/>
          <w:rtl/>
          <w:lang w:bidi="ps-AF"/>
        </w:rPr>
        <w:t xml:space="preserve"> ډیزاین شوی دی. دغه لارښود د مدني ټولنې بنسټونو د سنجونې او تصدیق </w:t>
      </w:r>
      <w:r w:rsidR="00644EEB">
        <w:rPr>
          <w:rFonts w:hint="cs"/>
          <w:rtl/>
          <w:lang w:bidi="ps-AF"/>
        </w:rPr>
        <w:t xml:space="preserve">داسې </w:t>
      </w:r>
      <w:r w:rsidR="004A1B26">
        <w:rPr>
          <w:rFonts w:hint="cs"/>
          <w:rtl/>
          <w:lang w:bidi="ps-AF"/>
        </w:rPr>
        <w:t>مختلف پرو</w:t>
      </w:r>
      <w:r w:rsidR="000478CA">
        <w:rPr>
          <w:rFonts w:hint="cs"/>
          <w:rtl/>
          <w:lang w:bidi="ps-AF"/>
        </w:rPr>
        <w:t>گ</w:t>
      </w:r>
      <w:r w:rsidR="004A1B26">
        <w:rPr>
          <w:rFonts w:hint="cs"/>
          <w:rtl/>
          <w:lang w:bidi="ps-AF"/>
        </w:rPr>
        <w:t xml:space="preserve">رامونه لري چې </w:t>
      </w:r>
      <w:r w:rsidR="002D75A4">
        <w:rPr>
          <w:rFonts w:hint="cs"/>
          <w:rtl/>
          <w:lang w:bidi="ps-AF"/>
        </w:rPr>
        <w:t xml:space="preserve">د افغانستان د مدني ټولنو انسټیټیوټ </w:t>
      </w:r>
      <w:r w:rsidR="00644EEB">
        <w:rPr>
          <w:rFonts w:hint="cs"/>
          <w:rtl/>
          <w:lang w:bidi="ps-AF"/>
        </w:rPr>
        <w:t>په څېر موسسو له خوا پلي شوي</w:t>
      </w:r>
      <w:r w:rsidR="004A1B26">
        <w:rPr>
          <w:rFonts w:hint="cs"/>
          <w:rtl/>
          <w:lang w:bidi="ps-AF"/>
        </w:rPr>
        <w:t>. د دې لا</w:t>
      </w:r>
      <w:r w:rsidR="004F20E0">
        <w:rPr>
          <w:rFonts w:hint="cs"/>
          <w:rtl/>
          <w:lang w:bidi="ps-AF"/>
        </w:rPr>
        <w:t>رښود منځپان</w:t>
      </w:r>
      <w:r w:rsidR="000478CA">
        <w:rPr>
          <w:rFonts w:hint="cs"/>
          <w:rtl/>
          <w:lang w:bidi="ps-AF"/>
        </w:rPr>
        <w:t>گ</w:t>
      </w:r>
      <w:r w:rsidR="004F20E0">
        <w:rPr>
          <w:rFonts w:hint="cs"/>
          <w:rtl/>
          <w:lang w:bidi="ps-AF"/>
        </w:rPr>
        <w:t>ه د ټولیزې ادارې</w:t>
      </w:r>
      <w:r w:rsidR="00FC3D30">
        <w:rPr>
          <w:rFonts w:hint="cs"/>
          <w:rtl/>
          <w:lang w:bidi="ps-AF"/>
        </w:rPr>
        <w:t xml:space="preserve"> له بېلابېلو لارښو</w:t>
      </w:r>
      <w:r w:rsidR="004A1B26">
        <w:rPr>
          <w:rFonts w:hint="cs"/>
          <w:rtl/>
          <w:lang w:bidi="ps-AF"/>
        </w:rPr>
        <w:t>ونو، پ</w:t>
      </w:r>
      <w:r>
        <w:rPr>
          <w:rFonts w:hint="cs"/>
          <w:rtl/>
          <w:lang w:bidi="ps-AF"/>
        </w:rPr>
        <w:t>ه سوېلي افریقا کې د کېن</w:t>
      </w:r>
      <w:r w:rsidR="000478CA">
        <w:rPr>
          <w:rFonts w:hint="cs"/>
          <w:rtl/>
          <w:lang w:bidi="ps-AF"/>
        </w:rPr>
        <w:t>گ</w:t>
      </w:r>
      <w:r w:rsidR="001A6FF7">
        <w:rPr>
          <w:rStyle w:val="FootnoteReference"/>
          <w:rFonts w:ascii="Times New Roman" w:hAnsi="Times New Roman" w:cs="Times New Roman"/>
        </w:rPr>
        <w:footnoteReference w:id="12"/>
      </w:r>
      <w:r>
        <w:rPr>
          <w:rFonts w:hint="cs"/>
          <w:rtl/>
          <w:lang w:bidi="ps-AF"/>
        </w:rPr>
        <w:t xml:space="preserve"> او </w:t>
      </w:r>
      <w:r w:rsidR="004A1B26">
        <w:rPr>
          <w:rFonts w:hint="cs"/>
          <w:rtl/>
          <w:lang w:bidi="ps-AF"/>
        </w:rPr>
        <w:t>ادبوري راپور</w:t>
      </w:r>
      <w:r>
        <w:rPr>
          <w:rFonts w:hint="cs"/>
          <w:rtl/>
          <w:lang w:bidi="ps-AF"/>
        </w:rPr>
        <w:t>ونو</w:t>
      </w:r>
      <w:r w:rsidR="001A6FF7">
        <w:rPr>
          <w:rFonts w:hint="cs"/>
          <w:rtl/>
          <w:lang w:bidi="fa-IR"/>
        </w:rPr>
        <w:t>،</w:t>
      </w:r>
      <w:r w:rsidR="001A6FF7">
        <w:rPr>
          <w:rStyle w:val="FootnoteReference"/>
          <w:rFonts w:ascii="Times New Roman" w:hAnsi="Times New Roman" w:cs="Times New Roman"/>
        </w:rPr>
        <w:footnoteReference w:id="13"/>
      </w:r>
      <w:r w:rsidR="001A6FF7">
        <w:rPr>
          <w:rFonts w:hint="cs"/>
          <w:rtl/>
          <w:lang w:bidi="fa-IR"/>
        </w:rPr>
        <w:t xml:space="preserve"> </w:t>
      </w:r>
      <w:r w:rsidR="004F20E0">
        <w:rPr>
          <w:rFonts w:hint="cs"/>
          <w:rtl/>
          <w:lang w:bidi="ps-AF"/>
        </w:rPr>
        <w:t>د ټولیزې ادارې</w:t>
      </w:r>
      <w:r w:rsidR="004A1B26">
        <w:rPr>
          <w:rFonts w:hint="cs"/>
          <w:rtl/>
          <w:lang w:bidi="ps-AF"/>
        </w:rPr>
        <w:t xml:space="preserve"> په اړه له مختلفو آثارو او داسې کړنلارو اخستل شوې</w:t>
      </w:r>
      <w:r w:rsidR="00644EEB">
        <w:rPr>
          <w:rFonts w:hint="cs"/>
          <w:rtl/>
          <w:lang w:bidi="ps-AF"/>
        </w:rPr>
        <w:t xml:space="preserve"> چې د پلټنې او تفتیش شرکتونه </w:t>
      </w:r>
      <w:r w:rsidR="004F20E0">
        <w:rPr>
          <w:rFonts w:hint="cs"/>
          <w:rtl/>
          <w:lang w:bidi="ps-AF"/>
        </w:rPr>
        <w:t xml:space="preserve">د ادارې </w:t>
      </w:r>
      <w:r w:rsidR="00FC3D30">
        <w:rPr>
          <w:rFonts w:hint="cs"/>
          <w:rtl/>
          <w:lang w:bidi="ps-AF"/>
        </w:rPr>
        <w:t>او سازماني</w:t>
      </w:r>
      <w:r w:rsidR="004A1B26">
        <w:rPr>
          <w:rFonts w:hint="cs"/>
          <w:rtl/>
          <w:lang w:bidi="ps-AF"/>
        </w:rPr>
        <w:t xml:space="preserve"> جوړښتونو د سیسټمونو په ځواک سنجونه کې ترې </w:t>
      </w:r>
      <w:r w:rsidR="000478CA">
        <w:rPr>
          <w:rFonts w:hint="cs"/>
          <w:rtl/>
          <w:lang w:bidi="ps-AF"/>
        </w:rPr>
        <w:t>گ</w:t>
      </w:r>
      <w:r w:rsidR="004A1B26">
        <w:rPr>
          <w:rFonts w:hint="cs"/>
          <w:rtl/>
          <w:lang w:bidi="ps-AF"/>
        </w:rPr>
        <w:t xml:space="preserve">ټه اخلي. </w:t>
      </w:r>
    </w:p>
    <w:p w14:paraId="458C5B69" w14:textId="77777777" w:rsidR="001A6FF7" w:rsidRDefault="001A6FF7" w:rsidP="001A6FF7">
      <w:pPr>
        <w:bidi/>
        <w:spacing w:after="0"/>
        <w:jc w:val="both"/>
        <w:rPr>
          <w:rtl/>
          <w:lang w:bidi="fa-IR"/>
        </w:rPr>
      </w:pPr>
    </w:p>
    <w:p w14:paraId="5A354917" w14:textId="05C414AF" w:rsidR="00AE7817" w:rsidRDefault="00AE7817" w:rsidP="003C486D">
      <w:pPr>
        <w:bidi/>
        <w:spacing w:after="0"/>
        <w:jc w:val="both"/>
        <w:rPr>
          <w:rtl/>
          <w:lang w:bidi="ps-AF"/>
        </w:rPr>
      </w:pPr>
      <w:r>
        <w:rPr>
          <w:rFonts w:hint="cs"/>
          <w:rtl/>
          <w:lang w:bidi="ps-AF"/>
        </w:rPr>
        <w:t>که څه هم لیکوال څر</w:t>
      </w:r>
      <w:r w:rsidR="000478CA">
        <w:rPr>
          <w:rFonts w:hint="cs"/>
          <w:rtl/>
          <w:lang w:bidi="ps-AF"/>
        </w:rPr>
        <w:t>گ</w:t>
      </w:r>
      <w:r>
        <w:rPr>
          <w:rFonts w:hint="cs"/>
          <w:rtl/>
          <w:lang w:bidi="ps-AF"/>
        </w:rPr>
        <w:t xml:space="preserve">نده کړې چې دغه لارښود په افغانستان کې د مدني ټولنې بنسټونو </w:t>
      </w:r>
      <w:r w:rsidR="003106B2">
        <w:rPr>
          <w:rFonts w:hint="cs"/>
          <w:rtl/>
          <w:lang w:bidi="ps-AF"/>
        </w:rPr>
        <w:t>لپاره</w:t>
      </w:r>
      <w:r>
        <w:rPr>
          <w:rFonts w:hint="cs"/>
          <w:rtl/>
          <w:lang w:bidi="ps-AF"/>
        </w:rPr>
        <w:t xml:space="preserve"> دی، خو په هېواد کې د مدني ټول</w:t>
      </w:r>
      <w:r w:rsidR="004F20E0">
        <w:rPr>
          <w:rFonts w:hint="cs"/>
          <w:rtl/>
          <w:lang w:bidi="ps-AF"/>
        </w:rPr>
        <w:t xml:space="preserve">نې بنسټونو </w:t>
      </w:r>
      <w:r w:rsidR="000478CA">
        <w:rPr>
          <w:rFonts w:hint="cs"/>
          <w:rtl/>
          <w:lang w:bidi="ps-AF"/>
        </w:rPr>
        <w:t>گ</w:t>
      </w:r>
      <w:r w:rsidR="004F20E0">
        <w:rPr>
          <w:rFonts w:hint="cs"/>
          <w:rtl/>
          <w:lang w:bidi="ps-AF"/>
        </w:rPr>
        <w:t>ڼون ښايي د ادارې</w:t>
      </w:r>
      <w:r>
        <w:rPr>
          <w:rFonts w:hint="cs"/>
          <w:rtl/>
          <w:lang w:bidi="ps-AF"/>
        </w:rPr>
        <w:t xml:space="preserve">، اصلاحاتو او تشرېحاتو په لارو چارو کې توپیرونه ولري. له دې سره، دغه لارښود </w:t>
      </w:r>
      <w:r w:rsidR="00E90823">
        <w:rPr>
          <w:rFonts w:hint="cs"/>
          <w:rtl/>
          <w:lang w:bidi="ps-AF"/>
        </w:rPr>
        <w:t xml:space="preserve">داسې عملي او نسبتا ً انعطاف منوونکې </w:t>
      </w:r>
      <w:r>
        <w:rPr>
          <w:rFonts w:hint="cs"/>
          <w:rtl/>
          <w:lang w:bidi="ps-AF"/>
        </w:rPr>
        <w:t xml:space="preserve">لارښونې وړاندې کوي چې کېدای شي تعدیل  او په ټول افغانستان کې د مدني ټولنې بنسټونه ترې </w:t>
      </w:r>
      <w:r w:rsidR="000478CA">
        <w:rPr>
          <w:rFonts w:hint="cs"/>
          <w:rtl/>
          <w:lang w:bidi="ps-AF"/>
        </w:rPr>
        <w:t>گ</w:t>
      </w:r>
      <w:r>
        <w:rPr>
          <w:rFonts w:hint="cs"/>
          <w:rtl/>
          <w:lang w:bidi="ps-AF"/>
        </w:rPr>
        <w:t xml:space="preserve">ټه واخلي. </w:t>
      </w:r>
    </w:p>
    <w:p w14:paraId="0732AACC" w14:textId="77777777" w:rsidR="00AE7817" w:rsidRDefault="00AE7817" w:rsidP="00AE7817">
      <w:pPr>
        <w:bidi/>
        <w:spacing w:after="0"/>
        <w:jc w:val="both"/>
        <w:rPr>
          <w:rtl/>
          <w:lang w:bidi="ps-AF"/>
        </w:rPr>
      </w:pPr>
    </w:p>
    <w:p w14:paraId="0AC328E2" w14:textId="0DE4D085" w:rsidR="003C486D" w:rsidRDefault="00AE7817" w:rsidP="003C486D">
      <w:pPr>
        <w:pStyle w:val="Heading2"/>
        <w:bidi/>
        <w:rPr>
          <w:rtl/>
          <w:lang w:bidi="ps-AF"/>
        </w:rPr>
      </w:pPr>
      <w:bookmarkStart w:id="9" w:name="_Toc20315560"/>
      <w:r>
        <w:rPr>
          <w:rFonts w:hint="cs"/>
          <w:rtl/>
          <w:lang w:bidi="ps-AF"/>
        </w:rPr>
        <w:t>د لارښود جوړښت</w:t>
      </w:r>
      <w:bookmarkEnd w:id="9"/>
    </w:p>
    <w:p w14:paraId="1B0C39B1" w14:textId="104A9223" w:rsidR="00AE7817" w:rsidRDefault="00AE7817" w:rsidP="004F20E0">
      <w:pPr>
        <w:bidi/>
        <w:jc w:val="both"/>
        <w:rPr>
          <w:rtl/>
          <w:lang w:bidi="ps-AF"/>
        </w:rPr>
      </w:pPr>
      <w:r>
        <w:rPr>
          <w:rFonts w:hint="cs"/>
          <w:rtl/>
          <w:lang w:bidi="ps-AF"/>
        </w:rPr>
        <w:t>دغه لارښود شپږ څپرکي لري. څ</w:t>
      </w:r>
      <w:r w:rsidR="004F20E0">
        <w:rPr>
          <w:rFonts w:hint="cs"/>
          <w:rtl/>
          <w:lang w:bidi="ps-AF"/>
        </w:rPr>
        <w:t>و لومړۍ برخې یې د غوره ادارې</w:t>
      </w:r>
      <w:r>
        <w:rPr>
          <w:rFonts w:hint="cs"/>
          <w:rtl/>
          <w:lang w:bidi="ps-AF"/>
        </w:rPr>
        <w:t xml:space="preserve"> مفاهیمو او عملي اجزاوو ته کتنه ده. ورپسې څپرکي په افغانستان کې د مدني ټولنې بنسټونو د فعالیت چوکاټ(په ځان</w:t>
      </w:r>
      <w:r w:rsidR="000478CA">
        <w:rPr>
          <w:rFonts w:hint="cs"/>
          <w:rtl/>
          <w:lang w:bidi="ps-AF"/>
        </w:rPr>
        <w:t>گ</w:t>
      </w:r>
      <w:r>
        <w:rPr>
          <w:rFonts w:hint="cs"/>
          <w:rtl/>
          <w:lang w:bidi="ps-AF"/>
        </w:rPr>
        <w:t>ړې ت</w:t>
      </w:r>
      <w:r w:rsidR="00E90823">
        <w:rPr>
          <w:rFonts w:hint="cs"/>
          <w:rtl/>
          <w:lang w:bidi="ps-AF"/>
        </w:rPr>
        <w:t>و</w:t>
      </w:r>
      <w:r w:rsidR="000478CA">
        <w:rPr>
          <w:rFonts w:hint="cs"/>
          <w:rtl/>
          <w:lang w:bidi="ps-AF"/>
        </w:rPr>
        <w:t>گ</w:t>
      </w:r>
      <w:r w:rsidR="00E90823">
        <w:rPr>
          <w:rFonts w:hint="cs"/>
          <w:rtl/>
          <w:lang w:bidi="ps-AF"/>
        </w:rPr>
        <w:t>ه قانوني او تشکیلاتي اړخونو</w:t>
      </w:r>
      <w:r>
        <w:rPr>
          <w:rFonts w:hint="cs"/>
          <w:rtl/>
          <w:lang w:bidi="ps-AF"/>
        </w:rPr>
        <w:t>) ته کتنه لري. وروستي څپرکي هم د مدني ټول</w:t>
      </w:r>
      <w:r w:rsidR="00E90823">
        <w:rPr>
          <w:rFonts w:hint="cs"/>
          <w:rtl/>
          <w:lang w:bidi="ps-AF"/>
        </w:rPr>
        <w:t xml:space="preserve">نې بنسټونو د ثبات اړوند </w:t>
      </w:r>
      <w:r>
        <w:rPr>
          <w:rFonts w:hint="cs"/>
          <w:rtl/>
          <w:lang w:bidi="ps-AF"/>
        </w:rPr>
        <w:t xml:space="preserve">موضوعات لکه، د سرچینو راغونډولو او </w:t>
      </w:r>
      <w:r w:rsidR="00E90823">
        <w:rPr>
          <w:rFonts w:hint="cs"/>
          <w:rtl/>
          <w:lang w:bidi="ps-AF"/>
        </w:rPr>
        <w:t xml:space="preserve">د </w:t>
      </w:r>
      <w:r>
        <w:rPr>
          <w:rFonts w:hint="cs"/>
          <w:rtl/>
          <w:lang w:bidi="ps-AF"/>
        </w:rPr>
        <w:t xml:space="preserve">بشري سرچینو مدیریت </w:t>
      </w:r>
      <w:r w:rsidR="00A77B58">
        <w:rPr>
          <w:rFonts w:hint="cs"/>
          <w:rtl/>
          <w:lang w:bidi="ps-AF"/>
        </w:rPr>
        <w:t>سټراټیژۍ</w:t>
      </w:r>
      <w:r>
        <w:rPr>
          <w:rFonts w:hint="cs"/>
          <w:rtl/>
          <w:lang w:bidi="ps-AF"/>
        </w:rPr>
        <w:t xml:space="preserve"> تر بحث لاندې نیسي. همدارن</w:t>
      </w:r>
      <w:r w:rsidR="000478CA">
        <w:rPr>
          <w:rFonts w:hint="cs"/>
          <w:rtl/>
          <w:lang w:bidi="ps-AF"/>
        </w:rPr>
        <w:t>گ</w:t>
      </w:r>
      <w:r w:rsidR="00FC3D30">
        <w:rPr>
          <w:rFonts w:hint="cs"/>
          <w:rtl/>
          <w:lang w:bidi="ps-AF"/>
        </w:rPr>
        <w:t>ه د اداري</w:t>
      </w:r>
      <w:r>
        <w:rPr>
          <w:rFonts w:hint="cs"/>
          <w:rtl/>
          <w:lang w:bidi="ps-AF"/>
        </w:rPr>
        <w:t xml:space="preserve"> لارو چارو او پالیسیو په اړه څو بېل</w:t>
      </w:r>
      <w:r w:rsidR="000478CA">
        <w:rPr>
          <w:rFonts w:hint="cs"/>
          <w:rtl/>
          <w:lang w:bidi="ps-AF"/>
        </w:rPr>
        <w:t>گ</w:t>
      </w:r>
      <w:r>
        <w:rPr>
          <w:rFonts w:hint="cs"/>
          <w:rtl/>
          <w:lang w:bidi="ps-AF"/>
        </w:rPr>
        <w:t xml:space="preserve">ې او مثالونه هم د لوستونکو </w:t>
      </w:r>
      <w:r w:rsidR="003106B2">
        <w:rPr>
          <w:rFonts w:hint="cs"/>
          <w:rtl/>
          <w:lang w:bidi="ps-AF"/>
        </w:rPr>
        <w:t>لپاره</w:t>
      </w:r>
      <w:r>
        <w:rPr>
          <w:rFonts w:hint="cs"/>
          <w:rtl/>
          <w:lang w:bidi="ps-AF"/>
        </w:rPr>
        <w:t xml:space="preserve"> </w:t>
      </w:r>
      <w:r w:rsidR="002D75A4">
        <w:rPr>
          <w:rFonts w:hint="cs"/>
          <w:rtl/>
          <w:lang w:bidi="ps-AF"/>
        </w:rPr>
        <w:t>د ضمیمې په بڼه وړاندې شوي</w:t>
      </w:r>
      <w:r w:rsidR="00502DE4">
        <w:rPr>
          <w:rFonts w:hint="cs"/>
          <w:rtl/>
          <w:lang w:bidi="ps-AF"/>
        </w:rPr>
        <w:t xml:space="preserve">. </w:t>
      </w:r>
      <w:r>
        <w:rPr>
          <w:rFonts w:hint="cs"/>
          <w:rtl/>
          <w:lang w:bidi="ps-AF"/>
        </w:rPr>
        <w:t xml:space="preserve"> </w:t>
      </w:r>
    </w:p>
    <w:p w14:paraId="346C19A0" w14:textId="25E19D3F" w:rsidR="000E1B3B" w:rsidRDefault="00502DE4" w:rsidP="000E1B3B">
      <w:pPr>
        <w:pStyle w:val="Heading2"/>
        <w:bidi/>
        <w:rPr>
          <w:rtl/>
          <w:lang w:bidi="ps-AF"/>
        </w:rPr>
      </w:pPr>
      <w:bookmarkStart w:id="10" w:name="_Toc20315561"/>
      <w:r>
        <w:rPr>
          <w:rFonts w:hint="cs"/>
          <w:rtl/>
          <w:lang w:bidi="ps-AF"/>
        </w:rPr>
        <w:t>د چاپ حق</w:t>
      </w:r>
      <w:bookmarkEnd w:id="10"/>
    </w:p>
    <w:p w14:paraId="1E76D3E7" w14:textId="69E5EB45" w:rsidR="0021025D" w:rsidRPr="00502DE4" w:rsidRDefault="00502DE4" w:rsidP="00194DA5">
      <w:pPr>
        <w:bidi/>
        <w:jc w:val="both"/>
        <w:rPr>
          <w:rFonts w:ascii="Times New Roman" w:hAnsi="Times New Roman" w:cs="Times New Roman"/>
          <w:rtl/>
          <w:lang w:bidi="ps-AF"/>
        </w:rPr>
      </w:pPr>
      <w:r>
        <w:rPr>
          <w:rFonts w:ascii="Times New Roman" w:hAnsi="Times New Roman" w:cs="Times New Roman" w:hint="cs"/>
          <w:rtl/>
          <w:lang w:bidi="ps-AF"/>
        </w:rPr>
        <w:t>دغه سرچینه د یوه عامه اخځلیک په تو</w:t>
      </w:r>
      <w:r w:rsidR="000478CA">
        <w:rPr>
          <w:rFonts w:ascii="Times New Roman" w:hAnsi="Times New Roman" w:cs="Times New Roman" w:hint="cs"/>
          <w:rtl/>
          <w:lang w:bidi="ps-AF"/>
        </w:rPr>
        <w:t>گ</w:t>
      </w:r>
      <w:r>
        <w:rPr>
          <w:rFonts w:ascii="Times New Roman" w:hAnsi="Times New Roman" w:cs="Times New Roman" w:hint="cs"/>
          <w:rtl/>
          <w:lang w:bidi="ps-AF"/>
        </w:rPr>
        <w:t xml:space="preserve">ه د افغانستان د مدني ټولنې بنسټونو په واک کې ورکول کیږي. </w:t>
      </w:r>
      <w:r w:rsidR="00194DA5">
        <w:rPr>
          <w:rFonts w:ascii="Times New Roman" w:hAnsi="Times New Roman" w:cs="Times New Roman" w:hint="cs"/>
          <w:rtl/>
          <w:lang w:bidi="ps-AF"/>
        </w:rPr>
        <w:t>د تصدیق پرو</w:t>
      </w:r>
      <w:r w:rsidR="000478CA">
        <w:rPr>
          <w:rFonts w:ascii="Times New Roman" w:hAnsi="Times New Roman" w:cs="Times New Roman" w:hint="cs"/>
          <w:rtl/>
          <w:lang w:bidi="ps-AF"/>
        </w:rPr>
        <w:t>گ</w:t>
      </w:r>
      <w:r w:rsidR="00194DA5">
        <w:rPr>
          <w:rFonts w:ascii="Times New Roman" w:hAnsi="Times New Roman" w:cs="Times New Roman" w:hint="cs"/>
          <w:rtl/>
          <w:lang w:bidi="ps-AF"/>
        </w:rPr>
        <w:t xml:space="preserve">رام په ساحه کې یا له هغه څخه د باندې </w:t>
      </w:r>
      <w:r>
        <w:rPr>
          <w:rFonts w:ascii="Times New Roman" w:hAnsi="Times New Roman" w:cs="Times New Roman" w:hint="cs"/>
          <w:rtl/>
          <w:lang w:bidi="ps-AF"/>
        </w:rPr>
        <w:t>د دې لارښود کاپي کول، تعدیلول، مطابقت ورکول او تصویبول د مدني ټولنې د ټولو بنسټونو لپاره جواز لري. هغه بنسټونه چې خپلې پالیسۍ د دې سرچینې له مخې جوړوي، باید دغې سرچینې ته د یوه لارښود او نمونه اخځلیک په تو</w:t>
      </w:r>
      <w:r w:rsidR="000478CA">
        <w:rPr>
          <w:rFonts w:ascii="Times New Roman" w:hAnsi="Times New Roman" w:cs="Times New Roman" w:hint="cs"/>
          <w:rtl/>
          <w:lang w:bidi="ps-AF"/>
        </w:rPr>
        <w:t>گ</w:t>
      </w:r>
      <w:r>
        <w:rPr>
          <w:rFonts w:ascii="Times New Roman" w:hAnsi="Times New Roman" w:cs="Times New Roman" w:hint="cs"/>
          <w:rtl/>
          <w:lang w:bidi="ps-AF"/>
        </w:rPr>
        <w:t>ه اشاره وکړي. مهمه خبره دا ده چې د مدني ټولنې بنسټونه د دغې سرچینې له مخې داسې پالیسۍ تدو</w:t>
      </w:r>
      <w:r w:rsidR="00FC3D30">
        <w:rPr>
          <w:rFonts w:ascii="Times New Roman" w:hAnsi="Times New Roman" w:cs="Times New Roman" w:hint="cs"/>
          <w:rtl/>
          <w:lang w:bidi="ps-AF"/>
        </w:rPr>
        <w:t>ین کړي چې د دوی د موسسې له ماموریت</w:t>
      </w:r>
      <w:r>
        <w:rPr>
          <w:rFonts w:ascii="Times New Roman" w:hAnsi="Times New Roman" w:cs="Times New Roman" w:hint="cs"/>
          <w:rtl/>
          <w:lang w:bidi="ps-AF"/>
        </w:rPr>
        <w:t xml:space="preserve"> او اندازې سره سمون ولري. همدارن</w:t>
      </w:r>
      <w:r w:rsidR="000478CA">
        <w:rPr>
          <w:rFonts w:ascii="Times New Roman" w:hAnsi="Times New Roman" w:cs="Times New Roman" w:hint="cs"/>
          <w:rtl/>
          <w:lang w:bidi="ps-AF"/>
        </w:rPr>
        <w:t>گ</w:t>
      </w:r>
      <w:r>
        <w:rPr>
          <w:rFonts w:ascii="Times New Roman" w:hAnsi="Times New Roman" w:cs="Times New Roman" w:hint="cs"/>
          <w:rtl/>
          <w:lang w:bidi="ps-AF"/>
        </w:rPr>
        <w:t xml:space="preserve">ه د هغه لارښود مالکیت </w:t>
      </w:r>
      <w:r w:rsidR="00FC3D30">
        <w:rPr>
          <w:rFonts w:ascii="Times New Roman" w:hAnsi="Times New Roman" w:cs="Times New Roman" w:hint="cs"/>
          <w:rtl/>
          <w:lang w:bidi="ps-AF"/>
        </w:rPr>
        <w:t>خپل، نهادینه</w:t>
      </w:r>
      <w:r>
        <w:rPr>
          <w:rFonts w:ascii="Times New Roman" w:hAnsi="Times New Roman" w:cs="Times New Roman" w:hint="cs"/>
          <w:rtl/>
          <w:lang w:bidi="ps-AF"/>
        </w:rPr>
        <w:t xml:space="preserve"> او</w:t>
      </w:r>
      <w:r w:rsidR="002D75A4">
        <w:rPr>
          <w:rFonts w:ascii="Times New Roman" w:hAnsi="Times New Roman" w:cs="Times New Roman" w:hint="cs"/>
          <w:rtl/>
          <w:lang w:bidi="ps-AF"/>
        </w:rPr>
        <w:t xml:space="preserve"> بیا یې</w:t>
      </w:r>
      <w:r>
        <w:rPr>
          <w:rFonts w:ascii="Times New Roman" w:hAnsi="Times New Roman" w:cs="Times New Roman" w:hint="cs"/>
          <w:rtl/>
          <w:lang w:bidi="ps-AF"/>
        </w:rPr>
        <w:t xml:space="preserve"> عملي کړي چې د دغې سرچینې له مخې یې چمتو کوي. </w:t>
      </w:r>
    </w:p>
    <w:p w14:paraId="16D1C4EC" w14:textId="45C9B6A2" w:rsidR="0021025D" w:rsidRPr="003106B2" w:rsidRDefault="00502DE4" w:rsidP="00502DE4">
      <w:pPr>
        <w:pStyle w:val="Heading1"/>
        <w:bidi/>
        <w:spacing w:after="0" w:line="360" w:lineRule="auto"/>
        <w:jc w:val="both"/>
        <w:rPr>
          <w:rFonts w:ascii="Times New Roman" w:hAnsi="Times New Roman" w:cs="Times New Roman"/>
          <w:bCs/>
          <w:sz w:val="24"/>
          <w:szCs w:val="24"/>
        </w:rPr>
      </w:pPr>
      <w:bookmarkStart w:id="11" w:name="_Toc20315562"/>
      <w:r w:rsidRPr="003106B2">
        <w:rPr>
          <w:rFonts w:ascii="Times New Roman" w:hAnsi="Times New Roman" w:cs="Times New Roman" w:hint="cs"/>
          <w:bCs/>
          <w:sz w:val="24"/>
          <w:szCs w:val="24"/>
          <w:rtl/>
          <w:lang w:bidi="ps-AF"/>
        </w:rPr>
        <w:lastRenderedPageBreak/>
        <w:t>لومړی څپرکی: په افغانستان</w:t>
      </w:r>
      <w:r w:rsidR="00E90823">
        <w:rPr>
          <w:rFonts w:ascii="Times New Roman" w:hAnsi="Times New Roman" w:cs="Times New Roman" w:hint="cs"/>
          <w:bCs/>
          <w:sz w:val="24"/>
          <w:szCs w:val="24"/>
          <w:rtl/>
          <w:lang w:bidi="ps-AF"/>
        </w:rPr>
        <w:t xml:space="preserve"> کې د مدني ټولنې بنسټونو اداري</w:t>
      </w:r>
      <w:r w:rsidRPr="003106B2">
        <w:rPr>
          <w:rFonts w:ascii="Times New Roman" w:hAnsi="Times New Roman" w:cs="Times New Roman" w:hint="cs"/>
          <w:bCs/>
          <w:sz w:val="24"/>
          <w:szCs w:val="24"/>
          <w:rtl/>
          <w:lang w:bidi="ps-AF"/>
        </w:rPr>
        <w:t xml:space="preserve"> اساسات</w:t>
      </w:r>
      <w:bookmarkEnd w:id="11"/>
    </w:p>
    <w:p w14:paraId="2B590223" w14:textId="01A78945" w:rsidR="0021025D" w:rsidRDefault="0021025D" w:rsidP="00502DE4">
      <w:pPr>
        <w:pStyle w:val="Heading2"/>
        <w:bidi/>
        <w:rPr>
          <w:rtl/>
          <w:lang w:bidi="fa-IR"/>
        </w:rPr>
      </w:pPr>
      <w:bookmarkStart w:id="12" w:name="_Toc20315563"/>
      <w:r>
        <w:rPr>
          <w:rFonts w:hint="cs"/>
          <w:rtl/>
          <w:lang w:bidi="fa-IR"/>
        </w:rPr>
        <w:t xml:space="preserve">1-1. </w:t>
      </w:r>
      <w:r w:rsidR="00502DE4">
        <w:rPr>
          <w:rFonts w:hint="cs"/>
          <w:rtl/>
          <w:lang w:bidi="ps-AF"/>
        </w:rPr>
        <w:t>د مدني ټولنې بنسټ څه دی</w:t>
      </w:r>
      <w:r>
        <w:rPr>
          <w:rFonts w:hint="cs"/>
          <w:rtl/>
          <w:lang w:bidi="fa-IR"/>
        </w:rPr>
        <w:t>؟</w:t>
      </w:r>
      <w:bookmarkEnd w:id="12"/>
      <w:r>
        <w:rPr>
          <w:rFonts w:hint="cs"/>
          <w:rtl/>
          <w:lang w:bidi="fa-IR"/>
        </w:rPr>
        <w:t xml:space="preserve"> </w:t>
      </w:r>
    </w:p>
    <w:p w14:paraId="321F5172" w14:textId="79D26301" w:rsidR="000E1B3B" w:rsidRPr="00815C13" w:rsidRDefault="009E0846" w:rsidP="00815C13">
      <w:pPr>
        <w:bidi/>
        <w:jc w:val="both"/>
        <w:rPr>
          <w:rFonts w:ascii="Times New Roman" w:hAnsi="Times New Roman" w:cs="Times New Roman"/>
          <w:shd w:val="clear" w:color="auto" w:fill="FFFFFF"/>
          <w:rtl/>
          <w:lang w:bidi="ps-AF"/>
        </w:rPr>
      </w:pPr>
      <w:r w:rsidRPr="00C1206A">
        <w:rPr>
          <w:rFonts w:ascii="Times New Roman" w:hAnsi="Times New Roman" w:cs="Times New Roman"/>
          <w:noProof/>
          <w:lang w:eastAsia="en-US"/>
        </w:rPr>
        <w:drawing>
          <wp:anchor distT="0" distB="0" distL="114300" distR="114300" simplePos="0" relativeHeight="251714560" behindDoc="1" locked="0" layoutInCell="1" allowOverlap="1" wp14:anchorId="7F544A59" wp14:editId="23932375">
            <wp:simplePos x="0" y="0"/>
            <wp:positionH relativeFrom="margin">
              <wp:posOffset>3355340</wp:posOffset>
            </wp:positionH>
            <wp:positionV relativeFrom="paragraph">
              <wp:posOffset>447675</wp:posOffset>
            </wp:positionV>
            <wp:extent cx="2580640" cy="2035810"/>
            <wp:effectExtent l="0" t="0" r="0" b="2540"/>
            <wp:wrapTight wrapText="bothSides">
              <wp:wrapPolygon edited="0">
                <wp:start x="0" y="0"/>
                <wp:lineTo x="0" y="21425"/>
                <wp:lineTo x="21366" y="21425"/>
                <wp:lineTo x="2136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2\Desktop\1_UjjKYDEFRCxc1D4ncbEbUQ.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80640" cy="203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DE4">
        <w:rPr>
          <w:rFonts w:hint="cs"/>
          <w:rtl/>
          <w:lang w:bidi="ps-AF"/>
        </w:rPr>
        <w:t>کولای شو د مدني ټولنې بنسټونه</w:t>
      </w:r>
      <w:r w:rsidR="0021025D">
        <w:rPr>
          <w:rStyle w:val="FootnoteReference"/>
          <w:rFonts w:ascii="Times New Roman" w:hAnsi="Times New Roman" w:cs="Times New Roman"/>
        </w:rPr>
        <w:footnoteReference w:id="14"/>
      </w:r>
      <w:r w:rsidR="0021025D">
        <w:rPr>
          <w:rFonts w:hint="cs"/>
          <w:rtl/>
          <w:lang w:bidi="fa-IR"/>
        </w:rPr>
        <w:t xml:space="preserve"> </w:t>
      </w:r>
      <w:r w:rsidR="00617C9F">
        <w:rPr>
          <w:rFonts w:hint="cs"/>
          <w:rtl/>
          <w:lang w:bidi="ps-AF"/>
        </w:rPr>
        <w:t>د «هغو نا دولتي او غیر انتفاعي ادارو په تو</w:t>
      </w:r>
      <w:r w:rsidR="000478CA">
        <w:rPr>
          <w:rFonts w:hint="cs"/>
          <w:rtl/>
          <w:lang w:bidi="ps-AF"/>
        </w:rPr>
        <w:t>گ</w:t>
      </w:r>
      <w:r w:rsidR="00617C9F">
        <w:rPr>
          <w:rFonts w:hint="cs"/>
          <w:rtl/>
          <w:lang w:bidi="ps-AF"/>
        </w:rPr>
        <w:t xml:space="preserve">ه تعریف کړو چې د خلکو له </w:t>
      </w:r>
      <w:r w:rsidR="00FC3D30">
        <w:rPr>
          <w:rFonts w:hint="cs"/>
          <w:rtl/>
          <w:lang w:bidi="ps-AF"/>
        </w:rPr>
        <w:t>خوا په ټولنیزه حوزه کې جوړې شوې او</w:t>
      </w:r>
      <w:r w:rsidR="00617C9F">
        <w:rPr>
          <w:rFonts w:hint="cs"/>
          <w:rtl/>
          <w:lang w:bidi="ps-AF"/>
        </w:rPr>
        <w:t xml:space="preserve"> له دولت او بازار څخه جلا کار کوی». د مدني ټولنې بنسټ د </w:t>
      </w:r>
      <w:r w:rsidR="000478CA">
        <w:rPr>
          <w:rFonts w:hint="cs"/>
          <w:rtl/>
          <w:lang w:bidi="ps-AF"/>
        </w:rPr>
        <w:t>گ</w:t>
      </w:r>
      <w:r w:rsidR="00617C9F">
        <w:rPr>
          <w:rFonts w:hint="cs"/>
          <w:rtl/>
          <w:lang w:bidi="ps-AF"/>
        </w:rPr>
        <w:t>ټو او اړیکو له پراخې لړۍ استازیتوب کوي. کېد</w:t>
      </w:r>
      <w:r w:rsidR="00E90823">
        <w:rPr>
          <w:rFonts w:hint="cs"/>
          <w:rtl/>
          <w:lang w:bidi="ps-AF"/>
        </w:rPr>
        <w:t>ای شي په دوی کې محلي او</w:t>
      </w:r>
      <w:r w:rsidR="00617C9F">
        <w:rPr>
          <w:rFonts w:hint="cs"/>
          <w:rtl/>
          <w:lang w:bidi="ps-AF"/>
        </w:rPr>
        <w:t xml:space="preserve"> نا دولتي ادارې شاملې شي... خ</w:t>
      </w:r>
      <w:r w:rsidR="00E90823">
        <w:rPr>
          <w:rFonts w:hint="cs"/>
          <w:rtl/>
          <w:lang w:bidi="ps-AF"/>
        </w:rPr>
        <w:t>و سودا</w:t>
      </w:r>
      <w:r w:rsidR="000478CA">
        <w:rPr>
          <w:rFonts w:hint="cs"/>
          <w:rtl/>
          <w:lang w:bidi="ps-AF"/>
        </w:rPr>
        <w:t>گ</w:t>
      </w:r>
      <w:r w:rsidR="00E90823">
        <w:rPr>
          <w:rFonts w:hint="cs"/>
          <w:rtl/>
          <w:lang w:bidi="ps-AF"/>
        </w:rPr>
        <w:t>ریزې یا انتفاعي اتحادیې پ</w:t>
      </w:r>
      <w:r w:rsidR="00617C9F">
        <w:rPr>
          <w:rFonts w:hint="cs"/>
          <w:rtl/>
          <w:lang w:bidi="ps-AF"/>
        </w:rPr>
        <w:t>ه کې نه شاملیږي</w:t>
      </w:r>
      <w:r w:rsidR="0021025D" w:rsidRPr="001E3896">
        <w:rPr>
          <w:rFonts w:hint="cs"/>
          <w:rtl/>
          <w:lang w:bidi="fa-IR"/>
        </w:rPr>
        <w:t>.</w:t>
      </w:r>
      <w:r w:rsidR="0021025D" w:rsidRPr="001E3896">
        <w:rPr>
          <w:rStyle w:val="FootnoteReference"/>
          <w:rFonts w:ascii="Times New Roman" w:hAnsi="Times New Roman" w:cs="Times New Roman"/>
        </w:rPr>
        <w:t xml:space="preserve"> </w:t>
      </w:r>
      <w:r w:rsidR="0021025D" w:rsidRPr="001E3896">
        <w:rPr>
          <w:rStyle w:val="FootnoteReference"/>
          <w:rFonts w:ascii="Times New Roman" w:hAnsi="Times New Roman" w:cs="Times New Roman"/>
        </w:rPr>
        <w:footnoteReference w:id="15"/>
      </w:r>
      <w:r w:rsidR="0021025D" w:rsidRPr="001E3896">
        <w:rPr>
          <w:rFonts w:hint="cs"/>
          <w:rtl/>
          <w:lang w:bidi="fa-IR"/>
        </w:rPr>
        <w:t xml:space="preserve"> </w:t>
      </w:r>
      <w:r w:rsidR="00245503" w:rsidRPr="001E3896">
        <w:rPr>
          <w:rFonts w:hint="cs"/>
          <w:rtl/>
          <w:lang w:bidi="ps-AF"/>
        </w:rPr>
        <w:t>د</w:t>
      </w:r>
      <w:r w:rsidR="00245503">
        <w:rPr>
          <w:rFonts w:hint="cs"/>
          <w:rtl/>
          <w:lang w:bidi="ps-AF"/>
        </w:rPr>
        <w:t xml:space="preserve"> مدني ټولنې بنسټونه په افغانستان کې یا د نا دولتي موسسو له قانون(۱۳۸۴ ، ۲۰۰۵) یا هم د اتحادیو له قانون(په</w:t>
      </w:r>
      <w:r w:rsidR="00E90823">
        <w:rPr>
          <w:rFonts w:hint="cs"/>
          <w:rtl/>
          <w:lang w:bidi="ps-AF"/>
        </w:rPr>
        <w:t xml:space="preserve"> ۲۰۱۳ کې تصویب شوی) سره سم ثبت</w:t>
      </w:r>
      <w:r w:rsidR="00FC3D30">
        <w:rPr>
          <w:rFonts w:hint="cs"/>
          <w:rtl/>
          <w:lang w:bidi="ps-AF"/>
        </w:rPr>
        <w:t xml:space="preserve"> ک</w:t>
      </w:r>
      <w:r w:rsidR="00245503">
        <w:rPr>
          <w:rFonts w:hint="cs"/>
          <w:rtl/>
          <w:lang w:bidi="ps-AF"/>
        </w:rPr>
        <w:t xml:space="preserve">یږي. د نا دولتي موسسو له قانون سره سم، د مدني ټولنې بنسټونه په اقتصاد وزارت کې ثبت کیږي خو د اتحادیو له قانون سره سم، دغه بنسټونه په عدلیې وزارت کې ثبت کیږي. د اتحادیو تعریف </w:t>
      </w:r>
      <w:r w:rsidR="00FC3D30">
        <w:rPr>
          <w:rFonts w:hint="cs"/>
          <w:rtl/>
          <w:lang w:bidi="ps-AF"/>
        </w:rPr>
        <w:t>عبارت له «... هغو ټولنو، اتحادیو، شورا</w:t>
      </w:r>
      <w:r w:rsidR="000478CA">
        <w:rPr>
          <w:rFonts w:hint="cs"/>
          <w:rtl/>
          <w:lang w:bidi="ps-AF"/>
        </w:rPr>
        <w:t>گ</w:t>
      </w:r>
      <w:r w:rsidR="00FC3D30">
        <w:rPr>
          <w:rFonts w:hint="cs"/>
          <w:rtl/>
          <w:lang w:bidi="ps-AF"/>
        </w:rPr>
        <w:t>انو، انجمنون</w:t>
      </w:r>
      <w:r w:rsidR="00245503">
        <w:rPr>
          <w:rFonts w:hint="cs"/>
          <w:rtl/>
          <w:lang w:bidi="ps-AF"/>
        </w:rPr>
        <w:t xml:space="preserve">و او ادارو څخه دی چې </w:t>
      </w:r>
      <w:r w:rsidR="00815C13">
        <w:rPr>
          <w:rFonts w:hint="cs"/>
          <w:rtl/>
          <w:lang w:bidi="ps-AF"/>
        </w:rPr>
        <w:t xml:space="preserve">په </w:t>
      </w:r>
      <w:r w:rsidR="00815C13" w:rsidRPr="001E3896">
        <w:rPr>
          <w:rFonts w:hint="cs"/>
          <w:rtl/>
          <w:lang w:bidi="ps-AF"/>
        </w:rPr>
        <w:t>داوطلبانه بڼه د یو شمېر حقیقي کسانو، شرکتونو، غیر ان</w:t>
      </w:r>
      <w:r w:rsidR="00FC3D30">
        <w:rPr>
          <w:rFonts w:hint="cs"/>
          <w:rtl/>
          <w:lang w:bidi="ps-AF"/>
        </w:rPr>
        <w:t>تفاعي  او غیر سیاسي ادار</w:t>
      </w:r>
      <w:r w:rsidR="00815C13" w:rsidRPr="001E3896">
        <w:rPr>
          <w:rFonts w:hint="cs"/>
          <w:rtl/>
          <w:lang w:bidi="ps-AF"/>
        </w:rPr>
        <w:t>و له خوا جوړ شوي وي</w:t>
      </w:r>
      <w:r w:rsidR="00EF37A1" w:rsidRPr="001E3896">
        <w:rPr>
          <w:rFonts w:hint="cs"/>
          <w:rtl/>
          <w:lang w:bidi="fa-IR"/>
        </w:rPr>
        <w:t>..."</w:t>
      </w:r>
      <w:r w:rsidR="00EF37A1" w:rsidRPr="001E3896">
        <w:rPr>
          <w:rStyle w:val="FootnoteReference"/>
          <w:rFonts w:ascii="Times New Roman" w:hAnsi="Times New Roman" w:cs="Times New Roman"/>
        </w:rPr>
        <w:t xml:space="preserve"> </w:t>
      </w:r>
      <w:r w:rsidR="00EF37A1" w:rsidRPr="001E3896">
        <w:rPr>
          <w:rStyle w:val="FootnoteReference"/>
          <w:rFonts w:ascii="Times New Roman" w:hAnsi="Times New Roman" w:cs="Times New Roman"/>
        </w:rPr>
        <w:footnoteReference w:id="16"/>
      </w:r>
      <w:r w:rsidR="00EF37A1" w:rsidRPr="001E3896">
        <w:rPr>
          <w:rFonts w:ascii="Times New Roman" w:hAnsi="Times New Roman" w:cs="Times New Roman" w:hint="cs"/>
          <w:rtl/>
        </w:rPr>
        <w:t xml:space="preserve"> </w:t>
      </w:r>
      <w:r w:rsidR="00815C13" w:rsidRPr="001E3896">
        <w:rPr>
          <w:rFonts w:ascii="Times New Roman" w:hAnsi="Times New Roman" w:cs="Times New Roman" w:hint="cs"/>
          <w:rtl/>
          <w:lang w:bidi="ps-AF"/>
        </w:rPr>
        <w:t xml:space="preserve">د نا دولتي موسسو </w:t>
      </w:r>
      <w:r w:rsidR="00FC3D30">
        <w:rPr>
          <w:rFonts w:ascii="Times New Roman" w:hAnsi="Times New Roman" w:cs="Times New Roman" w:hint="cs"/>
          <w:rtl/>
          <w:lang w:bidi="ps-AF"/>
        </w:rPr>
        <w:t>له قانون سره سم ثبت شويو ادار</w:t>
      </w:r>
      <w:r w:rsidR="00815C13" w:rsidRPr="001E3896">
        <w:rPr>
          <w:rFonts w:ascii="Times New Roman" w:hAnsi="Times New Roman" w:cs="Times New Roman" w:hint="cs"/>
          <w:rtl/>
          <w:lang w:bidi="ps-AF"/>
        </w:rPr>
        <w:t>و کې نړیوالې موسسې هم شاملې دي</w:t>
      </w:r>
      <w:r w:rsidR="00EF37A1" w:rsidRPr="001E3896">
        <w:rPr>
          <w:rFonts w:ascii="Times New Roman" w:hAnsi="Times New Roman" w:cs="Times New Roman" w:hint="cs"/>
          <w:rtl/>
        </w:rPr>
        <w:t>.</w:t>
      </w:r>
      <w:r w:rsidR="00EF37A1" w:rsidRPr="001E3896">
        <w:rPr>
          <w:rStyle w:val="FootnoteReference"/>
          <w:rFonts w:ascii="Times New Roman" w:hAnsi="Times New Roman" w:cs="Times New Roman"/>
        </w:rPr>
        <w:t xml:space="preserve"> </w:t>
      </w:r>
      <w:r w:rsidR="00EF37A1" w:rsidRPr="001E3896">
        <w:rPr>
          <w:rStyle w:val="FootnoteReference"/>
          <w:rFonts w:ascii="Times New Roman" w:hAnsi="Times New Roman" w:cs="Times New Roman"/>
        </w:rPr>
        <w:footnoteReference w:id="17"/>
      </w:r>
    </w:p>
    <w:p w14:paraId="227656B7" w14:textId="2C2F41A7" w:rsidR="00174C99" w:rsidRDefault="00174C99" w:rsidP="00EF37A1">
      <w:pPr>
        <w:bidi/>
        <w:spacing w:after="0"/>
        <w:jc w:val="both"/>
        <w:rPr>
          <w:rtl/>
          <w:lang w:bidi="ps-AF"/>
        </w:rPr>
      </w:pPr>
      <w:r>
        <w:rPr>
          <w:rFonts w:hint="cs"/>
          <w:rtl/>
          <w:lang w:bidi="ps-AF"/>
        </w:rPr>
        <w:t>له همدې امله، ثبت شوي مدني بنسټونه د افغانستان له قوانینو سره سم انتفاعي نه دي او کارونه یې باید هغې ټولنې یا ځان</w:t>
      </w:r>
      <w:r w:rsidR="000478CA">
        <w:rPr>
          <w:rFonts w:hint="cs"/>
          <w:rtl/>
          <w:lang w:bidi="ps-AF"/>
        </w:rPr>
        <w:t>گ</w:t>
      </w:r>
      <w:r>
        <w:rPr>
          <w:rFonts w:hint="cs"/>
          <w:rtl/>
          <w:lang w:bidi="ps-AF"/>
        </w:rPr>
        <w:t xml:space="preserve">ړو ټولنو ته </w:t>
      </w:r>
      <w:r w:rsidR="000478CA">
        <w:rPr>
          <w:rFonts w:hint="cs"/>
          <w:rtl/>
          <w:lang w:bidi="ps-AF"/>
        </w:rPr>
        <w:t>گ</w:t>
      </w:r>
      <w:r>
        <w:rPr>
          <w:rFonts w:hint="cs"/>
          <w:rtl/>
          <w:lang w:bidi="ps-AF"/>
        </w:rPr>
        <w:t xml:space="preserve">ټه ورسوي چې په خپل ماموریت یا موخو کې یې ورته پام کړی. د مدني ټولنې بنسټونه خپلواک، نا پېیلي او داوطلبانه دي او یوازې د خلکو د </w:t>
      </w:r>
      <w:r w:rsidR="000478CA">
        <w:rPr>
          <w:rFonts w:hint="cs"/>
          <w:rtl/>
          <w:lang w:bidi="ps-AF"/>
        </w:rPr>
        <w:t>گ</w:t>
      </w:r>
      <w:r>
        <w:rPr>
          <w:rFonts w:hint="cs"/>
          <w:rtl/>
          <w:lang w:bidi="ps-AF"/>
        </w:rPr>
        <w:t xml:space="preserve">ټو </w:t>
      </w:r>
      <w:r w:rsidR="003106B2">
        <w:rPr>
          <w:rFonts w:hint="cs"/>
          <w:rtl/>
          <w:lang w:bidi="ps-AF"/>
        </w:rPr>
        <w:t>لپاره</w:t>
      </w:r>
      <w:r>
        <w:rPr>
          <w:rFonts w:hint="cs"/>
          <w:rtl/>
          <w:lang w:bidi="ps-AF"/>
        </w:rPr>
        <w:t xml:space="preserve"> کار کوي. </w:t>
      </w:r>
    </w:p>
    <w:p w14:paraId="615C4442" w14:textId="77777777" w:rsidR="00EF37A1" w:rsidRDefault="00EF37A1" w:rsidP="00EF37A1">
      <w:pPr>
        <w:bidi/>
        <w:spacing w:after="0"/>
        <w:jc w:val="both"/>
        <w:rPr>
          <w:rtl/>
          <w:lang w:bidi="fa-IR"/>
        </w:rPr>
      </w:pPr>
    </w:p>
    <w:p w14:paraId="0EF86DD7" w14:textId="5B2CADC0" w:rsidR="008B1E1E" w:rsidRDefault="001E3896" w:rsidP="00D06796">
      <w:pPr>
        <w:bidi/>
        <w:spacing w:after="0"/>
        <w:jc w:val="both"/>
        <w:rPr>
          <w:rtl/>
          <w:lang w:bidi="ps-AF"/>
        </w:rPr>
      </w:pPr>
      <w:r>
        <w:rPr>
          <w:rFonts w:hint="cs"/>
          <w:rtl/>
          <w:lang w:bidi="ps-AF"/>
        </w:rPr>
        <w:t>د مدني ټولنې بنسټونو</w:t>
      </w:r>
      <w:r w:rsidR="008B1E1E">
        <w:rPr>
          <w:rFonts w:hint="cs"/>
          <w:rtl/>
          <w:lang w:bidi="ps-AF"/>
        </w:rPr>
        <w:t xml:space="preserve"> اصلي اصول عبارت دي له: </w:t>
      </w:r>
      <w:r w:rsidR="000478CA">
        <w:rPr>
          <w:rFonts w:hint="cs"/>
          <w:b/>
          <w:bCs/>
          <w:rtl/>
          <w:lang w:bidi="ps-AF"/>
        </w:rPr>
        <w:t>گ</w:t>
      </w:r>
      <w:r w:rsidR="008B1E1E">
        <w:rPr>
          <w:rFonts w:hint="cs"/>
          <w:b/>
          <w:bCs/>
          <w:rtl/>
          <w:lang w:bidi="ps-AF"/>
        </w:rPr>
        <w:t xml:space="preserve">ډون، روڼتیا، حساب ورکونه، ځواب وېینه، عدالت، </w:t>
      </w:r>
      <w:r w:rsidR="000478CA">
        <w:rPr>
          <w:rFonts w:hint="cs"/>
          <w:b/>
          <w:bCs/>
          <w:rtl/>
          <w:lang w:bidi="ps-AF"/>
        </w:rPr>
        <w:t>گ</w:t>
      </w:r>
      <w:r w:rsidR="008B1E1E">
        <w:rPr>
          <w:rFonts w:hint="cs"/>
          <w:b/>
          <w:bCs/>
          <w:rtl/>
          <w:lang w:bidi="ps-AF"/>
        </w:rPr>
        <w:t xml:space="preserve">ټورتوب، اغېزمنتوب، د </w:t>
      </w:r>
      <w:r w:rsidR="00A77B58">
        <w:rPr>
          <w:rFonts w:hint="cs"/>
          <w:b/>
          <w:bCs/>
          <w:rtl/>
          <w:lang w:bidi="ps-AF"/>
        </w:rPr>
        <w:t>سټراټیژي</w:t>
      </w:r>
      <w:r w:rsidR="00FF5689">
        <w:rPr>
          <w:rFonts w:hint="cs"/>
          <w:b/>
          <w:bCs/>
          <w:rtl/>
          <w:lang w:bidi="ps-AF"/>
        </w:rPr>
        <w:t>ک لیدلوري</w:t>
      </w:r>
      <w:r w:rsidR="008B1E1E">
        <w:rPr>
          <w:rFonts w:hint="cs"/>
          <w:b/>
          <w:bCs/>
          <w:rtl/>
          <w:lang w:bidi="ps-AF"/>
        </w:rPr>
        <w:t xml:space="preserve"> لرل او غوره </w:t>
      </w:r>
      <w:r w:rsidR="008C5FDE">
        <w:rPr>
          <w:rFonts w:hint="cs"/>
          <w:b/>
          <w:bCs/>
          <w:rtl/>
          <w:lang w:bidi="ps-AF"/>
        </w:rPr>
        <w:t>اداره</w:t>
      </w:r>
      <w:r w:rsidR="008B1E1E">
        <w:rPr>
          <w:rFonts w:hint="cs"/>
          <w:b/>
          <w:bCs/>
          <w:rtl/>
          <w:lang w:bidi="ps-AF"/>
        </w:rPr>
        <w:t xml:space="preserve">. </w:t>
      </w:r>
      <w:r w:rsidR="008B1E1E">
        <w:rPr>
          <w:rFonts w:hint="cs"/>
          <w:rtl/>
          <w:lang w:bidi="ps-AF"/>
        </w:rPr>
        <w:t xml:space="preserve">له دغو اصولو څخه پیروي </w:t>
      </w:r>
      <w:r w:rsidR="00FC3D30">
        <w:rPr>
          <w:rFonts w:hint="cs"/>
          <w:rtl/>
          <w:lang w:bidi="ps-AF"/>
        </w:rPr>
        <w:t>به په هغو ادار</w:t>
      </w:r>
      <w:r w:rsidR="001B6E3B">
        <w:rPr>
          <w:rFonts w:hint="cs"/>
          <w:rtl/>
          <w:lang w:bidi="ps-AF"/>
        </w:rPr>
        <w:t xml:space="preserve">و کې </w:t>
      </w:r>
      <w:r w:rsidR="00FC3D30">
        <w:rPr>
          <w:rFonts w:hint="cs"/>
          <w:rtl/>
          <w:lang w:bidi="ps-AF"/>
        </w:rPr>
        <w:t xml:space="preserve">ډېره ستونزمنه شي </w:t>
      </w:r>
      <w:r w:rsidR="001B6E3B">
        <w:rPr>
          <w:rFonts w:hint="cs"/>
          <w:rtl/>
          <w:lang w:bidi="ps-AF"/>
        </w:rPr>
        <w:t xml:space="preserve">چې د </w:t>
      </w:r>
      <w:r>
        <w:rPr>
          <w:rFonts w:hint="cs"/>
          <w:rtl/>
          <w:lang w:bidi="ps-AF"/>
        </w:rPr>
        <w:t>مشرتابه پلاوي</w:t>
      </w:r>
      <w:r w:rsidR="001B6E3B">
        <w:rPr>
          <w:rFonts w:hint="cs"/>
          <w:rtl/>
          <w:lang w:bidi="ps-AF"/>
        </w:rPr>
        <w:t xml:space="preserve"> او مدیرانو رول او مسؤلیتونه </w:t>
      </w:r>
      <w:r w:rsidR="00FC3D30">
        <w:rPr>
          <w:rFonts w:hint="cs"/>
          <w:rtl/>
          <w:lang w:bidi="ps-AF"/>
        </w:rPr>
        <w:t>یې له یو بل سره ټکر و</w:t>
      </w:r>
      <w:r w:rsidR="001B6E3B">
        <w:rPr>
          <w:rFonts w:hint="cs"/>
          <w:rtl/>
          <w:lang w:bidi="ps-AF"/>
        </w:rPr>
        <w:t xml:space="preserve">لري او یا د </w:t>
      </w:r>
      <w:r w:rsidR="00FC3D30">
        <w:rPr>
          <w:rFonts w:hint="cs"/>
          <w:rtl/>
          <w:lang w:bidi="ps-AF"/>
        </w:rPr>
        <w:t>ار</w:t>
      </w:r>
      <w:r w:rsidR="000478CA">
        <w:rPr>
          <w:rFonts w:hint="cs"/>
          <w:rtl/>
          <w:lang w:bidi="ps-AF"/>
        </w:rPr>
        <w:t>گ</w:t>
      </w:r>
      <w:r w:rsidR="00FC3D30">
        <w:rPr>
          <w:rFonts w:hint="cs"/>
          <w:rtl/>
          <w:lang w:bidi="ps-AF"/>
        </w:rPr>
        <w:t xml:space="preserve">ان د </w:t>
      </w:r>
      <w:r w:rsidR="000478CA">
        <w:rPr>
          <w:rFonts w:hint="cs"/>
          <w:rtl/>
          <w:lang w:bidi="ps-AF"/>
        </w:rPr>
        <w:t>گ</w:t>
      </w:r>
      <w:r w:rsidR="00FC3D30">
        <w:rPr>
          <w:rFonts w:hint="cs"/>
          <w:rtl/>
          <w:lang w:bidi="ps-AF"/>
        </w:rPr>
        <w:t>ټو لټولو په تړاو د مشرتابه پلاوي(بورډ)</w:t>
      </w:r>
      <w:r w:rsidR="00D06796">
        <w:rPr>
          <w:rFonts w:hint="cs"/>
          <w:rtl/>
          <w:lang w:bidi="ps-AF"/>
        </w:rPr>
        <w:t xml:space="preserve"> د غړیو اصلي هدف سم</w:t>
      </w:r>
      <w:r w:rsidR="001B6E3B">
        <w:rPr>
          <w:rFonts w:hint="cs"/>
          <w:rtl/>
          <w:lang w:bidi="ps-AF"/>
        </w:rPr>
        <w:t xml:space="preserve"> نه وي </w:t>
      </w:r>
      <w:r w:rsidR="00FC3D30">
        <w:rPr>
          <w:rFonts w:hint="cs"/>
          <w:rtl/>
          <w:lang w:bidi="ps-AF"/>
        </w:rPr>
        <w:t>روښانه</w:t>
      </w:r>
      <w:r w:rsidR="001B6E3B">
        <w:rPr>
          <w:rFonts w:hint="cs"/>
          <w:rtl/>
          <w:lang w:bidi="ps-AF"/>
        </w:rPr>
        <w:t xml:space="preserve"> شوی یا په </w:t>
      </w:r>
      <w:r w:rsidR="00D06796">
        <w:rPr>
          <w:rFonts w:hint="cs"/>
          <w:rtl/>
          <w:lang w:bidi="ps-AF"/>
        </w:rPr>
        <w:t>هلته</w:t>
      </w:r>
      <w:r w:rsidR="00FC3D30">
        <w:rPr>
          <w:rFonts w:hint="cs"/>
          <w:rtl/>
          <w:lang w:bidi="ps-AF"/>
        </w:rPr>
        <w:t xml:space="preserve"> چې د </w:t>
      </w:r>
      <w:r w:rsidR="000478CA">
        <w:rPr>
          <w:rFonts w:hint="cs"/>
          <w:rtl/>
          <w:lang w:bidi="ps-AF"/>
        </w:rPr>
        <w:t>گ</w:t>
      </w:r>
      <w:r w:rsidR="00FC3D30">
        <w:rPr>
          <w:rFonts w:hint="cs"/>
          <w:rtl/>
          <w:lang w:bidi="ps-AF"/>
        </w:rPr>
        <w:t>ټو تضاد شتون ولري</w:t>
      </w:r>
      <w:r w:rsidR="001B6E3B">
        <w:rPr>
          <w:rFonts w:hint="cs"/>
          <w:rtl/>
          <w:lang w:bidi="ps-AF"/>
        </w:rPr>
        <w:t>.</w:t>
      </w:r>
    </w:p>
    <w:p w14:paraId="702463DA" w14:textId="34914F83" w:rsidR="001B6E3B" w:rsidRPr="008B1E1E" w:rsidRDefault="001B6E3B" w:rsidP="001B6E3B">
      <w:pPr>
        <w:bidi/>
        <w:spacing w:after="0"/>
        <w:jc w:val="both"/>
        <w:rPr>
          <w:rtl/>
          <w:lang w:bidi="ps-AF"/>
        </w:rPr>
      </w:pPr>
    </w:p>
    <w:p w14:paraId="4A6090FC" w14:textId="22648B6C" w:rsidR="00A82075" w:rsidRDefault="00A82075" w:rsidP="00D06796">
      <w:pPr>
        <w:pStyle w:val="Heading2"/>
        <w:bidi/>
        <w:rPr>
          <w:rtl/>
          <w:lang w:bidi="fa-IR"/>
        </w:rPr>
      </w:pPr>
      <w:bookmarkStart w:id="13" w:name="_Toc20315564"/>
      <w:r>
        <w:rPr>
          <w:rFonts w:hint="cs"/>
          <w:rtl/>
          <w:lang w:bidi="fa-IR"/>
        </w:rPr>
        <w:t xml:space="preserve">2-1. </w:t>
      </w:r>
      <w:r w:rsidR="00CC434E">
        <w:rPr>
          <w:rFonts w:hint="cs"/>
          <w:rtl/>
          <w:lang w:bidi="ps-AF"/>
        </w:rPr>
        <w:t xml:space="preserve">د </w:t>
      </w:r>
      <w:r w:rsidR="00D06796">
        <w:rPr>
          <w:rFonts w:hint="cs"/>
          <w:rtl/>
          <w:lang w:bidi="ps-AF"/>
        </w:rPr>
        <w:t>یوې ادارې اداري</w:t>
      </w:r>
      <w:r w:rsidR="00CC434E">
        <w:rPr>
          <w:rFonts w:hint="cs"/>
          <w:rtl/>
          <w:lang w:bidi="ps-AF"/>
        </w:rPr>
        <w:t xml:space="preserve"> سيسټم څه دی</w:t>
      </w:r>
      <w:r>
        <w:rPr>
          <w:rFonts w:hint="cs"/>
          <w:rtl/>
          <w:lang w:bidi="fa-IR"/>
        </w:rPr>
        <w:t>؟</w:t>
      </w:r>
      <w:bookmarkEnd w:id="13"/>
      <w:r>
        <w:rPr>
          <w:rFonts w:hint="cs"/>
          <w:rtl/>
          <w:lang w:bidi="fa-IR"/>
        </w:rPr>
        <w:t xml:space="preserve"> </w:t>
      </w:r>
    </w:p>
    <w:p w14:paraId="219FD1F9" w14:textId="38601759" w:rsidR="001B6E3B" w:rsidRDefault="006E2BFC" w:rsidP="00CC434E">
      <w:pPr>
        <w:bidi/>
        <w:jc w:val="both"/>
        <w:rPr>
          <w:rtl/>
          <w:lang w:bidi="ps-AF"/>
        </w:rPr>
      </w:pPr>
      <w:r>
        <w:rPr>
          <w:noProof/>
          <w:lang w:eastAsia="en-US"/>
        </w:rPr>
        <w:drawing>
          <wp:anchor distT="0" distB="0" distL="114300" distR="114300" simplePos="0" relativeHeight="251726848" behindDoc="1" locked="0" layoutInCell="1" allowOverlap="1" wp14:anchorId="766045B0" wp14:editId="180DEE87">
            <wp:simplePos x="0" y="0"/>
            <wp:positionH relativeFrom="margin">
              <wp:posOffset>2984500</wp:posOffset>
            </wp:positionH>
            <wp:positionV relativeFrom="paragraph">
              <wp:posOffset>229870</wp:posOffset>
            </wp:positionV>
            <wp:extent cx="3035935" cy="1863090"/>
            <wp:effectExtent l="0" t="0" r="0" b="3810"/>
            <wp:wrapTight wrapText="bothSides">
              <wp:wrapPolygon edited="0">
                <wp:start x="0" y="0"/>
                <wp:lineTo x="0" y="21423"/>
                <wp:lineTo x="21415" y="21423"/>
                <wp:lineTo x="21415" y="0"/>
                <wp:lineTo x="0" y="0"/>
              </wp:wrapPolygon>
            </wp:wrapTight>
            <wp:docPr id="30" name="Picture 30" descr="Integrated Corporate Governance: Reflections from Corporate Governance Compliance Strategie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ted Corporate Governance: Reflections from Corporate Governance Compliance Strategies 20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5935"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E3B">
        <w:rPr>
          <w:rFonts w:hint="cs"/>
          <w:rtl/>
          <w:lang w:bidi="ps-AF"/>
        </w:rPr>
        <w:t xml:space="preserve">د مدني ټولنې بنسټونو </w:t>
      </w:r>
      <w:r w:rsidR="00CC434E">
        <w:rPr>
          <w:rFonts w:hint="cs"/>
          <w:rtl/>
          <w:lang w:bidi="ps-AF"/>
        </w:rPr>
        <w:t>اداره</w:t>
      </w:r>
      <w:r w:rsidR="00D06796">
        <w:rPr>
          <w:rFonts w:hint="cs"/>
          <w:rtl/>
          <w:lang w:bidi="ps-AF"/>
        </w:rPr>
        <w:t xml:space="preserve"> هغه</w:t>
      </w:r>
      <w:r w:rsidR="001B6E3B">
        <w:rPr>
          <w:rFonts w:hint="cs"/>
          <w:rtl/>
          <w:lang w:bidi="ps-AF"/>
        </w:rPr>
        <w:t xml:space="preserve"> سیسټم دی چې</w:t>
      </w:r>
      <w:r w:rsidR="00BD24EA">
        <w:rPr>
          <w:rFonts w:hint="cs"/>
          <w:rtl/>
          <w:lang w:bidi="ps-AF"/>
        </w:rPr>
        <w:t xml:space="preserve"> له مخې یې</w:t>
      </w:r>
      <w:r w:rsidR="00D06796">
        <w:rPr>
          <w:rFonts w:hint="cs"/>
          <w:rtl/>
          <w:lang w:bidi="ps-AF"/>
        </w:rPr>
        <w:t xml:space="preserve"> د</w:t>
      </w:r>
      <w:r w:rsidR="00BD24EA">
        <w:rPr>
          <w:rFonts w:hint="cs"/>
          <w:rtl/>
          <w:lang w:bidi="ps-AF"/>
        </w:rPr>
        <w:t xml:space="preserve"> ار</w:t>
      </w:r>
      <w:r w:rsidR="000478CA">
        <w:rPr>
          <w:rFonts w:hint="cs"/>
          <w:rtl/>
          <w:lang w:bidi="ps-AF"/>
        </w:rPr>
        <w:t>گ</w:t>
      </w:r>
      <w:r w:rsidR="00BD24EA">
        <w:rPr>
          <w:rFonts w:hint="cs"/>
          <w:rtl/>
          <w:lang w:bidi="ps-AF"/>
        </w:rPr>
        <w:t xml:space="preserve">ان لارښونه، کنټرول او حساب غوښتل کیږي. </w:t>
      </w:r>
      <w:r>
        <w:rPr>
          <w:rFonts w:hint="cs"/>
          <w:rtl/>
          <w:lang w:bidi="ps-AF"/>
        </w:rPr>
        <w:t xml:space="preserve"> </w:t>
      </w:r>
      <w:r w:rsidR="00CC434E">
        <w:rPr>
          <w:rFonts w:hint="cs"/>
          <w:rtl/>
          <w:lang w:bidi="ps-AF"/>
        </w:rPr>
        <w:t>دغه سیسټم</w:t>
      </w:r>
      <w:r w:rsidR="00BD24EA">
        <w:rPr>
          <w:rFonts w:hint="cs"/>
          <w:rtl/>
          <w:lang w:bidi="ps-AF"/>
        </w:rPr>
        <w:t xml:space="preserve"> د ار</w:t>
      </w:r>
      <w:r w:rsidR="000478CA">
        <w:rPr>
          <w:rFonts w:hint="cs"/>
          <w:rtl/>
          <w:lang w:bidi="ps-AF"/>
        </w:rPr>
        <w:t>گ</w:t>
      </w:r>
      <w:r w:rsidR="00BD24EA">
        <w:rPr>
          <w:rFonts w:hint="cs"/>
          <w:rtl/>
          <w:lang w:bidi="ps-AF"/>
        </w:rPr>
        <w:t xml:space="preserve">ان د پالیسیو، سیسټمونو او ادارې پرمخ ـ چې تر ډېره د </w:t>
      </w:r>
      <w:r w:rsidR="00D06796">
        <w:rPr>
          <w:rFonts w:hint="cs"/>
          <w:rtl/>
          <w:lang w:bidi="ps-AF"/>
        </w:rPr>
        <w:t xml:space="preserve">مشرتابه پلاوي </w:t>
      </w:r>
      <w:r w:rsidR="00BD24EA">
        <w:rPr>
          <w:rFonts w:hint="cs"/>
          <w:rtl/>
          <w:lang w:bidi="ps-AF"/>
        </w:rPr>
        <w:t xml:space="preserve">دندې دي </w:t>
      </w:r>
      <w:r w:rsidR="00BD24EA">
        <w:rPr>
          <w:rtl/>
          <w:lang w:bidi="ps-AF"/>
        </w:rPr>
        <w:t>–</w:t>
      </w:r>
      <w:r w:rsidR="00D06796">
        <w:rPr>
          <w:rFonts w:hint="cs"/>
          <w:rtl/>
          <w:lang w:bidi="ps-AF"/>
        </w:rPr>
        <w:t xml:space="preserve"> تمرکز لري. مشرتابه پلاوی</w:t>
      </w:r>
      <w:r w:rsidR="00BD24EA">
        <w:rPr>
          <w:rFonts w:hint="cs"/>
          <w:rtl/>
          <w:lang w:bidi="ps-AF"/>
        </w:rPr>
        <w:t xml:space="preserve"> ټولنې، خپلو غړیو، د  پروژې </w:t>
      </w:r>
      <w:r w:rsidR="000478CA">
        <w:rPr>
          <w:rFonts w:hint="cs"/>
          <w:rtl/>
          <w:lang w:bidi="ps-AF"/>
        </w:rPr>
        <w:t>گ</w:t>
      </w:r>
      <w:r w:rsidR="00BD24EA">
        <w:rPr>
          <w:rFonts w:hint="cs"/>
          <w:rtl/>
          <w:lang w:bidi="ps-AF"/>
        </w:rPr>
        <w:t xml:space="preserve">ټه اخستونکو یا </w:t>
      </w:r>
      <w:r w:rsidR="000478CA">
        <w:rPr>
          <w:rFonts w:hint="cs"/>
          <w:rtl/>
          <w:lang w:bidi="ps-AF"/>
        </w:rPr>
        <w:t>گ</w:t>
      </w:r>
      <w:r w:rsidR="00BD24EA">
        <w:rPr>
          <w:rFonts w:hint="cs"/>
          <w:rtl/>
          <w:lang w:bidi="ps-AF"/>
        </w:rPr>
        <w:t xml:space="preserve">ډون کوونکو، دولت، </w:t>
      </w:r>
      <w:r w:rsidR="00543F60">
        <w:rPr>
          <w:rFonts w:hint="cs"/>
          <w:rtl/>
          <w:lang w:bidi="ps-AF"/>
        </w:rPr>
        <w:t>تمویلوونک</w:t>
      </w:r>
      <w:r w:rsidR="00BD24EA">
        <w:rPr>
          <w:rFonts w:hint="cs"/>
          <w:rtl/>
          <w:lang w:bidi="ps-AF"/>
        </w:rPr>
        <w:t>و، د مقرراتو وضع کوونکو ادارو، ملي او محلي سرچینو</w:t>
      </w:r>
      <w:r w:rsidR="00BD24EA">
        <w:rPr>
          <w:rStyle w:val="FootnoteReference"/>
          <w:rFonts w:ascii="Times New Roman" w:hAnsi="Times New Roman" w:cs="Times New Roman"/>
        </w:rPr>
        <w:footnoteReference w:id="18"/>
      </w:r>
      <w:r w:rsidR="00BD24EA">
        <w:rPr>
          <w:rFonts w:ascii="Times New Roman" w:hAnsi="Times New Roman" w:cs="Times New Roman" w:hint="cs"/>
          <w:noProof/>
          <w:rtl/>
          <w:lang w:eastAsia="en-US"/>
        </w:rPr>
        <w:t xml:space="preserve"> </w:t>
      </w:r>
      <w:r w:rsidR="00BD24EA">
        <w:rPr>
          <w:rFonts w:hint="cs"/>
          <w:rtl/>
          <w:lang w:bidi="ps-AF"/>
        </w:rPr>
        <w:t xml:space="preserve">، مالي کارکوونکو او بنسټونو په </w:t>
      </w:r>
      <w:r w:rsidR="000478CA">
        <w:rPr>
          <w:rFonts w:hint="cs"/>
          <w:rtl/>
          <w:lang w:bidi="ps-AF"/>
        </w:rPr>
        <w:t>گ</w:t>
      </w:r>
      <w:r w:rsidR="00BD24EA">
        <w:rPr>
          <w:rFonts w:hint="cs"/>
          <w:rtl/>
          <w:lang w:bidi="ps-AF"/>
        </w:rPr>
        <w:t xml:space="preserve">ډون مختلفو </w:t>
      </w:r>
      <w:r w:rsidR="000478CA">
        <w:rPr>
          <w:rFonts w:hint="cs"/>
          <w:rtl/>
          <w:lang w:bidi="ps-AF"/>
        </w:rPr>
        <w:t>گ</w:t>
      </w:r>
      <w:r w:rsidR="00961080">
        <w:rPr>
          <w:rFonts w:hint="cs"/>
          <w:rtl/>
          <w:lang w:bidi="ps-AF"/>
        </w:rPr>
        <w:t>ټه لرونکو</w:t>
      </w:r>
      <w:r w:rsidR="00BD24EA">
        <w:rPr>
          <w:rFonts w:hint="cs"/>
          <w:rtl/>
          <w:lang w:bidi="ps-AF"/>
        </w:rPr>
        <w:t xml:space="preserve"> ته حساب ور</w:t>
      </w:r>
      <w:r w:rsidR="001E3896">
        <w:rPr>
          <w:rFonts w:hint="cs"/>
          <w:rtl/>
          <w:lang w:bidi="ps-AF"/>
        </w:rPr>
        <w:t>کوي.  همدارن</w:t>
      </w:r>
      <w:r w:rsidR="000478CA">
        <w:rPr>
          <w:rFonts w:hint="cs"/>
          <w:rtl/>
          <w:lang w:bidi="ps-AF"/>
        </w:rPr>
        <w:t>گ</w:t>
      </w:r>
      <w:r w:rsidR="001E3896">
        <w:rPr>
          <w:rFonts w:hint="cs"/>
          <w:rtl/>
          <w:lang w:bidi="ps-AF"/>
        </w:rPr>
        <w:t xml:space="preserve">ه په </w:t>
      </w:r>
      <w:r w:rsidR="000478CA">
        <w:rPr>
          <w:rFonts w:hint="cs"/>
          <w:rtl/>
          <w:lang w:bidi="ps-AF"/>
        </w:rPr>
        <w:t>گ</w:t>
      </w:r>
      <w:r w:rsidR="001E3896">
        <w:rPr>
          <w:rFonts w:hint="cs"/>
          <w:rtl/>
          <w:lang w:bidi="ps-AF"/>
        </w:rPr>
        <w:t xml:space="preserve">ډه اداره کې </w:t>
      </w:r>
      <w:r w:rsidR="00BD24EA">
        <w:rPr>
          <w:rFonts w:hint="cs"/>
          <w:rtl/>
          <w:lang w:bidi="ps-AF"/>
        </w:rPr>
        <w:t>له سلوکي قواعدو، نړیوالو معیارونو، قوانینو، اړوند مقرراتو او ت</w:t>
      </w:r>
      <w:r w:rsidR="000478CA">
        <w:rPr>
          <w:rFonts w:hint="cs"/>
          <w:rtl/>
          <w:lang w:bidi="ps-AF"/>
        </w:rPr>
        <w:t>گ</w:t>
      </w:r>
      <w:r w:rsidR="00BD24EA">
        <w:rPr>
          <w:rFonts w:hint="cs"/>
          <w:rtl/>
          <w:lang w:bidi="ps-AF"/>
        </w:rPr>
        <w:t xml:space="preserve">لارو څخه پيروي هم شاملیږي. </w:t>
      </w:r>
    </w:p>
    <w:p w14:paraId="29156200" w14:textId="4391FF0E" w:rsidR="00B72171" w:rsidRDefault="00B72171" w:rsidP="00B72171">
      <w:pPr>
        <w:bidi/>
        <w:jc w:val="both"/>
        <w:rPr>
          <w:rFonts w:ascii="Times New Roman" w:hAnsi="Times New Roman" w:cs="Times New Roman"/>
          <w:noProof/>
          <w:rtl/>
          <w:lang w:eastAsia="en-US"/>
        </w:rPr>
      </w:pPr>
    </w:p>
    <w:p w14:paraId="345D5B30" w14:textId="3354F1F8" w:rsidR="00B72171" w:rsidRPr="006E2BFC" w:rsidRDefault="006E2BFC" w:rsidP="006E2BFC">
      <w:pPr>
        <w:bidi/>
        <w:jc w:val="both"/>
        <w:rPr>
          <w:rStyle w:val="TitleChar"/>
          <w:rFonts w:asciiTheme="minorHAnsi" w:eastAsiaTheme="minorEastAsia" w:hAnsiTheme="minorHAnsi" w:cstheme="minorBidi"/>
          <w:b/>
          <w:bCs/>
          <w:color w:val="455F51" w:themeColor="text2"/>
          <w:kern w:val="0"/>
          <w:sz w:val="20"/>
          <w:szCs w:val="20"/>
          <w:rtl/>
          <w:lang w:bidi="ps-AF"/>
        </w:rPr>
      </w:pPr>
      <w:r>
        <w:rPr>
          <w:rFonts w:ascii="Times New Roman" w:hAnsi="Times New Roman" w:cs="Times New Roman" w:hint="cs"/>
          <w:noProof/>
          <w:rtl/>
          <w:lang w:eastAsia="en-US" w:bidi="ps-AF"/>
        </w:rPr>
        <w:lastRenderedPageBreak/>
        <w:t xml:space="preserve">غوره </w:t>
      </w:r>
      <w:r w:rsidR="008C5FDE">
        <w:rPr>
          <w:rFonts w:ascii="Times New Roman" w:hAnsi="Times New Roman" w:cs="Times New Roman" w:hint="cs"/>
          <w:noProof/>
          <w:rtl/>
          <w:lang w:eastAsia="en-US" w:bidi="ps-AF"/>
        </w:rPr>
        <w:t>اداره</w:t>
      </w:r>
      <w:r>
        <w:rPr>
          <w:rFonts w:ascii="Times New Roman" w:hAnsi="Times New Roman" w:cs="Times New Roman" w:hint="cs"/>
          <w:noProof/>
          <w:rtl/>
          <w:lang w:eastAsia="en-US" w:bidi="ps-AF"/>
        </w:rPr>
        <w:t xml:space="preserve"> دا ډول تعریفوي</w:t>
      </w:r>
      <w:r>
        <w:rPr>
          <w:rFonts w:ascii="Times New Roman" w:hAnsi="Times New Roman" w:cs="Times New Roman" w:hint="cs"/>
          <w:noProof/>
          <w:rtl/>
          <w:lang w:eastAsia="en-US"/>
        </w:rPr>
        <w:t xml:space="preserve">«... </w:t>
      </w:r>
      <w:r w:rsidRPr="006E2BFC">
        <w:rPr>
          <w:rFonts w:ascii="Times New Roman" w:hAnsi="Times New Roman" w:cs="Times New Roman" w:hint="cs"/>
          <w:noProof/>
          <w:rtl/>
          <w:lang w:eastAsia="en-US"/>
        </w:rPr>
        <w:t>د پرېکړو هغې رڼې پر</w:t>
      </w:r>
      <w:r w:rsidR="00D06796">
        <w:rPr>
          <w:rFonts w:ascii="Times New Roman" w:hAnsi="Times New Roman" w:cs="Times New Roman" w:hint="cs"/>
          <w:noProof/>
          <w:rtl/>
          <w:lang w:eastAsia="en-US"/>
        </w:rPr>
        <w:t>وسې ته اشاره کوي چې په کې د یو</w:t>
      </w:r>
      <w:r w:rsidR="00D06796">
        <w:rPr>
          <w:rFonts w:ascii="Times New Roman" w:hAnsi="Times New Roman" w:cs="Times New Roman" w:hint="cs"/>
          <w:noProof/>
          <w:rtl/>
          <w:lang w:eastAsia="en-US" w:bidi="ps-AF"/>
        </w:rPr>
        <w:t xml:space="preserve">ې </w:t>
      </w:r>
      <w:r w:rsidR="00D06796">
        <w:rPr>
          <w:rFonts w:ascii="Times New Roman" w:hAnsi="Times New Roman" w:cs="Times New Roman" w:hint="cs"/>
          <w:noProof/>
          <w:rtl/>
          <w:lang w:eastAsia="en-US"/>
        </w:rPr>
        <w:t>غیرانتفاعي ا</w:t>
      </w:r>
      <w:r w:rsidR="00D06796">
        <w:rPr>
          <w:rFonts w:ascii="Times New Roman" w:hAnsi="Times New Roman" w:cs="Times New Roman" w:hint="cs"/>
          <w:noProof/>
          <w:rtl/>
          <w:lang w:eastAsia="en-US" w:bidi="ps-AF"/>
        </w:rPr>
        <w:t>دارې</w:t>
      </w:r>
      <w:r w:rsidRPr="006E2BFC">
        <w:rPr>
          <w:rFonts w:ascii="Times New Roman" w:hAnsi="Times New Roman" w:cs="Times New Roman" w:hint="cs"/>
          <w:noProof/>
          <w:rtl/>
          <w:lang w:eastAsia="en-US"/>
        </w:rPr>
        <w:t xml:space="preserve"> رهبران په اغېزناکه او ځواب ویونکې بڼه د </w:t>
      </w:r>
      <w:r w:rsidR="000478CA">
        <w:rPr>
          <w:rFonts w:ascii="Times New Roman" w:hAnsi="Times New Roman" w:cs="Times New Roman" w:hint="cs"/>
          <w:noProof/>
          <w:rtl/>
          <w:lang w:eastAsia="en-US"/>
        </w:rPr>
        <w:t>گ</w:t>
      </w:r>
      <w:r w:rsidRPr="006E2BFC">
        <w:rPr>
          <w:rFonts w:ascii="Times New Roman" w:hAnsi="Times New Roman" w:cs="Times New Roman" w:hint="cs"/>
          <w:noProof/>
          <w:rtl/>
          <w:lang w:eastAsia="en-US"/>
        </w:rPr>
        <w:t>ډو ارزښتونو له مخې، د سرچینو په اداره او قدرت لاس پورې کوي</w:t>
      </w:r>
      <w:r>
        <w:rPr>
          <w:rFonts w:ascii="Times New Roman" w:hAnsi="Times New Roman" w:cs="Times New Roman" w:hint="cs"/>
          <w:noProof/>
          <w:rtl/>
          <w:lang w:eastAsia="en-US" w:bidi="ps-AF"/>
        </w:rPr>
        <w:t>»</w:t>
      </w:r>
      <w:r w:rsidR="00B72171">
        <w:rPr>
          <w:rFonts w:ascii="Times New Roman" w:hAnsi="Times New Roman" w:cs="Times New Roman" w:hint="cs"/>
          <w:noProof/>
          <w:rtl/>
          <w:lang w:eastAsia="en-US"/>
        </w:rPr>
        <w:t>.</w:t>
      </w:r>
      <w:r w:rsidR="00B72171" w:rsidRPr="00B72171">
        <w:rPr>
          <w:rStyle w:val="TitleChar"/>
          <w:rFonts w:ascii="Times New Roman" w:hAnsi="Times New Roman" w:cs="Times New Roman"/>
        </w:rPr>
        <w:t xml:space="preserve"> </w:t>
      </w:r>
      <w:r w:rsidR="00B72171">
        <w:rPr>
          <w:rStyle w:val="FootnoteReference"/>
          <w:rFonts w:ascii="Times New Roman" w:hAnsi="Times New Roman" w:cs="Times New Roman"/>
        </w:rPr>
        <w:footnoteReference w:id="19"/>
      </w:r>
    </w:p>
    <w:p w14:paraId="10ED4E74" w14:textId="0DF954E1" w:rsidR="00B72171" w:rsidRDefault="006E2BFC" w:rsidP="001E3896">
      <w:pPr>
        <w:bidi/>
        <w:jc w:val="both"/>
        <w:rPr>
          <w:rtl/>
          <w:lang w:bidi="ps-AF"/>
        </w:rPr>
      </w:pPr>
      <w:r w:rsidRPr="00C1206A">
        <w:rPr>
          <w:rFonts w:ascii="Times New Roman" w:hAnsi="Times New Roman" w:cs="Times New Roman"/>
          <w:noProof/>
          <w:lang w:eastAsia="en-US"/>
        </w:rPr>
        <mc:AlternateContent>
          <mc:Choice Requires="wps">
            <w:drawing>
              <wp:anchor distT="45720" distB="45720" distL="114300" distR="114300" simplePos="0" relativeHeight="251724800" behindDoc="1" locked="0" layoutInCell="1" allowOverlap="1" wp14:anchorId="795F72B9" wp14:editId="02EFF1F9">
                <wp:simplePos x="0" y="0"/>
                <wp:positionH relativeFrom="page">
                  <wp:posOffset>4517127</wp:posOffset>
                </wp:positionH>
                <wp:positionV relativeFrom="paragraph">
                  <wp:posOffset>398768</wp:posOffset>
                </wp:positionV>
                <wp:extent cx="2349500" cy="1085850"/>
                <wp:effectExtent l="0" t="0" r="12700" b="19050"/>
                <wp:wrapTight wrapText="bothSides">
                  <wp:wrapPolygon edited="0">
                    <wp:start x="0" y="0"/>
                    <wp:lineTo x="0" y="21600"/>
                    <wp:lineTo x="21542" y="21600"/>
                    <wp:lineTo x="21542"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0858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D17B5A9" w14:textId="77777777" w:rsidR="000478CA" w:rsidRPr="00B72171" w:rsidRDefault="000478CA" w:rsidP="006E2BFC">
                            <w:pPr>
                              <w:bidi/>
                              <w:jc w:val="center"/>
                              <w:rPr>
                                <w:b/>
                                <w:bCs/>
                                <w:sz w:val="20"/>
                                <w:szCs w:val="20"/>
                                <w:rtl/>
                                <w:lang w:bidi="ps-AF"/>
                              </w:rPr>
                            </w:pPr>
                            <w:r>
                              <w:rPr>
                                <w:rFonts w:hint="cs"/>
                                <w:b/>
                                <w:bCs/>
                                <w:sz w:val="20"/>
                                <w:szCs w:val="20"/>
                                <w:rtl/>
                                <w:lang w:bidi="ps-AF"/>
                              </w:rPr>
                              <w:t>د مدني ټولنې بنسټ ښه اداره</w:t>
                            </w:r>
                          </w:p>
                          <w:p w14:paraId="21A0FF8B" w14:textId="624550A3" w:rsidR="000478CA" w:rsidRPr="00B72171" w:rsidRDefault="000478CA" w:rsidP="00D06796">
                            <w:pPr>
                              <w:bidi/>
                              <w:spacing w:after="0"/>
                              <w:jc w:val="both"/>
                              <w:rPr>
                                <w:rFonts w:ascii="Times New Roman" w:hAnsi="Times New Roman" w:cs="Times New Roman"/>
                                <w:sz w:val="20"/>
                                <w:szCs w:val="20"/>
                                <w:lang w:val="en-ZW" w:bidi="fa-IR"/>
                              </w:rPr>
                            </w:pPr>
                            <w:r>
                              <w:rPr>
                                <w:rFonts w:hint="cs"/>
                                <w:sz w:val="20"/>
                                <w:szCs w:val="20"/>
                                <w:rtl/>
                              </w:rPr>
                              <w:t>"...</w:t>
                            </w:r>
                            <w:r>
                              <w:rPr>
                                <w:rFonts w:hint="cs"/>
                                <w:sz w:val="20"/>
                                <w:szCs w:val="20"/>
                                <w:rtl/>
                                <w:lang w:bidi="ps-AF"/>
                              </w:rPr>
                              <w:t xml:space="preserve"> د پرېکړو هغې رڼې پروسې ته اشاره کوي چې په کې د یوه غیرانتفاعي ادارې رهبران په اغېزناکه او ځواب ویونکې بڼه د </w:t>
                            </w:r>
                            <w:r w:rsidR="00EB7303">
                              <w:rPr>
                                <w:rFonts w:hint="cs"/>
                                <w:sz w:val="20"/>
                                <w:szCs w:val="20"/>
                                <w:rtl/>
                                <w:lang w:bidi="ps-AF"/>
                              </w:rPr>
                              <w:t>گ</w:t>
                            </w:r>
                            <w:r>
                              <w:rPr>
                                <w:rFonts w:hint="cs"/>
                                <w:sz w:val="20"/>
                                <w:szCs w:val="20"/>
                                <w:rtl/>
                                <w:lang w:bidi="ps-AF"/>
                              </w:rPr>
                              <w:t>ډو ارزښتونو له مخې، د سرچینو په اداره او قدرت لاس پورې کوي</w:t>
                            </w:r>
                            <w:r w:rsidRPr="00B72171">
                              <w:rPr>
                                <w:rFonts w:ascii="Times New Roman" w:hAnsi="Times New Roman" w:cs="Times New Roman" w:hint="cs"/>
                                <w:noProof/>
                                <w:sz w:val="20"/>
                                <w:szCs w:val="20"/>
                                <w:rtl/>
                                <w:lang w:eastAsia="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5F72B9" id="_x0000_s1028" type="#_x0000_t202" style="position:absolute;left:0;text-align:left;margin-left:355.7pt;margin-top:31.4pt;width:185pt;height:85.5pt;z-index:-251591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" fillcolor="#daefd3 [660]" strokecolor="#3e762a [2404]">
                <v:textbox>
                  <w:txbxContent>
                    <w:p w14:paraId="4D17B5A9" w14:textId="77777777" w:rsidR="000478CA" w:rsidRPr="00B72171" w:rsidRDefault="000478CA" w:rsidP="006E2BFC">
                      <w:pPr>
                        <w:bidi/>
                        <w:jc w:val="center"/>
                        <w:rPr>
                          <w:b/>
                          <w:bCs/>
                          <w:sz w:val="20"/>
                          <w:szCs w:val="20"/>
                          <w:rtl/>
                          <w:lang w:bidi="ps-AF"/>
                        </w:rPr>
                      </w:pPr>
                      <w:r>
                        <w:rPr>
                          <w:rFonts w:hint="cs"/>
                          <w:b/>
                          <w:bCs/>
                          <w:sz w:val="20"/>
                          <w:szCs w:val="20"/>
                          <w:rtl/>
                          <w:lang w:bidi="ps-AF"/>
                        </w:rPr>
                        <w:t>د مدني ټولنې بنسټ ښه اداره</w:t>
                      </w:r>
                    </w:p>
                    <w:p w14:paraId="21A0FF8B" w14:textId="624550A3" w:rsidR="000478CA" w:rsidRPr="00B72171" w:rsidRDefault="000478CA" w:rsidP="00D06796">
                      <w:pPr>
                        <w:bidi/>
                        <w:spacing w:after="0"/>
                        <w:jc w:val="both"/>
                        <w:rPr>
                          <w:rFonts w:ascii="Times New Roman" w:hAnsi="Times New Roman" w:cs="Times New Roman"/>
                          <w:sz w:val="20"/>
                          <w:szCs w:val="20"/>
                          <w:lang w:val="en-ZW" w:bidi="fa-IR"/>
                        </w:rPr>
                      </w:pPr>
                      <w:r>
                        <w:rPr>
                          <w:rFonts w:hint="cs"/>
                          <w:sz w:val="20"/>
                          <w:szCs w:val="20"/>
                          <w:rtl/>
                        </w:rPr>
                        <w:t>"...</w:t>
                      </w:r>
                      <w:r>
                        <w:rPr>
                          <w:rFonts w:hint="cs"/>
                          <w:sz w:val="20"/>
                          <w:szCs w:val="20"/>
                          <w:rtl/>
                          <w:lang w:bidi="ps-AF"/>
                        </w:rPr>
                        <w:t xml:space="preserve"> </w:t>
                      </w:r>
                      <w:r>
                        <w:rPr>
                          <w:rFonts w:hint="cs"/>
                          <w:sz w:val="20"/>
                          <w:szCs w:val="20"/>
                          <w:rtl/>
                          <w:lang w:bidi="ps-AF"/>
                        </w:rPr>
                        <w:t xml:space="preserve">د پرېکړو هغې رڼې پروسې ته اشاره کوي چې په کې د یوه غیرانتفاعي ادارې رهبران په اغېزناکه او ځواب ویونکې بڼه د </w:t>
                      </w:r>
                      <w:r w:rsidR="00EB7303">
                        <w:rPr>
                          <w:rFonts w:hint="cs"/>
                          <w:sz w:val="20"/>
                          <w:szCs w:val="20"/>
                          <w:rtl/>
                          <w:lang w:bidi="ps-AF"/>
                        </w:rPr>
                        <w:t>گ</w:t>
                      </w:r>
                      <w:r>
                        <w:rPr>
                          <w:rFonts w:hint="cs"/>
                          <w:sz w:val="20"/>
                          <w:szCs w:val="20"/>
                          <w:rtl/>
                          <w:lang w:bidi="ps-AF"/>
                        </w:rPr>
                        <w:t>ډو ارزښتونو له مخې، د سرچینو په اداره او قدرت لاس پورې کوي</w:t>
                      </w:r>
                      <w:r w:rsidRPr="00B72171">
                        <w:rPr>
                          <w:rFonts w:ascii="Times New Roman" w:hAnsi="Times New Roman" w:cs="Times New Roman" w:hint="cs"/>
                          <w:noProof/>
                          <w:sz w:val="20"/>
                          <w:szCs w:val="20"/>
                          <w:rtl/>
                          <w:lang w:eastAsia="en-US"/>
                        </w:rPr>
                        <w:t>.</w:t>
                      </w:r>
                    </w:p>
                  </w:txbxContent>
                </v:textbox>
                <w10:wrap type="tight" anchorx="page"/>
              </v:shape>
            </w:pict>
          </mc:Fallback>
        </mc:AlternateContent>
      </w:r>
      <w:r w:rsidR="00B72171">
        <w:rPr>
          <w:rFonts w:hint="cs"/>
          <w:rtl/>
          <w:lang w:bidi="fa-IR"/>
        </w:rPr>
        <w:t xml:space="preserve">دامباچ </w:t>
      </w:r>
      <w:r>
        <w:rPr>
          <w:rFonts w:hint="cs"/>
          <w:rtl/>
          <w:lang w:bidi="ps-AF"/>
        </w:rPr>
        <w:t>او نور</w:t>
      </w:r>
      <w:r w:rsidR="001E3896">
        <w:rPr>
          <w:rFonts w:hint="cs"/>
          <w:rtl/>
          <w:lang w:bidi="ps-AF"/>
        </w:rPr>
        <w:t>و</w:t>
      </w:r>
      <w:r>
        <w:rPr>
          <w:rFonts w:hint="cs"/>
          <w:rtl/>
          <w:lang w:bidi="ps-AF"/>
        </w:rPr>
        <w:t xml:space="preserve"> (۲۰۰۹) د </w:t>
      </w:r>
      <w:r w:rsidR="004F20E0">
        <w:rPr>
          <w:rFonts w:hint="cs"/>
          <w:rtl/>
          <w:lang w:bidi="ps-AF"/>
        </w:rPr>
        <w:t>اداره کولو</w:t>
      </w:r>
      <w:r>
        <w:rPr>
          <w:rFonts w:hint="cs"/>
          <w:rtl/>
          <w:lang w:bidi="ps-AF"/>
        </w:rPr>
        <w:t xml:space="preserve"> په اړه لنډ تعریف وړاندې کړی: « د یوه ار</w:t>
      </w:r>
      <w:r w:rsidR="000478CA">
        <w:rPr>
          <w:rFonts w:hint="cs"/>
          <w:rtl/>
          <w:lang w:bidi="ps-AF"/>
        </w:rPr>
        <w:t>گ</w:t>
      </w:r>
      <w:r>
        <w:rPr>
          <w:rFonts w:hint="cs"/>
          <w:rtl/>
          <w:lang w:bidi="ps-AF"/>
        </w:rPr>
        <w:t>ان له خوا ترسره شوی فعالیت (</w:t>
      </w:r>
      <w:r w:rsidR="00E06CE5">
        <w:rPr>
          <w:rFonts w:hint="cs"/>
          <w:rtl/>
          <w:lang w:bidi="ps-AF"/>
        </w:rPr>
        <w:t xml:space="preserve">لکه یو بورډ، ښاري شورا یا مقننه قوه) چې د یوه سیسټم په داخل کې اقتدار ولري. </w:t>
      </w:r>
      <w:r w:rsidR="001E3896">
        <w:rPr>
          <w:rFonts w:hint="cs"/>
          <w:rtl/>
          <w:lang w:bidi="ps-AF"/>
        </w:rPr>
        <w:t xml:space="preserve">کله چې </w:t>
      </w:r>
      <w:r w:rsidR="00E06CE5">
        <w:rPr>
          <w:rFonts w:hint="cs"/>
          <w:rtl/>
          <w:lang w:bidi="ps-AF"/>
        </w:rPr>
        <w:t>د غیر انتفاعي ار</w:t>
      </w:r>
      <w:r w:rsidR="000478CA">
        <w:rPr>
          <w:rFonts w:hint="cs"/>
          <w:rtl/>
          <w:lang w:bidi="ps-AF"/>
        </w:rPr>
        <w:t>گ</w:t>
      </w:r>
      <w:r w:rsidR="00E06CE5">
        <w:rPr>
          <w:rFonts w:hint="cs"/>
          <w:rtl/>
          <w:lang w:bidi="ps-AF"/>
        </w:rPr>
        <w:t xml:space="preserve">ان په څېر </w:t>
      </w:r>
      <w:r w:rsidR="001E3896">
        <w:rPr>
          <w:rFonts w:hint="cs"/>
          <w:rtl/>
          <w:lang w:bidi="ps-AF"/>
        </w:rPr>
        <w:t xml:space="preserve">په </w:t>
      </w:r>
      <w:r w:rsidR="00D06796">
        <w:rPr>
          <w:rFonts w:hint="cs"/>
          <w:rtl/>
          <w:lang w:bidi="ps-AF"/>
        </w:rPr>
        <w:t>یوه اداري</w:t>
      </w:r>
      <w:r w:rsidR="00E06CE5">
        <w:rPr>
          <w:rFonts w:hint="cs"/>
          <w:rtl/>
          <w:lang w:bidi="ps-AF"/>
        </w:rPr>
        <w:t xml:space="preserve"> سیسټم </w:t>
      </w:r>
      <w:r w:rsidR="001E3896">
        <w:rPr>
          <w:rFonts w:hint="cs"/>
          <w:rtl/>
          <w:lang w:bidi="ps-AF"/>
        </w:rPr>
        <w:t>کې</w:t>
      </w:r>
      <w:r w:rsidR="00E06CE5">
        <w:rPr>
          <w:rFonts w:hint="cs"/>
          <w:rtl/>
          <w:lang w:bidi="ps-AF"/>
        </w:rPr>
        <w:t xml:space="preserve"> ثبت شي، اقتدار د دولت له خوا </w:t>
      </w:r>
      <w:r w:rsidR="001E3896">
        <w:rPr>
          <w:rFonts w:hint="cs"/>
          <w:rtl/>
          <w:lang w:bidi="ps-AF"/>
        </w:rPr>
        <w:t>مشرتابه پلاوي ته ورکول کیږي. مشرتابه</w:t>
      </w:r>
      <w:r w:rsidR="00E06CE5">
        <w:rPr>
          <w:rFonts w:hint="cs"/>
          <w:rtl/>
          <w:lang w:bidi="ps-AF"/>
        </w:rPr>
        <w:t xml:space="preserve"> پلاوي ته و</w:t>
      </w:r>
      <w:r w:rsidR="00D06796">
        <w:rPr>
          <w:rFonts w:hint="cs"/>
          <w:rtl/>
          <w:lang w:bidi="ps-AF"/>
        </w:rPr>
        <w:t>اک ورکول کیږي چې پرېکړه وکړي او</w:t>
      </w:r>
      <w:r w:rsidR="00E06CE5">
        <w:rPr>
          <w:rFonts w:hint="cs"/>
          <w:rtl/>
          <w:lang w:bidi="ps-AF"/>
        </w:rPr>
        <w:t>داسې لومړیتوبونه وضع کړي چې د ماموریت ترسره کولو له ډول څخه یې</w:t>
      </w:r>
      <w:r w:rsidR="001E3896">
        <w:rPr>
          <w:rFonts w:hint="cs"/>
          <w:rtl/>
          <w:lang w:bidi="ps-AF"/>
        </w:rPr>
        <w:t xml:space="preserve"> د ار</w:t>
      </w:r>
      <w:r w:rsidR="000478CA">
        <w:rPr>
          <w:rFonts w:hint="cs"/>
          <w:rtl/>
          <w:lang w:bidi="ps-AF"/>
        </w:rPr>
        <w:t>گ</w:t>
      </w:r>
      <w:r w:rsidR="001E3896">
        <w:rPr>
          <w:rFonts w:hint="cs"/>
          <w:rtl/>
          <w:lang w:bidi="ps-AF"/>
        </w:rPr>
        <w:t>ان هویت څر</w:t>
      </w:r>
      <w:r w:rsidR="000478CA">
        <w:rPr>
          <w:rFonts w:hint="cs"/>
          <w:rtl/>
          <w:lang w:bidi="ps-AF"/>
        </w:rPr>
        <w:t>گ</w:t>
      </w:r>
      <w:r w:rsidR="001E3896">
        <w:rPr>
          <w:rFonts w:hint="cs"/>
          <w:rtl/>
          <w:lang w:bidi="ps-AF"/>
        </w:rPr>
        <w:t>ند شي؛ له مشرتابه</w:t>
      </w:r>
      <w:r w:rsidR="00D06796">
        <w:rPr>
          <w:rFonts w:hint="cs"/>
          <w:rtl/>
          <w:lang w:bidi="ps-AF"/>
        </w:rPr>
        <w:t xml:space="preserve"> پلاوي څخه </w:t>
      </w:r>
      <w:r w:rsidR="00E06CE5">
        <w:rPr>
          <w:rFonts w:hint="cs"/>
          <w:rtl/>
          <w:lang w:bidi="ps-AF"/>
        </w:rPr>
        <w:t xml:space="preserve">د هغو </w:t>
      </w:r>
      <w:r w:rsidR="000478CA">
        <w:rPr>
          <w:rFonts w:hint="cs"/>
          <w:rtl/>
          <w:lang w:bidi="ps-AF"/>
        </w:rPr>
        <w:t>گ</w:t>
      </w:r>
      <w:r w:rsidR="00E06CE5">
        <w:rPr>
          <w:rFonts w:hint="cs"/>
          <w:rtl/>
          <w:lang w:bidi="ps-AF"/>
        </w:rPr>
        <w:t>امونو پوښتنه کیږي چې ښايي له دغې پرېکړې او پال</w:t>
      </w:r>
      <w:r w:rsidR="001E3896">
        <w:rPr>
          <w:rFonts w:hint="cs"/>
          <w:rtl/>
          <w:lang w:bidi="ps-AF"/>
        </w:rPr>
        <w:t>یسۍ وروسته ترسره شي. ورپسې مشرتابه</w:t>
      </w:r>
      <w:r w:rsidR="00E06CE5">
        <w:rPr>
          <w:rFonts w:hint="cs"/>
          <w:rtl/>
          <w:lang w:bidi="ps-AF"/>
        </w:rPr>
        <w:t xml:space="preserve"> پلاوی د ار</w:t>
      </w:r>
      <w:r w:rsidR="000478CA">
        <w:rPr>
          <w:rFonts w:hint="cs"/>
          <w:rtl/>
          <w:lang w:bidi="ps-AF"/>
        </w:rPr>
        <w:t>گ</w:t>
      </w:r>
      <w:r w:rsidR="00E06CE5">
        <w:rPr>
          <w:rFonts w:hint="cs"/>
          <w:rtl/>
          <w:lang w:bidi="ps-AF"/>
        </w:rPr>
        <w:t>ان په اداره کولو لاس پورې کوي. په دې مانا چې ار</w:t>
      </w:r>
      <w:r w:rsidR="000478CA">
        <w:rPr>
          <w:rFonts w:hint="cs"/>
          <w:rtl/>
          <w:lang w:bidi="ps-AF"/>
        </w:rPr>
        <w:t>گ</w:t>
      </w:r>
      <w:r w:rsidR="00E06CE5">
        <w:rPr>
          <w:rFonts w:hint="cs"/>
          <w:rtl/>
          <w:lang w:bidi="ps-AF"/>
        </w:rPr>
        <w:t>ان د اقتدار له دریځ څخه رهبري او لارښونه کوي»</w:t>
      </w:r>
      <w:r w:rsidR="00D613A3">
        <w:rPr>
          <w:rFonts w:hint="cs"/>
          <w:rtl/>
          <w:lang w:bidi="fa-IR"/>
        </w:rPr>
        <w:t>.</w:t>
      </w:r>
      <w:r w:rsidR="00D613A3">
        <w:rPr>
          <w:rStyle w:val="FootnoteReference"/>
          <w:rFonts w:ascii="Times New Roman" w:hAnsi="Times New Roman" w:cs="Times New Roman"/>
        </w:rPr>
        <w:footnoteReference w:id="20"/>
      </w:r>
    </w:p>
    <w:p w14:paraId="0B054B76" w14:textId="0AA9A96C" w:rsidR="00D613A3" w:rsidRDefault="00D613A3" w:rsidP="00E06CE5">
      <w:pPr>
        <w:bidi/>
        <w:jc w:val="both"/>
        <w:rPr>
          <w:b/>
          <w:bCs/>
          <w:rtl/>
          <w:lang w:bidi="fa-IR"/>
        </w:rPr>
      </w:pPr>
      <w:r>
        <w:rPr>
          <w:rFonts w:hint="cs"/>
          <w:b/>
          <w:bCs/>
          <w:rtl/>
          <w:lang w:bidi="fa-IR"/>
        </w:rPr>
        <w:t xml:space="preserve">3-1. </w:t>
      </w:r>
      <w:r w:rsidR="004F20E0">
        <w:rPr>
          <w:rFonts w:hint="cs"/>
          <w:b/>
          <w:bCs/>
          <w:rtl/>
          <w:lang w:bidi="ps-AF"/>
        </w:rPr>
        <w:t>د غوره ادارې</w:t>
      </w:r>
      <w:r w:rsidR="00E06CE5">
        <w:rPr>
          <w:rFonts w:hint="cs"/>
          <w:b/>
          <w:bCs/>
          <w:rtl/>
          <w:lang w:bidi="ps-AF"/>
        </w:rPr>
        <w:t xml:space="preserve"> </w:t>
      </w:r>
      <w:r w:rsidR="003106B2">
        <w:rPr>
          <w:rFonts w:hint="cs"/>
          <w:b/>
          <w:bCs/>
          <w:rtl/>
          <w:lang w:bidi="ps-AF"/>
        </w:rPr>
        <w:t>لپاره</w:t>
      </w:r>
      <w:r w:rsidR="00E06CE5">
        <w:rPr>
          <w:rFonts w:hint="cs"/>
          <w:b/>
          <w:bCs/>
          <w:rtl/>
          <w:lang w:bidi="ps-AF"/>
        </w:rPr>
        <w:t xml:space="preserve"> لارښود اصول</w:t>
      </w:r>
    </w:p>
    <w:p w14:paraId="315B6FA9" w14:textId="495CA5D0" w:rsidR="00E06CE5" w:rsidRDefault="00E06CE5" w:rsidP="00D613A3">
      <w:pPr>
        <w:bidi/>
        <w:jc w:val="both"/>
        <w:rPr>
          <w:rtl/>
          <w:lang w:bidi="ps-AF"/>
        </w:rPr>
      </w:pPr>
      <w:r>
        <w:rPr>
          <w:rFonts w:hint="cs"/>
          <w:rtl/>
          <w:lang w:bidi="ps-AF"/>
        </w:rPr>
        <w:t xml:space="preserve">په افغانستان او نورو هېوادونو کې د مدني ټولنې بنسټونو له خوا په لیکل شویو آثارو کې، له څو لارښود اصولو څخه د مدني ټولنې بنسټونو د غوره ادارې </w:t>
      </w:r>
      <w:r w:rsidR="003106B2">
        <w:rPr>
          <w:rFonts w:hint="cs"/>
          <w:rtl/>
          <w:lang w:bidi="ps-AF"/>
        </w:rPr>
        <w:t>لپاره</w:t>
      </w:r>
      <w:r>
        <w:rPr>
          <w:rFonts w:hint="cs"/>
          <w:rtl/>
          <w:lang w:bidi="ps-AF"/>
        </w:rPr>
        <w:t xml:space="preserve"> د اړینو توکو په نوم یادونه شوې چې عبارت دي له:</w:t>
      </w:r>
    </w:p>
    <w:p w14:paraId="1C113797" w14:textId="66CFA02F" w:rsidR="00365B34" w:rsidRDefault="00E06CE5" w:rsidP="00D06796">
      <w:pPr>
        <w:bidi/>
        <w:jc w:val="both"/>
        <w:rPr>
          <w:rFonts w:ascii="Times New Roman" w:hAnsi="Times New Roman" w:cs="Times New Roman"/>
          <w:rtl/>
          <w:lang w:bidi="ps-AF"/>
        </w:rPr>
      </w:pPr>
      <w:r>
        <w:rPr>
          <w:rFonts w:hint="cs"/>
          <w:b/>
          <w:bCs/>
          <w:rtl/>
          <w:lang w:bidi="ps-AF"/>
        </w:rPr>
        <w:t>ځان چلونه</w:t>
      </w:r>
      <w:r w:rsidR="00B73108">
        <w:rPr>
          <w:b/>
          <w:bCs/>
          <w:lang w:bidi="fa-IR"/>
        </w:rPr>
        <w:t>(self-regulation)</w:t>
      </w:r>
      <w:r w:rsidR="00B73108">
        <w:rPr>
          <w:rFonts w:hint="cs"/>
          <w:b/>
          <w:bCs/>
          <w:rtl/>
          <w:lang w:bidi="fa-IR"/>
        </w:rPr>
        <w:t xml:space="preserve">: </w:t>
      </w:r>
      <w:r>
        <w:rPr>
          <w:rFonts w:hint="cs"/>
          <w:rtl/>
          <w:lang w:bidi="ps-AF"/>
        </w:rPr>
        <w:t xml:space="preserve">د مدني ټولنې بنسټ باید دا ظرفیت ولري چې ځان په اغېزناکه بڼه اداره کړي. په ځان چلونه کې د مدني ټولنې بنسټونو </w:t>
      </w:r>
      <w:r w:rsidR="003106B2">
        <w:rPr>
          <w:rFonts w:hint="cs"/>
          <w:rtl/>
          <w:lang w:bidi="ps-AF"/>
        </w:rPr>
        <w:t>لپاره</w:t>
      </w:r>
      <w:r>
        <w:rPr>
          <w:rFonts w:hint="cs"/>
          <w:rtl/>
          <w:lang w:bidi="ps-AF"/>
        </w:rPr>
        <w:t xml:space="preserve"> د عامه چلند د </w:t>
      </w:r>
      <w:r w:rsidR="00365B34">
        <w:rPr>
          <w:rFonts w:hint="cs"/>
          <w:rtl/>
          <w:lang w:bidi="ps-AF"/>
        </w:rPr>
        <w:t xml:space="preserve">داسې </w:t>
      </w:r>
      <w:r>
        <w:rPr>
          <w:rFonts w:hint="cs"/>
          <w:rtl/>
          <w:lang w:bidi="ps-AF"/>
        </w:rPr>
        <w:t>ضوابطو او معیارونو وضع کول او پلي کول شامل دي</w:t>
      </w:r>
      <w:r w:rsidR="00365B34">
        <w:rPr>
          <w:rFonts w:hint="cs"/>
          <w:rtl/>
          <w:lang w:bidi="ps-AF"/>
        </w:rPr>
        <w:t xml:space="preserve"> چې د دولت په مقرراتو کې یې په بشپړه تو</w:t>
      </w:r>
      <w:r w:rsidR="000478CA">
        <w:rPr>
          <w:rFonts w:hint="cs"/>
          <w:rtl/>
          <w:lang w:bidi="ps-AF"/>
        </w:rPr>
        <w:t>گ</w:t>
      </w:r>
      <w:r w:rsidR="00365B34">
        <w:rPr>
          <w:rFonts w:hint="cs"/>
          <w:rtl/>
          <w:lang w:bidi="ps-AF"/>
        </w:rPr>
        <w:t>ه یادونه نه وي شوې</w:t>
      </w:r>
      <w:r w:rsidR="00237865">
        <w:rPr>
          <w:rFonts w:hint="cs"/>
          <w:rtl/>
          <w:lang w:bidi="fa-IR"/>
        </w:rPr>
        <w:t>.</w:t>
      </w:r>
      <w:r w:rsidR="00237865" w:rsidRPr="00237865">
        <w:rPr>
          <w:rStyle w:val="FootnoteReference"/>
          <w:rFonts w:ascii="Times New Roman" w:hAnsi="Times New Roman" w:cs="Times New Roman"/>
        </w:rPr>
        <w:t xml:space="preserve"> </w:t>
      </w:r>
      <w:r w:rsidR="00237865">
        <w:rPr>
          <w:rStyle w:val="FootnoteReference"/>
          <w:rFonts w:ascii="Times New Roman" w:hAnsi="Times New Roman" w:cs="Times New Roman"/>
        </w:rPr>
        <w:footnoteReference w:id="21"/>
      </w:r>
      <w:r w:rsidR="00237865">
        <w:rPr>
          <w:rFonts w:ascii="Times New Roman" w:hAnsi="Times New Roman" w:cs="Times New Roman" w:hint="cs"/>
          <w:rtl/>
        </w:rPr>
        <w:t xml:space="preserve"> </w:t>
      </w:r>
      <w:r w:rsidR="00365B34">
        <w:rPr>
          <w:rFonts w:ascii="Times New Roman" w:hAnsi="Times New Roman" w:cs="Times New Roman" w:hint="cs"/>
          <w:rtl/>
          <w:lang w:bidi="ps-AF"/>
        </w:rPr>
        <w:t xml:space="preserve">په دې ډول حالاتو کې د مدني ټولنې </w:t>
      </w:r>
      <w:r w:rsidR="000478CA">
        <w:rPr>
          <w:rFonts w:ascii="Times New Roman" w:hAnsi="Times New Roman" w:cs="Times New Roman" w:hint="cs"/>
          <w:rtl/>
          <w:lang w:bidi="ps-AF"/>
        </w:rPr>
        <w:t>گ</w:t>
      </w:r>
      <w:r w:rsidR="00365B34">
        <w:rPr>
          <w:rFonts w:ascii="Times New Roman" w:hAnsi="Times New Roman" w:cs="Times New Roman" w:hint="cs"/>
          <w:rtl/>
          <w:lang w:bidi="ps-AF"/>
        </w:rPr>
        <w:t xml:space="preserve">ډون </w:t>
      </w:r>
      <w:r w:rsidR="00D06796">
        <w:rPr>
          <w:rFonts w:ascii="Times New Roman" w:hAnsi="Times New Roman" w:cs="Times New Roman" w:hint="cs"/>
          <w:rtl/>
          <w:lang w:bidi="ps-AF"/>
        </w:rPr>
        <w:t>خپل خوښه</w:t>
      </w:r>
      <w:r w:rsidR="00365B34">
        <w:rPr>
          <w:rFonts w:ascii="Times New Roman" w:hAnsi="Times New Roman" w:cs="Times New Roman" w:hint="cs"/>
          <w:rtl/>
          <w:lang w:bidi="ps-AF"/>
        </w:rPr>
        <w:t xml:space="preserve"> او اختیاري دی. په هغو حالاتو کې چې د مدني ټولنې بنسټ د تصدیق معیارونه وضع</w:t>
      </w:r>
      <w:r w:rsidR="001E3896">
        <w:rPr>
          <w:rFonts w:ascii="Times New Roman" w:hAnsi="Times New Roman" w:cs="Times New Roman" w:hint="cs"/>
          <w:rtl/>
          <w:lang w:bidi="ps-AF"/>
        </w:rPr>
        <w:t xml:space="preserve"> شي او بنسټونه </w:t>
      </w:r>
      <w:r w:rsidR="00D06796">
        <w:rPr>
          <w:rFonts w:ascii="Times New Roman" w:hAnsi="Times New Roman" w:cs="Times New Roman" w:hint="cs"/>
          <w:rtl/>
          <w:lang w:bidi="ps-AF"/>
        </w:rPr>
        <w:t>په خپله خوښه</w:t>
      </w:r>
      <w:r w:rsidR="001E3896">
        <w:rPr>
          <w:rFonts w:ascii="Times New Roman" w:hAnsi="Times New Roman" w:cs="Times New Roman" w:hint="cs"/>
          <w:rtl/>
          <w:lang w:bidi="ps-AF"/>
        </w:rPr>
        <w:t xml:space="preserve"> </w:t>
      </w:r>
      <w:r w:rsidR="001E3896">
        <w:rPr>
          <w:rFonts w:hint="cs"/>
          <w:rtl/>
          <w:lang w:bidi="ps-AF"/>
        </w:rPr>
        <w:t xml:space="preserve">د افغانستان د مدني ټولنو په انسټیټیوټ </w:t>
      </w:r>
      <w:r w:rsidR="001E3896">
        <w:rPr>
          <w:rFonts w:ascii="Times New Roman" w:hAnsi="Times New Roman" w:cs="Times New Roman" w:hint="cs"/>
          <w:rtl/>
          <w:lang w:bidi="ps-AF"/>
        </w:rPr>
        <w:t xml:space="preserve">کې نوملیکنه وکړي، </w:t>
      </w:r>
      <w:r w:rsidR="001E3896">
        <w:rPr>
          <w:rFonts w:hint="cs"/>
          <w:rtl/>
          <w:lang w:bidi="ps-AF"/>
        </w:rPr>
        <w:t>د افغانستان د مدني ټولنو انسټیټیوټ</w:t>
      </w:r>
      <w:r w:rsidR="00365B34">
        <w:rPr>
          <w:rFonts w:ascii="Times New Roman" w:hAnsi="Times New Roman" w:cs="Times New Roman" w:hint="cs"/>
          <w:rtl/>
          <w:lang w:bidi="ps-AF"/>
        </w:rPr>
        <w:t xml:space="preserve"> کار په افغانستان کې د مدني ټولنې بنسټونو د ځان چلونې وړتیا ښکاره بېل</w:t>
      </w:r>
      <w:r w:rsidR="000478CA">
        <w:rPr>
          <w:rFonts w:ascii="Times New Roman" w:hAnsi="Times New Roman" w:cs="Times New Roman" w:hint="cs"/>
          <w:rtl/>
          <w:lang w:bidi="ps-AF"/>
        </w:rPr>
        <w:t>گ</w:t>
      </w:r>
      <w:r w:rsidR="00365B34">
        <w:rPr>
          <w:rFonts w:ascii="Times New Roman" w:hAnsi="Times New Roman" w:cs="Times New Roman" w:hint="cs"/>
          <w:rtl/>
          <w:lang w:bidi="ps-AF"/>
        </w:rPr>
        <w:t>ه کېدای شي.</w:t>
      </w:r>
    </w:p>
    <w:p w14:paraId="75280EA3" w14:textId="45FC1149" w:rsidR="00237865" w:rsidRPr="00365B34" w:rsidRDefault="00CC434E" w:rsidP="00365B34">
      <w:pPr>
        <w:bidi/>
        <w:jc w:val="both"/>
        <w:rPr>
          <w:rtl/>
          <w:lang w:bidi="ps-AF"/>
        </w:rPr>
      </w:pPr>
      <w:r>
        <w:rPr>
          <w:rFonts w:ascii="Times New Roman" w:hAnsi="Times New Roman" w:cs="Times New Roman" w:hint="cs"/>
          <w:b/>
          <w:bCs/>
          <w:rtl/>
          <w:lang w:bidi="ps-AF"/>
        </w:rPr>
        <w:t>ثبت او</w:t>
      </w:r>
      <w:r w:rsidR="00D06796">
        <w:rPr>
          <w:rFonts w:ascii="Times New Roman" w:hAnsi="Times New Roman" w:cs="Times New Roman" w:hint="cs"/>
          <w:b/>
          <w:bCs/>
          <w:rtl/>
          <w:lang w:bidi="ps-AF"/>
        </w:rPr>
        <w:t xml:space="preserve"> راجسټر</w:t>
      </w:r>
      <w:r w:rsidR="00365B34">
        <w:rPr>
          <w:rFonts w:ascii="Times New Roman" w:hAnsi="Times New Roman" w:cs="Times New Roman" w:hint="cs"/>
          <w:b/>
          <w:bCs/>
          <w:rtl/>
          <w:lang w:bidi="ps-AF"/>
        </w:rPr>
        <w:t xml:space="preserve">: </w:t>
      </w:r>
      <w:r w:rsidR="00365B34">
        <w:rPr>
          <w:rFonts w:ascii="Times New Roman" w:hAnsi="Times New Roman" w:cs="Times New Roman" w:hint="cs"/>
          <w:rtl/>
          <w:lang w:bidi="ps-AF"/>
        </w:rPr>
        <w:t xml:space="preserve">د مدني ټولنې بنسټونه باید په افغانستان کې له </w:t>
      </w:r>
      <w:r w:rsidR="00D06796">
        <w:rPr>
          <w:rFonts w:ascii="Times New Roman" w:hAnsi="Times New Roman" w:cs="Times New Roman" w:hint="cs"/>
          <w:rtl/>
          <w:lang w:bidi="ps-AF"/>
        </w:rPr>
        <w:t xml:space="preserve">هغو </w:t>
      </w:r>
      <w:r w:rsidR="00365B34">
        <w:rPr>
          <w:rFonts w:ascii="Times New Roman" w:hAnsi="Times New Roman" w:cs="Times New Roman" w:hint="cs"/>
          <w:rtl/>
          <w:lang w:bidi="ps-AF"/>
        </w:rPr>
        <w:t xml:space="preserve">اړوند قواننیو سره سم چې په کې د نا دولتي موسسو او د اتحادیو قوانین شامل دي، </w:t>
      </w:r>
      <w:r w:rsidR="00955824">
        <w:rPr>
          <w:rFonts w:ascii="Times New Roman" w:hAnsi="Times New Roman" w:cs="Times New Roman" w:hint="cs"/>
          <w:rtl/>
          <w:lang w:bidi="ps-AF"/>
        </w:rPr>
        <w:t>ثبت او راجسټر شي</w:t>
      </w:r>
      <w:r w:rsidR="00237865">
        <w:rPr>
          <w:rFonts w:ascii="Times New Roman" w:hAnsi="Times New Roman" w:cs="Times New Roman" w:hint="cs"/>
          <w:rtl/>
          <w:lang w:bidi="fa-IR"/>
        </w:rPr>
        <w:t>؛</w:t>
      </w:r>
      <w:r w:rsidR="00237865">
        <w:rPr>
          <w:rStyle w:val="FootnoteReference"/>
          <w:rFonts w:ascii="Times New Roman" w:hAnsi="Times New Roman" w:cs="Times New Roman"/>
        </w:rPr>
        <w:footnoteReference w:id="22"/>
      </w:r>
    </w:p>
    <w:p w14:paraId="5F2E51BF" w14:textId="4C72676E" w:rsidR="000D1809" w:rsidRPr="000D1809" w:rsidRDefault="000D1809" w:rsidP="00D06796">
      <w:pPr>
        <w:bidi/>
        <w:jc w:val="both"/>
        <w:rPr>
          <w:rFonts w:ascii="Times New Roman" w:hAnsi="Times New Roman" w:cs="Times New Roman"/>
          <w:rtl/>
          <w:lang w:bidi="ps-AF"/>
        </w:rPr>
      </w:pPr>
      <w:r>
        <w:rPr>
          <w:rFonts w:ascii="Times New Roman" w:hAnsi="Times New Roman" w:cs="Times New Roman" w:hint="cs"/>
          <w:b/>
          <w:bCs/>
          <w:rtl/>
          <w:lang w:bidi="ps-AF"/>
        </w:rPr>
        <w:t xml:space="preserve">مسلکي توب: </w:t>
      </w:r>
      <w:r>
        <w:rPr>
          <w:rFonts w:ascii="Times New Roman" w:hAnsi="Times New Roman" w:cs="Times New Roman" w:hint="cs"/>
          <w:rtl/>
          <w:lang w:bidi="ps-AF"/>
        </w:rPr>
        <w:t xml:space="preserve">د مدني ټولنې بنسټونه باید خپل فعالیتونه </w:t>
      </w:r>
      <w:r w:rsidR="00D06796">
        <w:rPr>
          <w:rFonts w:ascii="Times New Roman" w:hAnsi="Times New Roman" w:cs="Times New Roman" w:hint="cs"/>
          <w:rtl/>
          <w:lang w:bidi="ps-AF"/>
        </w:rPr>
        <w:t>د اړوند سکټور په چارو کې</w:t>
      </w:r>
      <w:r>
        <w:rPr>
          <w:rFonts w:ascii="Times New Roman" w:hAnsi="Times New Roman" w:cs="Times New Roman" w:hint="cs"/>
          <w:rtl/>
          <w:lang w:bidi="ps-AF"/>
        </w:rPr>
        <w:t xml:space="preserve"> د غوره کړنلارو له مخې ترسره کړي؛ </w:t>
      </w:r>
    </w:p>
    <w:p w14:paraId="67E1F9E6" w14:textId="4B6B6861" w:rsidR="00237865" w:rsidRPr="000D1809" w:rsidRDefault="000D1809" w:rsidP="00D06796">
      <w:pPr>
        <w:bidi/>
        <w:jc w:val="both"/>
        <w:rPr>
          <w:rFonts w:ascii="Times New Roman" w:hAnsi="Times New Roman" w:cs="Times New Roman"/>
          <w:rtl/>
          <w:lang w:bidi="ps-AF"/>
        </w:rPr>
      </w:pPr>
      <w:r>
        <w:rPr>
          <w:rFonts w:ascii="Times New Roman" w:hAnsi="Times New Roman" w:cs="Times New Roman" w:hint="cs"/>
          <w:b/>
          <w:bCs/>
          <w:rtl/>
          <w:lang w:bidi="ps-AF"/>
        </w:rPr>
        <w:t>مالي او ار</w:t>
      </w:r>
      <w:r w:rsidR="000478CA">
        <w:rPr>
          <w:rFonts w:ascii="Times New Roman" w:hAnsi="Times New Roman" w:cs="Times New Roman" w:hint="cs"/>
          <w:b/>
          <w:bCs/>
          <w:rtl/>
          <w:lang w:bidi="ps-AF"/>
        </w:rPr>
        <w:t>گ</w:t>
      </w:r>
      <w:r>
        <w:rPr>
          <w:rFonts w:ascii="Times New Roman" w:hAnsi="Times New Roman" w:cs="Times New Roman" w:hint="cs"/>
          <w:b/>
          <w:bCs/>
          <w:rtl/>
          <w:lang w:bidi="ps-AF"/>
        </w:rPr>
        <w:t xml:space="preserve">اني ثبات: </w:t>
      </w:r>
      <w:r>
        <w:rPr>
          <w:rFonts w:ascii="Times New Roman" w:hAnsi="Times New Roman" w:cs="Times New Roman" w:hint="cs"/>
          <w:rtl/>
          <w:lang w:bidi="ps-AF"/>
        </w:rPr>
        <w:t xml:space="preserve">د مدني ټولنې بنسټونه باید خپل فعالیتونه </w:t>
      </w:r>
      <w:r w:rsidR="00D06796">
        <w:rPr>
          <w:rFonts w:ascii="Times New Roman" w:hAnsi="Times New Roman" w:cs="Times New Roman" w:hint="cs"/>
          <w:rtl/>
          <w:lang w:bidi="ps-AF"/>
        </w:rPr>
        <w:t xml:space="preserve">د </w:t>
      </w:r>
      <w:r>
        <w:rPr>
          <w:rFonts w:ascii="Times New Roman" w:hAnsi="Times New Roman" w:cs="Times New Roman" w:hint="cs"/>
          <w:rtl/>
          <w:lang w:bidi="ps-AF"/>
        </w:rPr>
        <w:t xml:space="preserve">داسې لارو </w:t>
      </w:r>
      <w:r w:rsidR="00D06796">
        <w:rPr>
          <w:rFonts w:ascii="Times New Roman" w:hAnsi="Times New Roman" w:cs="Times New Roman" w:hint="cs"/>
          <w:rtl/>
          <w:lang w:bidi="ps-AF"/>
        </w:rPr>
        <w:t xml:space="preserve">له مخې </w:t>
      </w:r>
      <w:r>
        <w:rPr>
          <w:rFonts w:ascii="Times New Roman" w:hAnsi="Times New Roman" w:cs="Times New Roman" w:hint="cs"/>
          <w:rtl/>
          <w:lang w:bidi="ps-AF"/>
        </w:rPr>
        <w:t xml:space="preserve">اداره کړي چې ان د بهرنیو مرستو له بندېدو وروسته هم د ماموریت د دوام تضمین وکړي؛ </w:t>
      </w:r>
    </w:p>
    <w:p w14:paraId="286202D2" w14:textId="22DF4CC3" w:rsidR="00DB1F73" w:rsidRPr="000D1809" w:rsidRDefault="000D1809" w:rsidP="00DB1F73">
      <w:pPr>
        <w:bidi/>
        <w:jc w:val="both"/>
        <w:rPr>
          <w:rFonts w:ascii="Times New Roman" w:hAnsi="Times New Roman" w:cs="Times New Roman"/>
          <w:rtl/>
          <w:lang w:bidi="ps-AF"/>
        </w:rPr>
      </w:pPr>
      <w:r>
        <w:rPr>
          <w:rFonts w:ascii="Times New Roman" w:hAnsi="Times New Roman" w:cs="Times New Roman" w:hint="cs"/>
          <w:b/>
          <w:bCs/>
          <w:rtl/>
          <w:lang w:bidi="ps-AF"/>
        </w:rPr>
        <w:t xml:space="preserve">استازیتوب: </w:t>
      </w:r>
      <w:r>
        <w:rPr>
          <w:rFonts w:ascii="Times New Roman" w:hAnsi="Times New Roman" w:cs="Times New Roman" w:hint="cs"/>
          <w:rtl/>
          <w:lang w:bidi="ps-AF"/>
        </w:rPr>
        <w:t xml:space="preserve">د جنسیت، ټولنیز مشارکت او استازیتوب اړخونه باید </w:t>
      </w:r>
      <w:r w:rsidR="00995C67">
        <w:rPr>
          <w:rFonts w:ascii="Times New Roman" w:hAnsi="Times New Roman" w:cs="Times New Roman" w:hint="cs"/>
          <w:rtl/>
          <w:lang w:bidi="ps-AF"/>
        </w:rPr>
        <w:t>د ار</w:t>
      </w:r>
      <w:r w:rsidR="000478CA">
        <w:rPr>
          <w:rFonts w:ascii="Times New Roman" w:hAnsi="Times New Roman" w:cs="Times New Roman" w:hint="cs"/>
          <w:rtl/>
          <w:lang w:bidi="ps-AF"/>
        </w:rPr>
        <w:t>گ</w:t>
      </w:r>
      <w:r w:rsidR="00995C67">
        <w:rPr>
          <w:rFonts w:ascii="Times New Roman" w:hAnsi="Times New Roman" w:cs="Times New Roman" w:hint="cs"/>
          <w:rtl/>
          <w:lang w:bidi="ps-AF"/>
        </w:rPr>
        <w:t>ان په ټولو تشکیلاتو کې ادغام شي، په دې برخه کې جغراف</w:t>
      </w:r>
      <w:r w:rsidR="008D33A5">
        <w:rPr>
          <w:rFonts w:ascii="Times New Roman" w:hAnsi="Times New Roman" w:cs="Times New Roman" w:hint="cs"/>
          <w:rtl/>
          <w:lang w:bidi="ps-AF"/>
        </w:rPr>
        <w:t>یايي اړخونه او د استازیتوب ابعاد</w:t>
      </w:r>
      <w:r w:rsidR="00995C67">
        <w:rPr>
          <w:rFonts w:ascii="Times New Roman" w:hAnsi="Times New Roman" w:cs="Times New Roman" w:hint="cs"/>
          <w:rtl/>
          <w:lang w:bidi="ps-AF"/>
        </w:rPr>
        <w:t xml:space="preserve"> هم شاملیږي. </w:t>
      </w:r>
    </w:p>
    <w:p w14:paraId="01903165" w14:textId="215B09F6" w:rsidR="00995C67" w:rsidRPr="00995C67" w:rsidRDefault="00995C67" w:rsidP="00DB1F73">
      <w:pPr>
        <w:bidi/>
        <w:jc w:val="both"/>
        <w:rPr>
          <w:rFonts w:ascii="Times New Roman" w:hAnsi="Times New Roman" w:cs="Times New Roman"/>
          <w:rtl/>
          <w:lang w:bidi="ps-AF"/>
        </w:rPr>
      </w:pPr>
      <w:r>
        <w:rPr>
          <w:rFonts w:ascii="Times New Roman" w:hAnsi="Times New Roman" w:cs="Times New Roman" w:hint="cs"/>
          <w:b/>
          <w:bCs/>
          <w:rtl/>
          <w:lang w:bidi="ps-AF"/>
        </w:rPr>
        <w:t xml:space="preserve">بېطرفي: </w:t>
      </w:r>
      <w:r>
        <w:rPr>
          <w:rFonts w:ascii="Times New Roman" w:hAnsi="Times New Roman" w:cs="Times New Roman" w:hint="cs"/>
          <w:rtl/>
          <w:lang w:bidi="ps-AF"/>
        </w:rPr>
        <w:t xml:space="preserve">د مدني ټولنې بنسټونه باید د هغو ټولو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Pr>
          <w:rFonts w:ascii="Times New Roman" w:hAnsi="Times New Roman" w:cs="Times New Roman" w:hint="cs"/>
          <w:rtl/>
          <w:lang w:bidi="ps-AF"/>
        </w:rPr>
        <w:t xml:space="preserve"> د </w:t>
      </w:r>
      <w:r w:rsidR="000478CA">
        <w:rPr>
          <w:rFonts w:ascii="Times New Roman" w:hAnsi="Times New Roman" w:cs="Times New Roman" w:hint="cs"/>
          <w:rtl/>
          <w:lang w:bidi="ps-AF"/>
        </w:rPr>
        <w:t>گ</w:t>
      </w:r>
      <w:r>
        <w:rPr>
          <w:rFonts w:ascii="Times New Roman" w:hAnsi="Times New Roman" w:cs="Times New Roman" w:hint="cs"/>
          <w:rtl/>
          <w:lang w:bidi="ps-AF"/>
        </w:rPr>
        <w:t xml:space="preserve">ډون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سیسټم ولري چې په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کې </w:t>
      </w:r>
      <w:r w:rsidR="000478CA">
        <w:rPr>
          <w:rFonts w:ascii="Times New Roman" w:hAnsi="Times New Roman" w:cs="Times New Roman" w:hint="cs"/>
          <w:rtl/>
          <w:lang w:bidi="ps-AF"/>
        </w:rPr>
        <w:t>گ</w:t>
      </w:r>
      <w:r>
        <w:rPr>
          <w:rFonts w:ascii="Times New Roman" w:hAnsi="Times New Roman" w:cs="Times New Roman" w:hint="cs"/>
          <w:rtl/>
          <w:lang w:bidi="ps-AF"/>
        </w:rPr>
        <w:t>ټې لري. د ار</w:t>
      </w:r>
      <w:r w:rsidR="000478CA">
        <w:rPr>
          <w:rFonts w:ascii="Times New Roman" w:hAnsi="Times New Roman" w:cs="Times New Roman" w:hint="cs"/>
          <w:rtl/>
          <w:lang w:bidi="ps-AF"/>
        </w:rPr>
        <w:t>گ</w:t>
      </w:r>
      <w:r>
        <w:rPr>
          <w:rFonts w:ascii="Times New Roman" w:hAnsi="Times New Roman" w:cs="Times New Roman" w:hint="cs"/>
          <w:rtl/>
          <w:lang w:bidi="ps-AF"/>
        </w:rPr>
        <w:t>ان ټولې ښځې او نران باید په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کې د خپلو </w:t>
      </w:r>
      <w:r w:rsidR="000478CA">
        <w:rPr>
          <w:rFonts w:ascii="Times New Roman" w:hAnsi="Times New Roman" w:cs="Times New Roman" w:hint="cs"/>
          <w:rtl/>
          <w:lang w:bidi="ps-AF"/>
        </w:rPr>
        <w:t>گ</w:t>
      </w:r>
      <w:r>
        <w:rPr>
          <w:rFonts w:ascii="Times New Roman" w:hAnsi="Times New Roman" w:cs="Times New Roman" w:hint="cs"/>
          <w:rtl/>
          <w:lang w:bidi="ps-AF"/>
        </w:rPr>
        <w:t xml:space="preserve">ټو او </w:t>
      </w:r>
      <w:r w:rsidR="000478CA">
        <w:rPr>
          <w:rFonts w:ascii="Times New Roman" w:hAnsi="Times New Roman" w:cs="Times New Roman" w:hint="cs"/>
          <w:rtl/>
          <w:lang w:bidi="ps-AF"/>
        </w:rPr>
        <w:t>گ</w:t>
      </w:r>
      <w:r>
        <w:rPr>
          <w:rFonts w:ascii="Times New Roman" w:hAnsi="Times New Roman" w:cs="Times New Roman" w:hint="cs"/>
          <w:rtl/>
          <w:lang w:bidi="ps-AF"/>
        </w:rPr>
        <w:t xml:space="preserve">ډون ساتلو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یوشان فرصتونه ولري. </w:t>
      </w:r>
    </w:p>
    <w:p w14:paraId="7820D35D" w14:textId="49003D77" w:rsidR="00995C67" w:rsidRPr="00995C67" w:rsidRDefault="00995C67" w:rsidP="008D33A5">
      <w:pPr>
        <w:bidi/>
        <w:jc w:val="both"/>
        <w:rPr>
          <w:rFonts w:ascii="Times New Roman" w:hAnsi="Times New Roman" w:cs="Times New Roman"/>
          <w:rtl/>
          <w:lang w:bidi="ps-AF"/>
        </w:rPr>
      </w:pPr>
      <w:r>
        <w:rPr>
          <w:rFonts w:ascii="Times New Roman" w:hAnsi="Times New Roman" w:cs="Times New Roman" w:hint="cs"/>
          <w:b/>
          <w:bCs/>
          <w:rtl/>
          <w:lang w:bidi="ps-AF"/>
        </w:rPr>
        <w:t xml:space="preserve">حساب ورکونه: </w:t>
      </w:r>
      <w:r>
        <w:rPr>
          <w:rFonts w:ascii="Times New Roman" w:hAnsi="Times New Roman" w:cs="Times New Roman" w:hint="cs"/>
          <w:rtl/>
          <w:lang w:bidi="ps-AF"/>
        </w:rPr>
        <w:t>ار</w:t>
      </w:r>
      <w:r w:rsidR="000478CA">
        <w:rPr>
          <w:rFonts w:ascii="Times New Roman" w:hAnsi="Times New Roman" w:cs="Times New Roman" w:hint="cs"/>
          <w:rtl/>
          <w:lang w:bidi="ps-AF"/>
        </w:rPr>
        <w:t>گ</w:t>
      </w:r>
      <w:r>
        <w:rPr>
          <w:rFonts w:ascii="Times New Roman" w:hAnsi="Times New Roman" w:cs="Times New Roman" w:hint="cs"/>
          <w:rtl/>
          <w:lang w:bidi="ps-AF"/>
        </w:rPr>
        <w:t>ان باید داسې سیسټمونه او مکانیزمونه ولري چې په اغېزناکه بڼه د حساب ورکولو شونتیا رامنځ ته کړي او د دغه سیسټم د تصدیق په تړاو هڅې وکړي. د مدني ټولنې بنسټ باید د منل شویو سیسټمونو او کړنلارو د کارونې ترڅن</w:t>
      </w:r>
      <w:r w:rsidR="000478CA">
        <w:rPr>
          <w:rFonts w:ascii="Times New Roman" w:hAnsi="Times New Roman" w:cs="Times New Roman" w:hint="cs"/>
          <w:rtl/>
          <w:lang w:bidi="ps-AF"/>
        </w:rPr>
        <w:t>گ</w:t>
      </w:r>
      <w:r>
        <w:rPr>
          <w:rFonts w:ascii="Times New Roman" w:hAnsi="Times New Roman" w:cs="Times New Roman" w:hint="cs"/>
          <w:rtl/>
          <w:lang w:bidi="ps-AF"/>
        </w:rPr>
        <w:t xml:space="preserve">، </w:t>
      </w:r>
      <w:r>
        <w:rPr>
          <w:rFonts w:ascii="Times New Roman" w:hAnsi="Times New Roman" w:cs="Times New Roman" w:hint="cs"/>
          <w:rtl/>
          <w:lang w:bidi="ps-AF"/>
        </w:rPr>
        <w:lastRenderedPageBreak/>
        <w:t xml:space="preserve">د خپلو فعالیتونو </w:t>
      </w:r>
      <w:r w:rsidR="008D33A5">
        <w:rPr>
          <w:rFonts w:ascii="Times New Roman" w:hAnsi="Times New Roman" w:cs="Times New Roman" w:hint="cs"/>
          <w:rtl/>
          <w:lang w:bidi="ps-AF"/>
        </w:rPr>
        <w:t xml:space="preserve">او سرچینو حساب ورکړای شي. </w:t>
      </w:r>
      <w:r>
        <w:rPr>
          <w:rFonts w:ascii="Times New Roman" w:hAnsi="Times New Roman" w:cs="Times New Roman" w:hint="cs"/>
          <w:rtl/>
          <w:lang w:bidi="ps-AF"/>
        </w:rPr>
        <w:t>دې مانا ده چې د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w:t>
      </w:r>
      <w:r w:rsidR="008D33A5">
        <w:rPr>
          <w:rFonts w:ascii="Times New Roman" w:hAnsi="Times New Roman" w:cs="Times New Roman" w:hint="cs"/>
          <w:rtl/>
          <w:lang w:bidi="ps-AF"/>
        </w:rPr>
        <w:t>مشرتابه پلاوی</w:t>
      </w:r>
      <w:r>
        <w:rPr>
          <w:rFonts w:ascii="Times New Roman" w:hAnsi="Times New Roman" w:cs="Times New Roman" w:hint="cs"/>
          <w:rtl/>
          <w:lang w:bidi="ps-AF"/>
        </w:rPr>
        <w:t xml:space="preserve"> او مدیران باید د خپل ځواک او </w:t>
      </w:r>
      <w:r w:rsidR="008D33A5">
        <w:rPr>
          <w:rFonts w:ascii="Times New Roman" w:hAnsi="Times New Roman" w:cs="Times New Roman" w:hint="cs"/>
          <w:rtl/>
          <w:lang w:bidi="ps-AF"/>
        </w:rPr>
        <w:t>دندو، ل</w:t>
      </w:r>
      <w:r w:rsidR="000478CA">
        <w:rPr>
          <w:rFonts w:ascii="Times New Roman" w:hAnsi="Times New Roman" w:cs="Times New Roman" w:hint="cs"/>
          <w:rtl/>
          <w:lang w:bidi="ps-AF"/>
        </w:rPr>
        <w:t>گ</w:t>
      </w:r>
      <w:r w:rsidR="008D33A5">
        <w:rPr>
          <w:rFonts w:ascii="Times New Roman" w:hAnsi="Times New Roman" w:cs="Times New Roman" w:hint="cs"/>
          <w:rtl/>
          <w:lang w:bidi="ps-AF"/>
        </w:rPr>
        <w:t xml:space="preserve">ښتونو، فعالیتونو او شویو </w:t>
      </w:r>
      <w:r>
        <w:rPr>
          <w:rFonts w:ascii="Times New Roman" w:hAnsi="Times New Roman" w:cs="Times New Roman" w:hint="cs"/>
          <w:rtl/>
          <w:lang w:bidi="ps-AF"/>
        </w:rPr>
        <w:t xml:space="preserve">پرېکړو په اړه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Pr>
          <w:rFonts w:ascii="Times New Roman" w:hAnsi="Times New Roman" w:cs="Times New Roman" w:hint="cs"/>
          <w:rtl/>
          <w:lang w:bidi="ps-AF"/>
        </w:rPr>
        <w:t xml:space="preserve"> ته ځواب ووايي. </w:t>
      </w:r>
    </w:p>
    <w:p w14:paraId="43B279CE" w14:textId="39EAF745" w:rsidR="00237865" w:rsidRPr="00995C67" w:rsidRDefault="000478CA" w:rsidP="00995C67">
      <w:pPr>
        <w:bidi/>
        <w:jc w:val="both"/>
        <w:rPr>
          <w:rFonts w:ascii="Times New Roman" w:hAnsi="Times New Roman" w:cs="Times New Roman"/>
          <w:rtl/>
          <w:lang w:bidi="ps-AF"/>
        </w:rPr>
      </w:pPr>
      <w:r>
        <w:rPr>
          <w:rFonts w:ascii="Times New Roman" w:hAnsi="Times New Roman" w:cs="Times New Roman" w:hint="cs"/>
          <w:b/>
          <w:bCs/>
          <w:rtl/>
          <w:lang w:bidi="ps-AF"/>
        </w:rPr>
        <w:t>گ</w:t>
      </w:r>
      <w:r w:rsidR="00995C67">
        <w:rPr>
          <w:rFonts w:ascii="Times New Roman" w:hAnsi="Times New Roman" w:cs="Times New Roman" w:hint="cs"/>
          <w:b/>
          <w:bCs/>
          <w:rtl/>
          <w:lang w:bidi="ps-AF"/>
        </w:rPr>
        <w:t xml:space="preserve">ډون: </w:t>
      </w:r>
      <w:r w:rsidR="00711BB6">
        <w:rPr>
          <w:rFonts w:ascii="Times New Roman" w:hAnsi="Times New Roman" w:cs="Times New Roman" w:hint="cs"/>
          <w:rtl/>
          <w:lang w:bidi="ps-AF"/>
        </w:rPr>
        <w:t xml:space="preserve">ټول </w:t>
      </w:r>
      <w:r>
        <w:rPr>
          <w:rFonts w:ascii="Times New Roman" w:hAnsi="Times New Roman" w:cs="Times New Roman" w:hint="cs"/>
          <w:rtl/>
          <w:lang w:bidi="ps-AF"/>
        </w:rPr>
        <w:t>گ</w:t>
      </w:r>
      <w:r w:rsidR="00961080">
        <w:rPr>
          <w:rFonts w:ascii="Times New Roman" w:hAnsi="Times New Roman" w:cs="Times New Roman" w:hint="cs"/>
          <w:rtl/>
          <w:lang w:bidi="ps-AF"/>
        </w:rPr>
        <w:t>ټه لرونکي</w:t>
      </w:r>
      <w:r w:rsidR="008D33A5">
        <w:rPr>
          <w:rFonts w:ascii="Times New Roman" w:hAnsi="Times New Roman" w:cs="Times New Roman" w:hint="cs"/>
          <w:rtl/>
          <w:lang w:bidi="ps-AF"/>
        </w:rPr>
        <w:t xml:space="preserve"> (پرته له دې چې جنسیت، دین</w:t>
      </w:r>
      <w:r w:rsidR="00711BB6">
        <w:rPr>
          <w:rFonts w:ascii="Times New Roman" w:hAnsi="Times New Roman" w:cs="Times New Roman" w:hint="cs"/>
          <w:rtl/>
          <w:lang w:bidi="ps-AF"/>
        </w:rPr>
        <w:t>، مذهب، نژاد، قوم او عمر یې په پام کې ونیول شي) باید د ار</w:t>
      </w:r>
      <w:r>
        <w:rPr>
          <w:rFonts w:ascii="Times New Roman" w:hAnsi="Times New Roman" w:cs="Times New Roman" w:hint="cs"/>
          <w:rtl/>
          <w:lang w:bidi="ps-AF"/>
        </w:rPr>
        <w:t>گ</w:t>
      </w:r>
      <w:r w:rsidR="00711BB6">
        <w:rPr>
          <w:rFonts w:ascii="Times New Roman" w:hAnsi="Times New Roman" w:cs="Times New Roman" w:hint="cs"/>
          <w:rtl/>
          <w:lang w:bidi="ps-AF"/>
        </w:rPr>
        <w:t xml:space="preserve">ان د برېکړه کولو په پروسو کې د نظر ورکولو یو شان فرصتونه ولري. </w:t>
      </w:r>
    </w:p>
    <w:p w14:paraId="688404A9" w14:textId="384A722F" w:rsidR="006A2998" w:rsidRPr="00711BB6" w:rsidRDefault="00711BB6" w:rsidP="008D33A5">
      <w:pPr>
        <w:bidi/>
        <w:jc w:val="both"/>
        <w:rPr>
          <w:rFonts w:ascii="Times New Roman" w:hAnsi="Times New Roman" w:cs="Times New Roman"/>
          <w:rtl/>
          <w:lang w:bidi="ps-AF"/>
        </w:rPr>
      </w:pPr>
      <w:r>
        <w:rPr>
          <w:rFonts w:ascii="Times New Roman" w:hAnsi="Times New Roman" w:cs="Times New Roman" w:hint="cs"/>
          <w:b/>
          <w:bCs/>
          <w:rtl/>
          <w:lang w:bidi="ps-AF"/>
        </w:rPr>
        <w:t xml:space="preserve">مسؤلیت اخستنه: </w:t>
      </w:r>
      <w:r>
        <w:rPr>
          <w:rFonts w:ascii="Times New Roman" w:hAnsi="Times New Roman" w:cs="Times New Roman" w:hint="cs"/>
          <w:rtl/>
          <w:lang w:bidi="ps-AF"/>
        </w:rPr>
        <w:t>د ار</w:t>
      </w:r>
      <w:r w:rsidR="000478CA">
        <w:rPr>
          <w:rFonts w:ascii="Times New Roman" w:hAnsi="Times New Roman" w:cs="Times New Roman" w:hint="cs"/>
          <w:rtl/>
          <w:lang w:bidi="ps-AF"/>
        </w:rPr>
        <w:t>گ</w:t>
      </w:r>
      <w:r>
        <w:rPr>
          <w:rFonts w:ascii="Times New Roman" w:hAnsi="Times New Roman" w:cs="Times New Roman" w:hint="cs"/>
          <w:rtl/>
          <w:lang w:bidi="ps-AF"/>
        </w:rPr>
        <w:t>ان د</w:t>
      </w:r>
      <w:r w:rsidR="008D33A5">
        <w:rPr>
          <w:rFonts w:ascii="Times New Roman" w:hAnsi="Times New Roman" w:cs="Times New Roman" w:hint="cs"/>
          <w:rtl/>
          <w:lang w:bidi="ps-AF"/>
        </w:rPr>
        <w:t xml:space="preserve"> مشرتابه پلاوي</w:t>
      </w:r>
      <w:r>
        <w:rPr>
          <w:rFonts w:ascii="Times New Roman" w:hAnsi="Times New Roman" w:cs="Times New Roman" w:hint="cs"/>
          <w:rtl/>
          <w:lang w:bidi="ps-AF"/>
        </w:rPr>
        <w:t>، مدیرانو او کارکوونکو فعالیت باید د داسې سلوکي بېل</w:t>
      </w:r>
      <w:r w:rsidR="000478CA">
        <w:rPr>
          <w:rFonts w:ascii="Times New Roman" w:hAnsi="Times New Roman" w:cs="Times New Roman" w:hint="cs"/>
          <w:rtl/>
          <w:lang w:bidi="ps-AF"/>
        </w:rPr>
        <w:t>گ</w:t>
      </w:r>
      <w:r>
        <w:rPr>
          <w:rFonts w:ascii="Times New Roman" w:hAnsi="Times New Roman" w:cs="Times New Roman" w:hint="cs"/>
          <w:rtl/>
          <w:lang w:bidi="ps-AF"/>
        </w:rPr>
        <w:t xml:space="preserve">و او اصلاحي </w:t>
      </w:r>
      <w:r w:rsidR="000478CA">
        <w:rPr>
          <w:rFonts w:ascii="Times New Roman" w:hAnsi="Times New Roman" w:cs="Times New Roman" w:hint="cs"/>
          <w:rtl/>
          <w:lang w:bidi="ps-AF"/>
        </w:rPr>
        <w:t>گ</w:t>
      </w:r>
      <w:r>
        <w:rPr>
          <w:rFonts w:ascii="Times New Roman" w:hAnsi="Times New Roman" w:cs="Times New Roman" w:hint="cs"/>
          <w:rtl/>
          <w:lang w:bidi="ps-AF"/>
        </w:rPr>
        <w:t>امونو پر بنسټ ولاړ وي چې د اړتیا پرم</w:t>
      </w:r>
      <w:r w:rsidR="008D33A5">
        <w:rPr>
          <w:rFonts w:ascii="Times New Roman" w:hAnsi="Times New Roman" w:cs="Times New Roman" w:hint="cs"/>
          <w:rtl/>
          <w:lang w:bidi="ps-AF"/>
        </w:rPr>
        <w:t>هال مدیرانو ته هم سزا ورکول په کې شوني وي</w:t>
      </w:r>
      <w:r>
        <w:rPr>
          <w:rFonts w:ascii="Times New Roman" w:hAnsi="Times New Roman" w:cs="Times New Roman" w:hint="cs"/>
          <w:rtl/>
          <w:lang w:bidi="ps-AF"/>
        </w:rPr>
        <w:t xml:space="preserve">. </w:t>
      </w:r>
    </w:p>
    <w:p w14:paraId="5050AE06" w14:textId="0E8014DA" w:rsidR="006A2998" w:rsidRPr="00711BB6" w:rsidRDefault="00711BB6" w:rsidP="00711BB6">
      <w:pPr>
        <w:bidi/>
        <w:jc w:val="both"/>
        <w:rPr>
          <w:rFonts w:ascii="Times New Roman" w:hAnsi="Times New Roman" w:cs="Times New Roman"/>
          <w:rtl/>
          <w:lang w:bidi="ps-AF"/>
        </w:rPr>
      </w:pPr>
      <w:r>
        <w:rPr>
          <w:rFonts w:ascii="Times New Roman" w:hAnsi="Times New Roman" w:cs="Times New Roman" w:hint="cs"/>
          <w:b/>
          <w:bCs/>
          <w:rtl/>
          <w:lang w:bidi="ps-AF"/>
        </w:rPr>
        <w:t xml:space="preserve">روڼتیا: </w:t>
      </w:r>
      <w:r>
        <w:rPr>
          <w:rFonts w:ascii="Times New Roman" w:hAnsi="Times New Roman" w:cs="Times New Roman" w:hint="cs"/>
          <w:rtl/>
          <w:lang w:bidi="ps-AF"/>
        </w:rPr>
        <w:t>روڼتیا هغه وضعیت ته اشاره کوي چې په کې له ار</w:t>
      </w:r>
      <w:r w:rsidR="000478CA">
        <w:rPr>
          <w:rFonts w:ascii="Times New Roman" w:hAnsi="Times New Roman" w:cs="Times New Roman" w:hint="cs"/>
          <w:rtl/>
          <w:lang w:bidi="ps-AF"/>
        </w:rPr>
        <w:t>گ</w:t>
      </w:r>
      <w:r>
        <w:rPr>
          <w:rFonts w:ascii="Times New Roman" w:hAnsi="Times New Roman" w:cs="Times New Roman" w:hint="cs"/>
          <w:rtl/>
          <w:lang w:bidi="ps-AF"/>
        </w:rPr>
        <w:t>ان څخه د باندې</w:t>
      </w:r>
      <w:r w:rsidR="008D33A5">
        <w:rPr>
          <w:rFonts w:ascii="Times New Roman" w:hAnsi="Times New Roman" w:cs="Times New Roman" w:hint="cs"/>
          <w:rtl/>
          <w:lang w:bidi="ps-AF"/>
        </w:rPr>
        <w:t xml:space="preserve"> کسان کولای شي په ډېره اسانۍ</w:t>
      </w:r>
      <w:r>
        <w:rPr>
          <w:rFonts w:ascii="Times New Roman" w:hAnsi="Times New Roman" w:cs="Times New Roman" w:hint="cs"/>
          <w:rtl/>
          <w:lang w:bidi="ps-AF"/>
        </w:rPr>
        <w:t xml:space="preserve"> د اقتصادي او غیر مالي اړخونو په </w:t>
      </w:r>
      <w:r w:rsidR="000478CA">
        <w:rPr>
          <w:rFonts w:ascii="Times New Roman" w:hAnsi="Times New Roman" w:cs="Times New Roman" w:hint="cs"/>
          <w:rtl/>
          <w:lang w:bidi="ps-AF"/>
        </w:rPr>
        <w:t>گ</w:t>
      </w:r>
      <w:r>
        <w:rPr>
          <w:rFonts w:ascii="Times New Roman" w:hAnsi="Times New Roman" w:cs="Times New Roman" w:hint="cs"/>
          <w:rtl/>
          <w:lang w:bidi="ps-AF"/>
        </w:rPr>
        <w:t>ډون د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فعالیتونه تجزیه او تحلیل کړي. د روڼتیا چمتو کول د اړیکو او مرسته رسونې، اطلاعاتو رسونې او د شفاف فعالیت لرلو له لارو څخه </w:t>
      </w:r>
      <w:r w:rsidR="000478CA">
        <w:rPr>
          <w:rFonts w:ascii="Times New Roman" w:hAnsi="Times New Roman" w:cs="Times New Roman" w:hint="cs"/>
          <w:rtl/>
          <w:lang w:bidi="ps-AF"/>
        </w:rPr>
        <w:t>گ</w:t>
      </w:r>
      <w:r>
        <w:rPr>
          <w:rFonts w:ascii="Times New Roman" w:hAnsi="Times New Roman" w:cs="Times New Roman" w:hint="cs"/>
          <w:rtl/>
          <w:lang w:bidi="ps-AF"/>
        </w:rPr>
        <w:t>ټه اخستنې ته اړتیا لري. شفاف سیسټمونه له کارکوونکو، باندنیو کسانو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لرونکي</w:t>
      </w:r>
      <w:r>
        <w:rPr>
          <w:rFonts w:ascii="Times New Roman" w:hAnsi="Times New Roman" w:cs="Times New Roman" w:hint="cs"/>
          <w:rtl/>
          <w:lang w:bidi="ps-AF"/>
        </w:rPr>
        <w:t xml:space="preserve"> او نور) سره مرسته کوي چې داسې اطلاعات راټول کړي چې د سرغړونو له مخنیوي سره مرسته کوي او کولای </w:t>
      </w:r>
      <w:r w:rsidR="008D33A5">
        <w:rPr>
          <w:rFonts w:ascii="Times New Roman" w:hAnsi="Times New Roman" w:cs="Times New Roman" w:hint="cs"/>
          <w:rtl/>
          <w:lang w:bidi="ps-AF"/>
        </w:rPr>
        <w:t xml:space="preserve">شي په بنسټ کې د هغوی له </w:t>
      </w:r>
      <w:r w:rsidR="000478CA">
        <w:rPr>
          <w:rFonts w:ascii="Times New Roman" w:hAnsi="Times New Roman" w:cs="Times New Roman" w:hint="cs"/>
          <w:rtl/>
          <w:lang w:bidi="ps-AF"/>
        </w:rPr>
        <w:t>گ</w:t>
      </w:r>
      <w:r w:rsidR="008D33A5">
        <w:rPr>
          <w:rFonts w:ascii="Times New Roman" w:hAnsi="Times New Roman" w:cs="Times New Roman" w:hint="cs"/>
          <w:rtl/>
          <w:lang w:bidi="ps-AF"/>
        </w:rPr>
        <w:t xml:space="preserve">ټو </w:t>
      </w:r>
      <w:r>
        <w:rPr>
          <w:rFonts w:ascii="Times New Roman" w:hAnsi="Times New Roman" w:cs="Times New Roman" w:hint="cs"/>
          <w:rtl/>
          <w:lang w:bidi="ps-AF"/>
        </w:rPr>
        <w:t xml:space="preserve">د دفاع </w:t>
      </w:r>
      <w:r w:rsidR="003106B2">
        <w:rPr>
          <w:rFonts w:ascii="Times New Roman" w:hAnsi="Times New Roman" w:cs="Times New Roman" w:hint="cs"/>
          <w:rtl/>
          <w:lang w:bidi="ps-AF"/>
        </w:rPr>
        <w:t>لپاره</w:t>
      </w:r>
      <w:r w:rsidR="008D33A5">
        <w:rPr>
          <w:rFonts w:ascii="Times New Roman" w:hAnsi="Times New Roman" w:cs="Times New Roman" w:hint="cs"/>
          <w:rtl/>
          <w:lang w:bidi="ps-AF"/>
        </w:rPr>
        <w:t xml:space="preserve"> وکارول شي. د عمومي پرېکړو </w:t>
      </w:r>
      <w:r w:rsidR="003106B2">
        <w:rPr>
          <w:rFonts w:ascii="Times New Roman" w:hAnsi="Times New Roman" w:cs="Times New Roman" w:hint="cs"/>
          <w:rtl/>
          <w:lang w:bidi="ps-AF"/>
        </w:rPr>
        <w:t>لپاره</w:t>
      </w:r>
      <w:r>
        <w:rPr>
          <w:rFonts w:ascii="Times New Roman" w:hAnsi="Times New Roman" w:cs="Times New Roman" w:hint="cs"/>
          <w:rtl/>
          <w:lang w:bidi="ps-AF"/>
        </w:rPr>
        <w:t xml:space="preserve"> روښانه کړنلارې، په پراخه کچه او د لاسرسي وړ بڼه د اطلاع رسونې او اړیکو پرانستې سرچینه، په یوه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کې د روڼتیا ستر اړخونه </w:t>
      </w:r>
      <w:r w:rsidR="000478CA">
        <w:rPr>
          <w:rFonts w:ascii="Times New Roman" w:hAnsi="Times New Roman" w:cs="Times New Roman" w:hint="cs"/>
          <w:rtl/>
          <w:lang w:bidi="ps-AF"/>
        </w:rPr>
        <w:t>گ</w:t>
      </w:r>
      <w:r>
        <w:rPr>
          <w:rFonts w:ascii="Times New Roman" w:hAnsi="Times New Roman" w:cs="Times New Roman" w:hint="cs"/>
          <w:rtl/>
          <w:lang w:bidi="ps-AF"/>
        </w:rPr>
        <w:t>ڼل کیږي.</w:t>
      </w:r>
    </w:p>
    <w:p w14:paraId="0AEA14B2" w14:textId="1839003B" w:rsidR="006A2998" w:rsidRPr="00711BB6" w:rsidRDefault="00FF5689" w:rsidP="008D33A5">
      <w:pPr>
        <w:bidi/>
        <w:jc w:val="both"/>
        <w:rPr>
          <w:rFonts w:ascii="Times New Roman" w:hAnsi="Times New Roman" w:cs="Times New Roman"/>
          <w:rtl/>
          <w:lang w:bidi="ps-AF"/>
        </w:rPr>
      </w:pPr>
      <w:r>
        <w:rPr>
          <w:rFonts w:ascii="Times New Roman" w:hAnsi="Times New Roman" w:cs="Times New Roman" w:hint="cs"/>
          <w:b/>
          <w:bCs/>
          <w:rtl/>
          <w:lang w:bidi="ps-AF"/>
        </w:rPr>
        <w:t>ستراتیژیک لیدلوری</w:t>
      </w:r>
      <w:r w:rsidR="00711BB6">
        <w:rPr>
          <w:rFonts w:ascii="Times New Roman" w:hAnsi="Times New Roman" w:cs="Times New Roman" w:hint="cs"/>
          <w:b/>
          <w:bCs/>
          <w:rtl/>
          <w:lang w:bidi="ps-AF"/>
        </w:rPr>
        <w:t xml:space="preserve">: </w:t>
      </w:r>
      <w:r w:rsidR="008D33A5">
        <w:rPr>
          <w:rFonts w:ascii="Times New Roman" w:hAnsi="Times New Roman" w:cs="Times New Roman" w:hint="cs"/>
          <w:rtl/>
          <w:lang w:bidi="ps-AF"/>
        </w:rPr>
        <w:t xml:space="preserve">مشرتابه پلاوی یا </w:t>
      </w:r>
      <w:r w:rsidR="00711BB6">
        <w:rPr>
          <w:rFonts w:ascii="Times New Roman" w:hAnsi="Times New Roman" w:cs="Times New Roman" w:hint="cs"/>
          <w:rtl/>
          <w:lang w:bidi="ps-AF"/>
        </w:rPr>
        <w:t xml:space="preserve">بورډ، کارکوونکي او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لرونکي</w:t>
      </w:r>
      <w:r w:rsidR="00711BB6">
        <w:rPr>
          <w:rFonts w:ascii="Times New Roman" w:hAnsi="Times New Roman" w:cs="Times New Roman" w:hint="cs"/>
          <w:rtl/>
          <w:lang w:bidi="ps-AF"/>
        </w:rPr>
        <w:t xml:space="preserve"> باید د </w:t>
      </w:r>
      <w:r w:rsidR="008D33A5">
        <w:rPr>
          <w:rFonts w:ascii="Times New Roman" w:hAnsi="Times New Roman" w:cs="Times New Roman" w:hint="cs"/>
          <w:rtl/>
          <w:lang w:bidi="ps-AF"/>
        </w:rPr>
        <w:t>اداري چارو په تړاو</w:t>
      </w:r>
      <w:r w:rsidR="00711BB6">
        <w:rPr>
          <w:rFonts w:ascii="Times New Roman" w:hAnsi="Times New Roman" w:cs="Times New Roman" w:hint="cs"/>
          <w:rtl/>
          <w:lang w:bidi="ps-AF"/>
        </w:rPr>
        <w:t xml:space="preserve"> چې هماغه د ار</w:t>
      </w:r>
      <w:r w:rsidR="000478CA">
        <w:rPr>
          <w:rFonts w:ascii="Times New Roman" w:hAnsi="Times New Roman" w:cs="Times New Roman" w:hint="cs"/>
          <w:rtl/>
          <w:lang w:bidi="ps-AF"/>
        </w:rPr>
        <w:t>گ</w:t>
      </w:r>
      <w:r w:rsidR="00711BB6">
        <w:rPr>
          <w:rFonts w:ascii="Times New Roman" w:hAnsi="Times New Roman" w:cs="Times New Roman" w:hint="cs"/>
          <w:rtl/>
          <w:lang w:bidi="ps-AF"/>
        </w:rPr>
        <w:t>ان د پرمخت</w:t>
      </w:r>
      <w:r w:rsidR="000478CA">
        <w:rPr>
          <w:rFonts w:ascii="Times New Roman" w:hAnsi="Times New Roman" w:cs="Times New Roman" w:hint="cs"/>
          <w:rtl/>
          <w:lang w:bidi="ps-AF"/>
        </w:rPr>
        <w:t>گ</w:t>
      </w:r>
      <w:r w:rsidR="00711BB6">
        <w:rPr>
          <w:rFonts w:ascii="Times New Roman" w:hAnsi="Times New Roman" w:cs="Times New Roman" w:hint="cs"/>
          <w:rtl/>
          <w:lang w:bidi="ps-AF"/>
        </w:rPr>
        <w:t xml:space="preserve"> دورنما ده، یو پراخ او اږدمهاله لیدلوری ولري</w:t>
      </w:r>
      <w:r w:rsidR="00BC5964">
        <w:rPr>
          <w:rFonts w:ascii="Times New Roman" w:hAnsi="Times New Roman" w:cs="Times New Roman" w:hint="cs"/>
          <w:rtl/>
          <w:lang w:bidi="ps-AF"/>
        </w:rPr>
        <w:t xml:space="preserve"> او له دې سربېره حس کړي چې د دې ډول پرمخت</w:t>
      </w:r>
      <w:r w:rsidR="000478CA">
        <w:rPr>
          <w:rFonts w:ascii="Times New Roman" w:hAnsi="Times New Roman" w:cs="Times New Roman" w:hint="cs"/>
          <w:rtl/>
          <w:lang w:bidi="ps-AF"/>
        </w:rPr>
        <w:t>گ</w:t>
      </w:r>
      <w:r w:rsidR="00BC5964">
        <w:rPr>
          <w:rFonts w:ascii="Times New Roman" w:hAnsi="Times New Roman" w:cs="Times New Roman" w:hint="cs"/>
          <w:rtl/>
          <w:lang w:bidi="ps-AF"/>
        </w:rPr>
        <w:t xml:space="preserve"> </w:t>
      </w:r>
      <w:r w:rsidR="003106B2">
        <w:rPr>
          <w:rFonts w:ascii="Times New Roman" w:hAnsi="Times New Roman" w:cs="Times New Roman" w:hint="cs"/>
          <w:rtl/>
          <w:lang w:bidi="ps-AF"/>
        </w:rPr>
        <w:t>لپاره</w:t>
      </w:r>
      <w:r w:rsidR="00BC5964">
        <w:rPr>
          <w:rFonts w:ascii="Times New Roman" w:hAnsi="Times New Roman" w:cs="Times New Roman" w:hint="cs"/>
          <w:rtl/>
          <w:lang w:bidi="ps-AF"/>
        </w:rPr>
        <w:t xml:space="preserve"> څه ته اړتیا لري. له بلې خوا، هغه تاریخي، فرهن</w:t>
      </w:r>
      <w:r w:rsidR="000478CA">
        <w:rPr>
          <w:rFonts w:ascii="Times New Roman" w:hAnsi="Times New Roman" w:cs="Times New Roman" w:hint="cs"/>
          <w:rtl/>
          <w:lang w:bidi="ps-AF"/>
        </w:rPr>
        <w:t>گ</w:t>
      </w:r>
      <w:r w:rsidR="00BC5964">
        <w:rPr>
          <w:rFonts w:ascii="Times New Roman" w:hAnsi="Times New Roman" w:cs="Times New Roman" w:hint="cs"/>
          <w:rtl/>
          <w:lang w:bidi="ps-AF"/>
        </w:rPr>
        <w:t xml:space="preserve">ي او ټولنیزه مخینه هم باید درک او </w:t>
      </w:r>
      <w:r w:rsidR="008D33A5">
        <w:rPr>
          <w:rFonts w:ascii="Times New Roman" w:hAnsi="Times New Roman" w:cs="Times New Roman" w:hint="cs"/>
          <w:rtl/>
          <w:lang w:bidi="ps-AF"/>
        </w:rPr>
        <w:t>و</w:t>
      </w:r>
      <w:r w:rsidR="00BC5964">
        <w:rPr>
          <w:rFonts w:ascii="Times New Roman" w:hAnsi="Times New Roman" w:cs="Times New Roman" w:hint="cs"/>
          <w:rtl/>
          <w:lang w:bidi="ps-AF"/>
        </w:rPr>
        <w:t xml:space="preserve">کتل شي چې لیدلوری یې پر بنسټ ولاړ دی. </w:t>
      </w:r>
    </w:p>
    <w:p w14:paraId="7C2271B6" w14:textId="4275D8F4" w:rsidR="00444A8E" w:rsidRPr="00BC5964" w:rsidRDefault="00BC5964" w:rsidP="006672B0">
      <w:pPr>
        <w:bidi/>
        <w:jc w:val="both"/>
        <w:rPr>
          <w:rFonts w:ascii="Times New Roman" w:hAnsi="Times New Roman" w:cs="Times New Roman"/>
          <w:rtl/>
          <w:lang w:bidi="ps-AF"/>
        </w:rPr>
      </w:pPr>
      <w:r>
        <w:rPr>
          <w:rFonts w:ascii="Times New Roman" w:hAnsi="Times New Roman" w:cs="Times New Roman" w:hint="cs"/>
          <w:b/>
          <w:bCs/>
          <w:rtl/>
          <w:lang w:bidi="ps-AF"/>
        </w:rPr>
        <w:t xml:space="preserve">دسپلین (انضباط): </w:t>
      </w:r>
      <w:r>
        <w:rPr>
          <w:rFonts w:ascii="Times New Roman" w:hAnsi="Times New Roman" w:cs="Times New Roman" w:hint="cs"/>
          <w:rtl/>
          <w:lang w:bidi="ps-AF"/>
        </w:rPr>
        <w:t>د هغه سلوک د پیروۍ ژمنه ده چې په عامه تو</w:t>
      </w:r>
      <w:r w:rsidR="000478CA">
        <w:rPr>
          <w:rFonts w:ascii="Times New Roman" w:hAnsi="Times New Roman" w:cs="Times New Roman" w:hint="cs"/>
          <w:rtl/>
          <w:lang w:bidi="ps-AF"/>
        </w:rPr>
        <w:t>گ</w:t>
      </w:r>
      <w:r>
        <w:rPr>
          <w:rFonts w:ascii="Times New Roman" w:hAnsi="Times New Roman" w:cs="Times New Roman" w:hint="cs"/>
          <w:rtl/>
          <w:lang w:bidi="ps-AF"/>
        </w:rPr>
        <w:t xml:space="preserve">ه د مناسب سلوک په بڼه </w:t>
      </w:r>
      <w:r w:rsidR="008D33A5">
        <w:rPr>
          <w:rFonts w:ascii="Times New Roman" w:hAnsi="Times New Roman" w:cs="Times New Roman" w:hint="cs"/>
          <w:rtl/>
          <w:lang w:bidi="ps-AF"/>
        </w:rPr>
        <w:t>منل شوی. په دې ژمنتوب کې د ادارې</w:t>
      </w:r>
      <w:r>
        <w:rPr>
          <w:rFonts w:ascii="Times New Roman" w:hAnsi="Times New Roman" w:cs="Times New Roman" w:hint="cs"/>
          <w:rtl/>
          <w:lang w:bidi="ps-AF"/>
        </w:rPr>
        <w:t xml:space="preserve"> پالیسو ته درناوی او پیروي او هغه رفتاري ب</w:t>
      </w:r>
      <w:r w:rsidR="008D33A5">
        <w:rPr>
          <w:rFonts w:ascii="Times New Roman" w:hAnsi="Times New Roman" w:cs="Times New Roman" w:hint="cs"/>
          <w:rtl/>
          <w:lang w:bidi="ps-AF"/>
        </w:rPr>
        <w:t>ېل</w:t>
      </w:r>
      <w:r w:rsidR="000478CA">
        <w:rPr>
          <w:rFonts w:ascii="Times New Roman" w:hAnsi="Times New Roman" w:cs="Times New Roman" w:hint="cs"/>
          <w:rtl/>
          <w:lang w:bidi="ps-AF"/>
        </w:rPr>
        <w:t>گ</w:t>
      </w:r>
      <w:r w:rsidR="008D33A5">
        <w:rPr>
          <w:rFonts w:ascii="Times New Roman" w:hAnsi="Times New Roman" w:cs="Times New Roman" w:hint="cs"/>
          <w:rtl/>
          <w:lang w:bidi="ps-AF"/>
        </w:rPr>
        <w:t>ې شامل دي چې د مشرتابه پلاوي</w:t>
      </w:r>
      <w:r>
        <w:rPr>
          <w:rFonts w:ascii="Times New Roman" w:hAnsi="Times New Roman" w:cs="Times New Roman" w:hint="cs"/>
          <w:rtl/>
          <w:lang w:bidi="ps-AF"/>
        </w:rPr>
        <w:t xml:space="preserve"> او غړو له خوا وضع کیږي.</w:t>
      </w:r>
    </w:p>
    <w:p w14:paraId="385F7154" w14:textId="7DEECF26" w:rsidR="006672B0" w:rsidRPr="00BC5964" w:rsidRDefault="00BC5964" w:rsidP="008D33A5">
      <w:pPr>
        <w:bidi/>
        <w:jc w:val="both"/>
        <w:rPr>
          <w:rFonts w:ascii="Times New Roman" w:hAnsi="Times New Roman" w:cs="Times New Roman"/>
          <w:rtl/>
          <w:lang w:bidi="ps-AF"/>
        </w:rPr>
      </w:pPr>
      <w:r>
        <w:rPr>
          <w:rFonts w:ascii="Times New Roman" w:hAnsi="Times New Roman" w:cs="Times New Roman" w:hint="cs"/>
          <w:b/>
          <w:bCs/>
          <w:rtl/>
          <w:lang w:bidi="ps-AF"/>
        </w:rPr>
        <w:t xml:space="preserve">خپلواکي: </w:t>
      </w:r>
      <w:r>
        <w:rPr>
          <w:rFonts w:ascii="Times New Roman" w:hAnsi="Times New Roman" w:cs="Times New Roman" w:hint="cs"/>
          <w:rtl/>
          <w:lang w:bidi="ps-AF"/>
        </w:rPr>
        <w:t xml:space="preserve">د تضاد له پېښېدو څخه د ژغورنې په موخه د مکانیزمونو عملي کېدو کچې ته اشاره کوي، مثلا ً په </w:t>
      </w:r>
      <w:r w:rsidR="008D33A5">
        <w:rPr>
          <w:rFonts w:ascii="Times New Roman" w:hAnsi="Times New Roman" w:cs="Times New Roman" w:hint="cs"/>
          <w:rtl/>
          <w:lang w:bidi="ps-AF"/>
        </w:rPr>
        <w:t>مشرتابه پلاوي</w:t>
      </w:r>
      <w:r>
        <w:rPr>
          <w:rFonts w:ascii="Times New Roman" w:hAnsi="Times New Roman" w:cs="Times New Roman" w:hint="cs"/>
          <w:rtl/>
          <w:lang w:bidi="ps-AF"/>
        </w:rPr>
        <w:t xml:space="preserve"> کې د غړي او ج</w:t>
      </w:r>
      <w:r w:rsidR="000478CA">
        <w:rPr>
          <w:rFonts w:ascii="Times New Roman" w:hAnsi="Times New Roman" w:cs="Times New Roman" w:hint="cs"/>
          <w:rtl/>
          <w:lang w:bidi="ps-AF"/>
        </w:rPr>
        <w:t>گ</w:t>
      </w:r>
      <w:r>
        <w:rPr>
          <w:rFonts w:ascii="Times New Roman" w:hAnsi="Times New Roman" w:cs="Times New Roman" w:hint="cs"/>
          <w:rtl/>
          <w:lang w:bidi="ps-AF"/>
        </w:rPr>
        <w:t xml:space="preserve"> پوړي مدیر په تو</w:t>
      </w:r>
      <w:r w:rsidR="000478CA">
        <w:rPr>
          <w:rFonts w:ascii="Times New Roman" w:hAnsi="Times New Roman" w:cs="Times New Roman" w:hint="cs"/>
          <w:rtl/>
          <w:lang w:bidi="ps-AF"/>
        </w:rPr>
        <w:t>گ</w:t>
      </w:r>
      <w:r>
        <w:rPr>
          <w:rFonts w:ascii="Times New Roman" w:hAnsi="Times New Roman" w:cs="Times New Roman" w:hint="cs"/>
          <w:rtl/>
          <w:lang w:bidi="ps-AF"/>
        </w:rPr>
        <w:t xml:space="preserve">ه د خپلو نیږدې خپلوانو نه لرل یا بورډ ته د داسې غړیو بلنه چې تمه نه لري له بنسټ څخه مالي </w:t>
      </w:r>
      <w:r w:rsidR="000478CA">
        <w:rPr>
          <w:rFonts w:ascii="Times New Roman" w:hAnsi="Times New Roman" w:cs="Times New Roman" w:hint="cs"/>
          <w:rtl/>
          <w:lang w:bidi="ps-AF"/>
        </w:rPr>
        <w:t>گ</w:t>
      </w:r>
      <w:r>
        <w:rPr>
          <w:rFonts w:ascii="Times New Roman" w:hAnsi="Times New Roman" w:cs="Times New Roman" w:hint="cs"/>
          <w:rtl/>
          <w:lang w:bidi="ps-AF"/>
        </w:rPr>
        <w:t xml:space="preserve">ټه ترلاسه کړي. </w:t>
      </w:r>
    </w:p>
    <w:p w14:paraId="49575AD8" w14:textId="54F5303A" w:rsidR="000029B8" w:rsidRPr="00241048" w:rsidRDefault="00241048" w:rsidP="00241048">
      <w:pPr>
        <w:bidi/>
        <w:jc w:val="both"/>
        <w:rPr>
          <w:rFonts w:ascii="Times New Roman" w:hAnsi="Times New Roman" w:cs="Times New Roman"/>
          <w:rtl/>
          <w:lang w:bidi="ps-AF"/>
        </w:rPr>
      </w:pPr>
      <w:r>
        <w:rPr>
          <w:rFonts w:ascii="Times New Roman" w:hAnsi="Times New Roman" w:cs="Times New Roman" w:hint="cs"/>
          <w:b/>
          <w:bCs/>
          <w:rtl/>
          <w:lang w:bidi="ps-AF"/>
        </w:rPr>
        <w:t xml:space="preserve">ټولنیزه مسؤلیت اخستنه: </w:t>
      </w:r>
      <w:r>
        <w:rPr>
          <w:rFonts w:ascii="Times New Roman" w:hAnsi="Times New Roman" w:cs="Times New Roman" w:hint="cs"/>
          <w:rtl/>
          <w:lang w:bidi="ps-AF"/>
        </w:rPr>
        <w:t>له هغو ټولنیزو مسایلو خبر لرل او په اړه یې ځواب ویل چې ښايي پر ار</w:t>
      </w:r>
      <w:r w:rsidR="000478CA">
        <w:rPr>
          <w:rFonts w:ascii="Times New Roman" w:hAnsi="Times New Roman" w:cs="Times New Roman" w:hint="cs"/>
          <w:rtl/>
          <w:lang w:bidi="ps-AF"/>
        </w:rPr>
        <w:t>گ</w:t>
      </w:r>
      <w:r>
        <w:rPr>
          <w:rFonts w:ascii="Times New Roman" w:hAnsi="Times New Roman" w:cs="Times New Roman" w:hint="cs"/>
          <w:rtl/>
          <w:lang w:bidi="ps-AF"/>
        </w:rPr>
        <w:t>ان اغېز ولري. مثلا ً، کله چې بنسټ د خپلو کارکوونکو له خوا د زیانمنمو ماش</w:t>
      </w:r>
      <w:r w:rsidR="008D33A5">
        <w:rPr>
          <w:rFonts w:ascii="Times New Roman" w:hAnsi="Times New Roman" w:cs="Times New Roman" w:hint="cs"/>
          <w:rtl/>
          <w:lang w:bidi="ps-AF"/>
        </w:rPr>
        <w:t>ومانو او لویانو د مرستو په چور</w:t>
      </w:r>
      <w:r>
        <w:rPr>
          <w:rFonts w:ascii="Times New Roman" w:hAnsi="Times New Roman" w:cs="Times New Roman" w:hint="cs"/>
          <w:rtl/>
          <w:lang w:bidi="ps-AF"/>
        </w:rPr>
        <w:t xml:space="preserve"> او استثمار خبریږي، باید د پرېکنده ساتندویه پالیسیو په لرلو او خپلو کارکوونکو ته د ساتندویه موضوعاتو په یادولو سره، </w:t>
      </w:r>
      <w:r w:rsidR="00BA4BAD">
        <w:rPr>
          <w:rFonts w:ascii="Times New Roman" w:hAnsi="Times New Roman" w:cs="Times New Roman" w:hint="cs"/>
          <w:rtl/>
          <w:lang w:bidi="ps-AF"/>
        </w:rPr>
        <w:t>د دغې ستونزې په اړه غبر</w:t>
      </w:r>
      <w:r w:rsidR="000478CA">
        <w:rPr>
          <w:rFonts w:ascii="Times New Roman" w:hAnsi="Times New Roman" w:cs="Times New Roman" w:hint="cs"/>
          <w:rtl/>
          <w:lang w:bidi="ps-AF"/>
        </w:rPr>
        <w:t>گ</w:t>
      </w:r>
      <w:r w:rsidR="00BA4BAD">
        <w:rPr>
          <w:rFonts w:ascii="Times New Roman" w:hAnsi="Times New Roman" w:cs="Times New Roman" w:hint="cs"/>
          <w:rtl/>
          <w:lang w:bidi="ps-AF"/>
        </w:rPr>
        <w:t>ون وښيي او همدارن</w:t>
      </w:r>
      <w:r w:rsidR="000478CA">
        <w:rPr>
          <w:rFonts w:ascii="Times New Roman" w:hAnsi="Times New Roman" w:cs="Times New Roman" w:hint="cs"/>
          <w:rtl/>
          <w:lang w:bidi="ps-AF"/>
        </w:rPr>
        <w:t>گ</w:t>
      </w:r>
      <w:r w:rsidR="00BA4BAD">
        <w:rPr>
          <w:rFonts w:ascii="Times New Roman" w:hAnsi="Times New Roman" w:cs="Times New Roman" w:hint="cs"/>
          <w:rtl/>
          <w:lang w:bidi="ps-AF"/>
        </w:rPr>
        <w:t xml:space="preserve">ه ټولنو او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sidR="00BA4BAD">
        <w:rPr>
          <w:rFonts w:ascii="Times New Roman" w:hAnsi="Times New Roman" w:cs="Times New Roman" w:hint="cs"/>
          <w:rtl/>
          <w:lang w:bidi="ps-AF"/>
        </w:rPr>
        <w:t xml:space="preserve"> ته روښانه کړي چې د بنسټ د کارکوونکو او غړیو له خوا د ناوړه </w:t>
      </w:r>
      <w:r w:rsidR="000478CA">
        <w:rPr>
          <w:rFonts w:ascii="Times New Roman" w:hAnsi="Times New Roman" w:cs="Times New Roman" w:hint="cs"/>
          <w:rtl/>
          <w:lang w:bidi="ps-AF"/>
        </w:rPr>
        <w:t>گ</w:t>
      </w:r>
      <w:r w:rsidR="00BA4BAD">
        <w:rPr>
          <w:rFonts w:ascii="Times New Roman" w:hAnsi="Times New Roman" w:cs="Times New Roman" w:hint="cs"/>
          <w:rtl/>
          <w:lang w:bidi="ps-AF"/>
        </w:rPr>
        <w:t xml:space="preserve">ټنې پېښو راپور باید څه ډول ورکړل شي. </w:t>
      </w:r>
    </w:p>
    <w:p w14:paraId="44B1A4EA" w14:textId="5D8577AF" w:rsidR="000029B8" w:rsidRPr="00BA4BAD" w:rsidRDefault="00BA4BAD" w:rsidP="00435B8B">
      <w:pPr>
        <w:bidi/>
        <w:jc w:val="both"/>
        <w:rPr>
          <w:rFonts w:ascii="Times New Roman" w:hAnsi="Times New Roman" w:cs="Times New Roman"/>
          <w:rtl/>
          <w:lang w:bidi="ps-AF"/>
        </w:rPr>
      </w:pPr>
      <w:r>
        <w:rPr>
          <w:rFonts w:ascii="Times New Roman" w:hAnsi="Times New Roman" w:cs="Times New Roman" w:hint="cs"/>
          <w:b/>
          <w:bCs/>
          <w:rtl/>
          <w:lang w:bidi="ps-AF"/>
        </w:rPr>
        <w:t xml:space="preserve">ساتنه او خوندیتوب: </w:t>
      </w:r>
      <w:r>
        <w:rPr>
          <w:rFonts w:ascii="Times New Roman" w:hAnsi="Times New Roman" w:cs="Times New Roman" w:hint="cs"/>
          <w:rtl/>
          <w:lang w:bidi="ps-AF"/>
        </w:rPr>
        <w:t>ل</w:t>
      </w:r>
      <w:r w:rsidR="00435B8B">
        <w:rPr>
          <w:rFonts w:ascii="Times New Roman" w:hAnsi="Times New Roman" w:cs="Times New Roman" w:hint="cs"/>
          <w:rtl/>
          <w:lang w:bidi="ps-AF"/>
        </w:rPr>
        <w:t>ه دې څخه ډاډ ترلاسه کول چې اداره</w:t>
      </w:r>
      <w:r>
        <w:rPr>
          <w:rFonts w:ascii="Times New Roman" w:hAnsi="Times New Roman" w:cs="Times New Roman" w:hint="cs"/>
          <w:rtl/>
          <w:lang w:bidi="ps-AF"/>
        </w:rPr>
        <w:t xml:space="preserve"> د هغه چلند لپاره اخلاقي قواعد لري چې د کارکوونکو یا </w:t>
      </w:r>
      <w:r w:rsidR="00435B8B">
        <w:rPr>
          <w:rFonts w:ascii="Times New Roman" w:hAnsi="Times New Roman" w:cs="Times New Roman" w:hint="cs"/>
          <w:rtl/>
          <w:lang w:bidi="ps-AF"/>
        </w:rPr>
        <w:t>مشرتابه پلاوی</w:t>
      </w:r>
      <w:r>
        <w:rPr>
          <w:rFonts w:ascii="Times New Roman" w:hAnsi="Times New Roman" w:cs="Times New Roman" w:hint="cs"/>
          <w:rtl/>
          <w:lang w:bidi="ps-AF"/>
        </w:rPr>
        <w:t xml:space="preserve"> یا هر بل هغه کس له خوا د قدرت او واک له ناوړه </w:t>
      </w:r>
      <w:r w:rsidR="000478CA">
        <w:rPr>
          <w:rFonts w:ascii="Times New Roman" w:hAnsi="Times New Roman" w:cs="Times New Roman" w:hint="cs"/>
          <w:rtl/>
          <w:lang w:bidi="ps-AF"/>
        </w:rPr>
        <w:t>گ</w:t>
      </w:r>
      <w:r>
        <w:rPr>
          <w:rFonts w:ascii="Times New Roman" w:hAnsi="Times New Roman" w:cs="Times New Roman" w:hint="cs"/>
          <w:rtl/>
          <w:lang w:bidi="ps-AF"/>
        </w:rPr>
        <w:t>ټنې مخه نیسي چې له ار</w:t>
      </w:r>
      <w:r w:rsidR="000478CA">
        <w:rPr>
          <w:rFonts w:ascii="Times New Roman" w:hAnsi="Times New Roman" w:cs="Times New Roman" w:hint="cs"/>
          <w:rtl/>
          <w:lang w:bidi="ps-AF"/>
        </w:rPr>
        <w:t>گ</w:t>
      </w:r>
      <w:r>
        <w:rPr>
          <w:rFonts w:ascii="Times New Roman" w:hAnsi="Times New Roman" w:cs="Times New Roman" w:hint="cs"/>
          <w:rtl/>
          <w:lang w:bidi="ps-AF"/>
        </w:rPr>
        <w:t>ان سره تړاو لري او ښايي د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د جنس او خدمتونو ورکولو په بدل کې له زیانمنو ماشومانو او لویانو څخه </w:t>
      </w:r>
      <w:r w:rsidR="000478CA">
        <w:rPr>
          <w:rFonts w:ascii="Times New Roman" w:hAnsi="Times New Roman" w:cs="Times New Roman" w:hint="cs"/>
          <w:rtl/>
          <w:lang w:bidi="ps-AF"/>
        </w:rPr>
        <w:t>گ</w:t>
      </w:r>
      <w:r>
        <w:rPr>
          <w:rFonts w:ascii="Times New Roman" w:hAnsi="Times New Roman" w:cs="Times New Roman" w:hint="cs"/>
          <w:rtl/>
          <w:lang w:bidi="ps-AF"/>
        </w:rPr>
        <w:t xml:space="preserve">ټه پورته کړي. </w:t>
      </w:r>
      <w:r w:rsidR="00D41129">
        <w:rPr>
          <w:rFonts w:ascii="Times New Roman" w:hAnsi="Times New Roman" w:cs="Times New Roman" w:hint="cs"/>
          <w:rtl/>
          <w:lang w:bidi="ps-AF"/>
        </w:rPr>
        <w:t>له ساتندویه اصولو څخه د س</w:t>
      </w:r>
      <w:r w:rsidR="00435B8B">
        <w:rPr>
          <w:rFonts w:ascii="Times New Roman" w:hAnsi="Times New Roman" w:cs="Times New Roman" w:hint="cs"/>
          <w:rtl/>
          <w:lang w:bidi="ps-AF"/>
        </w:rPr>
        <w:t>رغړونې یوه بېل</w:t>
      </w:r>
      <w:r w:rsidR="000478CA">
        <w:rPr>
          <w:rFonts w:ascii="Times New Roman" w:hAnsi="Times New Roman" w:cs="Times New Roman" w:hint="cs"/>
          <w:rtl/>
          <w:lang w:bidi="ps-AF"/>
        </w:rPr>
        <w:t>گ</w:t>
      </w:r>
      <w:r w:rsidR="00435B8B">
        <w:rPr>
          <w:rFonts w:ascii="Times New Roman" w:hAnsi="Times New Roman" w:cs="Times New Roman" w:hint="cs"/>
          <w:rtl/>
          <w:lang w:bidi="ps-AF"/>
        </w:rPr>
        <w:t>ه دا ده چې د مشرتابه پلاوي</w:t>
      </w:r>
      <w:r w:rsidR="00D41129">
        <w:rPr>
          <w:rFonts w:ascii="Times New Roman" w:hAnsi="Times New Roman" w:cs="Times New Roman" w:hint="cs"/>
          <w:rtl/>
          <w:lang w:bidi="ps-AF"/>
        </w:rPr>
        <w:t xml:space="preserve"> یو غړی، مدیر یا کارکوونکي له یوې </w:t>
      </w:r>
      <w:r w:rsidR="000478CA">
        <w:rPr>
          <w:rFonts w:ascii="Times New Roman" w:hAnsi="Times New Roman" w:cs="Times New Roman" w:hint="cs"/>
          <w:rtl/>
          <w:lang w:bidi="ps-AF"/>
        </w:rPr>
        <w:t>گ</w:t>
      </w:r>
      <w:r w:rsidR="00D41129">
        <w:rPr>
          <w:rFonts w:ascii="Times New Roman" w:hAnsi="Times New Roman" w:cs="Times New Roman" w:hint="cs"/>
          <w:rtl/>
          <w:lang w:bidi="ps-AF"/>
        </w:rPr>
        <w:t xml:space="preserve">ټه کوونکې ښځې څخه په پروژه کې د کار یا نورو څیزونو ورکولو په بدل کې جنسي غوښتنې وکړي. </w:t>
      </w:r>
    </w:p>
    <w:p w14:paraId="79FDDE27" w14:textId="094E94EE" w:rsidR="002C6D9F" w:rsidRPr="00A655CB" w:rsidRDefault="00A655CB" w:rsidP="00435B8B">
      <w:pPr>
        <w:bidi/>
        <w:jc w:val="both"/>
        <w:rPr>
          <w:rFonts w:ascii="Times New Roman" w:hAnsi="Times New Roman" w:cs="Times New Roman"/>
          <w:rtl/>
          <w:lang w:bidi="ps-AF"/>
        </w:rPr>
      </w:pPr>
      <w:r>
        <w:rPr>
          <w:rFonts w:ascii="Times New Roman" w:hAnsi="Times New Roman" w:cs="Times New Roman" w:hint="cs"/>
          <w:b/>
          <w:bCs/>
          <w:rtl/>
          <w:lang w:bidi="ps-AF"/>
        </w:rPr>
        <w:t xml:space="preserve">اغېزمنتوب او </w:t>
      </w:r>
      <w:r w:rsidR="000478CA">
        <w:rPr>
          <w:rFonts w:ascii="Times New Roman" w:hAnsi="Times New Roman" w:cs="Times New Roman" w:hint="cs"/>
          <w:b/>
          <w:bCs/>
          <w:rtl/>
          <w:lang w:bidi="ps-AF"/>
        </w:rPr>
        <w:t>گ</w:t>
      </w:r>
      <w:r>
        <w:rPr>
          <w:rFonts w:ascii="Times New Roman" w:hAnsi="Times New Roman" w:cs="Times New Roman" w:hint="cs"/>
          <w:b/>
          <w:bCs/>
          <w:rtl/>
          <w:lang w:bidi="ps-AF"/>
        </w:rPr>
        <w:t xml:space="preserve">ټور توب: </w:t>
      </w:r>
      <w:r>
        <w:rPr>
          <w:rFonts w:ascii="Times New Roman" w:hAnsi="Times New Roman" w:cs="Times New Roman" w:hint="cs"/>
          <w:rtl/>
          <w:lang w:bidi="ps-AF"/>
        </w:rPr>
        <w:t xml:space="preserve">بنسټ، مدیران او کارکوونکي یې باید له سرچینو څخه </w:t>
      </w:r>
      <w:r w:rsidR="00B96B88">
        <w:rPr>
          <w:rFonts w:ascii="Times New Roman" w:hAnsi="Times New Roman" w:cs="Times New Roman" w:hint="cs"/>
          <w:rtl/>
          <w:lang w:bidi="ps-AF"/>
        </w:rPr>
        <w:t xml:space="preserve">په مدبرانه </w:t>
      </w:r>
      <w:r w:rsidR="000478CA">
        <w:rPr>
          <w:rFonts w:ascii="Times New Roman" w:hAnsi="Times New Roman" w:cs="Times New Roman" w:hint="cs"/>
          <w:rtl/>
          <w:lang w:bidi="ps-AF"/>
        </w:rPr>
        <w:t>گ</w:t>
      </w:r>
      <w:r w:rsidR="00B96B88">
        <w:rPr>
          <w:rFonts w:ascii="Times New Roman" w:hAnsi="Times New Roman" w:cs="Times New Roman" w:hint="cs"/>
          <w:rtl/>
          <w:lang w:bidi="ps-AF"/>
        </w:rPr>
        <w:t xml:space="preserve">ټه اخستنې داسې </w:t>
      </w:r>
      <w:r w:rsidR="00435B8B">
        <w:rPr>
          <w:rFonts w:ascii="Times New Roman" w:hAnsi="Times New Roman" w:cs="Times New Roman" w:hint="cs"/>
          <w:rtl/>
          <w:lang w:bidi="ps-AF"/>
        </w:rPr>
        <w:t xml:space="preserve">پایلې ترلاسه کړي چې شته اړتیاوې، غوښتنې </w:t>
      </w:r>
      <w:r w:rsidR="00B96B88">
        <w:rPr>
          <w:rFonts w:ascii="Times New Roman" w:hAnsi="Times New Roman" w:cs="Times New Roman" w:hint="cs"/>
          <w:rtl/>
          <w:lang w:bidi="ps-AF"/>
        </w:rPr>
        <w:t>او تمې پوره کړي. د مثال په تو</w:t>
      </w:r>
      <w:r w:rsidR="000478CA">
        <w:rPr>
          <w:rFonts w:ascii="Times New Roman" w:hAnsi="Times New Roman" w:cs="Times New Roman" w:hint="cs"/>
          <w:rtl/>
          <w:lang w:bidi="ps-AF"/>
        </w:rPr>
        <w:t>گ</w:t>
      </w:r>
      <w:r w:rsidR="00B96B88">
        <w:rPr>
          <w:rFonts w:ascii="Times New Roman" w:hAnsi="Times New Roman" w:cs="Times New Roman" w:hint="cs"/>
          <w:rtl/>
          <w:lang w:bidi="ps-AF"/>
        </w:rPr>
        <w:t xml:space="preserve">ه، باید ډاډ ترلاسه شي چې بنسټ د یوه شغل </w:t>
      </w:r>
      <w:r w:rsidR="003106B2">
        <w:rPr>
          <w:rFonts w:ascii="Times New Roman" w:hAnsi="Times New Roman" w:cs="Times New Roman" w:hint="cs"/>
          <w:rtl/>
          <w:lang w:bidi="ps-AF"/>
        </w:rPr>
        <w:t>لپاره</w:t>
      </w:r>
      <w:r w:rsidR="00B96B88">
        <w:rPr>
          <w:rFonts w:ascii="Times New Roman" w:hAnsi="Times New Roman" w:cs="Times New Roman" w:hint="cs"/>
          <w:rtl/>
          <w:lang w:bidi="ps-AF"/>
        </w:rPr>
        <w:t xml:space="preserve"> د کسانو نومولو یا خوښولو په ځای، له څو تنو کاندیدانو سره تر مرکو وروسته ترټولو غوره کارمند و</w:t>
      </w:r>
      <w:r w:rsidR="000478CA">
        <w:rPr>
          <w:rFonts w:ascii="Times New Roman" w:hAnsi="Times New Roman" w:cs="Times New Roman" w:hint="cs"/>
          <w:rtl/>
          <w:lang w:bidi="ps-AF"/>
        </w:rPr>
        <w:t>گ</w:t>
      </w:r>
      <w:r w:rsidR="00B96B88">
        <w:rPr>
          <w:rFonts w:ascii="Times New Roman" w:hAnsi="Times New Roman" w:cs="Times New Roman" w:hint="cs"/>
          <w:rtl/>
          <w:lang w:bidi="ps-AF"/>
        </w:rPr>
        <w:t xml:space="preserve">ماري. د اجناسو او خدماتو په تدارکاتو کې کې اغېزمنتوب او </w:t>
      </w:r>
      <w:r w:rsidR="000478CA">
        <w:rPr>
          <w:rFonts w:ascii="Times New Roman" w:hAnsi="Times New Roman" w:cs="Times New Roman" w:hint="cs"/>
          <w:rtl/>
          <w:lang w:bidi="ps-AF"/>
        </w:rPr>
        <w:t>گ</w:t>
      </w:r>
      <w:r w:rsidR="00B96B88">
        <w:rPr>
          <w:rFonts w:ascii="Times New Roman" w:hAnsi="Times New Roman" w:cs="Times New Roman" w:hint="cs"/>
          <w:rtl/>
          <w:lang w:bidi="ps-AF"/>
        </w:rPr>
        <w:t xml:space="preserve">ټورتوب د تدارکاتو له پالیسۍ څخه پیروي او له دې څخه ډاډ ترلاسه کولو ته اړتیا لري چې سیالي یا رقابت هر وخت شته اوباید هغه څوک وټاکل شي چې تر ټولو غوره خدمتونه په ټاکلي وخت، کیفیت او بیه وړاندې کوي، ترڅو غوښتل شوې پایلې ترلاسه شي. </w:t>
      </w:r>
    </w:p>
    <w:p w14:paraId="47233092" w14:textId="2EF3E76A" w:rsidR="004402CA" w:rsidRDefault="00B96B88" w:rsidP="00DE3BA0">
      <w:pPr>
        <w:bidi/>
        <w:jc w:val="both"/>
        <w:rPr>
          <w:rFonts w:ascii="Times New Roman" w:hAnsi="Times New Roman" w:cs="Times New Roman"/>
          <w:rtl/>
          <w:lang w:bidi="ps-AF"/>
        </w:rPr>
      </w:pPr>
      <w:r>
        <w:rPr>
          <w:rFonts w:ascii="Times New Roman" w:hAnsi="Times New Roman" w:cs="Times New Roman" w:hint="cs"/>
          <w:b/>
          <w:bCs/>
          <w:rtl/>
          <w:lang w:bidi="ps-AF"/>
        </w:rPr>
        <w:t xml:space="preserve">د قدرت توازن: </w:t>
      </w:r>
      <w:r>
        <w:rPr>
          <w:rFonts w:ascii="Times New Roman" w:hAnsi="Times New Roman" w:cs="Times New Roman" w:hint="cs"/>
          <w:rtl/>
          <w:lang w:bidi="ps-AF"/>
        </w:rPr>
        <w:t>د مدني ټولنې بنسټ باید داسې فعالیت وکړي چې چې له امله یې د قدرت توان ټین</w:t>
      </w:r>
      <w:r w:rsidR="000478CA">
        <w:rPr>
          <w:rFonts w:ascii="Times New Roman" w:hAnsi="Times New Roman" w:cs="Times New Roman" w:hint="cs"/>
          <w:rtl/>
          <w:lang w:bidi="ps-AF"/>
        </w:rPr>
        <w:t>گ</w:t>
      </w:r>
      <w:r>
        <w:rPr>
          <w:rFonts w:ascii="Times New Roman" w:hAnsi="Times New Roman" w:cs="Times New Roman" w:hint="cs"/>
          <w:rtl/>
          <w:lang w:bidi="ps-AF"/>
        </w:rPr>
        <w:t xml:space="preserve"> شي؛ یانې ډاډ ترلاسه شي چې قدرت د مختلفو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Pr>
          <w:rFonts w:ascii="Times New Roman" w:hAnsi="Times New Roman" w:cs="Times New Roman" w:hint="cs"/>
          <w:rtl/>
          <w:lang w:bidi="ps-AF"/>
        </w:rPr>
        <w:t xml:space="preserve">(عمومي اسمبلي، </w:t>
      </w:r>
      <w:r w:rsidR="00435B8B">
        <w:rPr>
          <w:rFonts w:ascii="Times New Roman" w:hAnsi="Times New Roman" w:cs="Times New Roman" w:hint="cs"/>
          <w:rtl/>
          <w:lang w:bidi="ps-AF"/>
        </w:rPr>
        <w:t>مشرتابه پلاوي (</w:t>
      </w:r>
      <w:r>
        <w:rPr>
          <w:rFonts w:ascii="Times New Roman" w:hAnsi="Times New Roman" w:cs="Times New Roman" w:hint="cs"/>
          <w:rtl/>
          <w:lang w:bidi="ps-AF"/>
        </w:rPr>
        <w:t>بورډ</w:t>
      </w:r>
      <w:r w:rsidR="00435B8B">
        <w:rPr>
          <w:rFonts w:ascii="Times New Roman" w:hAnsi="Times New Roman" w:cs="Times New Roman" w:hint="cs"/>
          <w:rtl/>
          <w:lang w:bidi="ps-AF"/>
        </w:rPr>
        <w:t>)</w:t>
      </w:r>
      <w:r>
        <w:rPr>
          <w:rFonts w:ascii="Times New Roman" w:hAnsi="Times New Roman" w:cs="Times New Roman" w:hint="cs"/>
          <w:rtl/>
          <w:lang w:bidi="ps-AF"/>
        </w:rPr>
        <w:t xml:space="preserve">، مدیریت، کارکوونکي، داوطلبان،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لرونکي</w:t>
      </w:r>
      <w:r>
        <w:rPr>
          <w:rFonts w:ascii="Times New Roman" w:hAnsi="Times New Roman" w:cs="Times New Roman" w:hint="cs"/>
          <w:rtl/>
          <w:lang w:bidi="ps-AF"/>
        </w:rPr>
        <w:t xml:space="preserve"> ...) ترمنځ وېشل شوی. د قدرت د توازن نه شتوالي یو مثال دا دی چې ار</w:t>
      </w:r>
      <w:r w:rsidR="000478CA">
        <w:rPr>
          <w:rFonts w:ascii="Times New Roman" w:hAnsi="Times New Roman" w:cs="Times New Roman" w:hint="cs"/>
          <w:rtl/>
          <w:lang w:bidi="ps-AF"/>
        </w:rPr>
        <w:t>گ</w:t>
      </w:r>
      <w:r>
        <w:rPr>
          <w:rFonts w:ascii="Times New Roman" w:hAnsi="Times New Roman" w:cs="Times New Roman" w:hint="cs"/>
          <w:rtl/>
          <w:lang w:bidi="ps-AF"/>
        </w:rPr>
        <w:t xml:space="preserve">ان داسې بنسټ اېښودونکی ولري چې هم د بورډ مشر </w:t>
      </w:r>
      <w:r>
        <w:rPr>
          <w:rFonts w:ascii="Times New Roman" w:hAnsi="Times New Roman" w:cs="Times New Roman" w:hint="cs"/>
          <w:rtl/>
          <w:lang w:bidi="ps-AF"/>
        </w:rPr>
        <w:lastRenderedPageBreak/>
        <w:t xml:space="preserve">وي او هم اجرائیه رییس؛ ټولې پرېکړې خپله کوي او هرڅه په ده پورې تړلي. دغه ډول بې توازنه قدرت د بنسټ د بې ثباتۍ او د </w:t>
      </w:r>
      <w:r w:rsidR="000478CA">
        <w:rPr>
          <w:rFonts w:ascii="Times New Roman" w:hAnsi="Times New Roman" w:cs="Times New Roman" w:hint="cs"/>
          <w:rtl/>
          <w:lang w:bidi="ps-AF"/>
        </w:rPr>
        <w:t>گ</w:t>
      </w:r>
      <w:r w:rsidR="00961080">
        <w:rPr>
          <w:rFonts w:ascii="Times New Roman" w:hAnsi="Times New Roman" w:cs="Times New Roman" w:hint="cs"/>
          <w:rtl/>
          <w:lang w:bidi="ps-AF"/>
        </w:rPr>
        <w:t>ټه لرونکو</w:t>
      </w:r>
      <w:r>
        <w:rPr>
          <w:rFonts w:ascii="Times New Roman" w:hAnsi="Times New Roman" w:cs="Times New Roman" w:hint="cs"/>
          <w:rtl/>
          <w:lang w:bidi="ps-AF"/>
        </w:rPr>
        <w:t xml:space="preserve"> د بې اعتمادۍ لامل کیږي. </w:t>
      </w:r>
    </w:p>
    <w:p w14:paraId="34DAB70D" w14:textId="4D0EDF36" w:rsidR="0034596D" w:rsidRDefault="0034596D" w:rsidP="00144736">
      <w:pPr>
        <w:pStyle w:val="Heading2"/>
        <w:bidi/>
        <w:rPr>
          <w:rtl/>
          <w:lang w:bidi="fa-IR"/>
        </w:rPr>
      </w:pPr>
      <w:bookmarkStart w:id="14" w:name="_Toc20315565"/>
      <w:r>
        <w:rPr>
          <w:rFonts w:hint="cs"/>
          <w:rtl/>
          <w:lang w:bidi="fa-IR"/>
        </w:rPr>
        <w:t xml:space="preserve">4-1. </w:t>
      </w:r>
      <w:r w:rsidR="00144736">
        <w:rPr>
          <w:rFonts w:hint="cs"/>
          <w:rtl/>
          <w:lang w:bidi="ps-AF"/>
        </w:rPr>
        <w:t>په افغانستان کې د مدني ټولنې سکټور ته لنډه کتنه</w:t>
      </w:r>
      <w:bookmarkEnd w:id="14"/>
    </w:p>
    <w:p w14:paraId="37DC3F83" w14:textId="5E2ECD74" w:rsidR="00144736" w:rsidRDefault="00144736" w:rsidP="00144736">
      <w:pPr>
        <w:bidi/>
        <w:jc w:val="both"/>
        <w:rPr>
          <w:rtl/>
          <w:lang w:bidi="ps-AF"/>
        </w:rPr>
      </w:pPr>
      <w:r>
        <w:rPr>
          <w:rFonts w:hint="cs"/>
          <w:rtl/>
          <w:lang w:bidi="ps-AF"/>
        </w:rPr>
        <w:t>د ۲۰۱۷ کال تر ډسمبر میاشتې په اقتصاد وزارت کې ثبت شویو شاوخوا ۴۳۳۸ محلي نا دولتي موسسو شتون درلود، همدارن</w:t>
      </w:r>
      <w:r w:rsidR="000478CA">
        <w:rPr>
          <w:rFonts w:hint="cs"/>
          <w:rtl/>
          <w:lang w:bidi="ps-AF"/>
        </w:rPr>
        <w:t>گ</w:t>
      </w:r>
      <w:r>
        <w:rPr>
          <w:rFonts w:hint="cs"/>
          <w:rtl/>
          <w:lang w:bidi="ps-AF"/>
        </w:rPr>
        <w:t xml:space="preserve">ه ۲۷۰۰ اتحادیې چې په عدلیې وزارت کې ثبت شوې وې </w:t>
      </w:r>
      <w:r w:rsidR="0034596D">
        <w:rPr>
          <w:rFonts w:hint="cs"/>
          <w:rtl/>
          <w:lang w:bidi="fa-IR"/>
        </w:rPr>
        <w:t>.</w:t>
      </w:r>
      <w:r w:rsidR="0034596D" w:rsidRPr="00602446">
        <w:rPr>
          <w:rStyle w:val="FootnoteReference"/>
          <w:rFonts w:ascii="Times New Roman" w:hAnsi="Times New Roman" w:cs="Times New Roman"/>
        </w:rPr>
        <w:footnoteReference w:id="23"/>
      </w:r>
      <w:r w:rsidR="0034596D">
        <w:rPr>
          <w:rFonts w:hint="cs"/>
          <w:rtl/>
          <w:lang w:bidi="fa-IR"/>
        </w:rPr>
        <w:t xml:space="preserve"> </w:t>
      </w:r>
      <w:r>
        <w:rPr>
          <w:rFonts w:hint="cs"/>
          <w:rtl/>
          <w:lang w:bidi="ps-AF"/>
        </w:rPr>
        <w:t>د مدني ټولنې بنسټونو رسالت پراخ دی او لاندې ټکي په کې شامل دي: معلول کسان، بوډا</w:t>
      </w:r>
      <w:r w:rsidR="000478CA">
        <w:rPr>
          <w:rFonts w:hint="cs"/>
          <w:rtl/>
          <w:lang w:bidi="ps-AF"/>
        </w:rPr>
        <w:t>گ</w:t>
      </w:r>
      <w:r>
        <w:rPr>
          <w:rFonts w:hint="cs"/>
          <w:rtl/>
          <w:lang w:bidi="ps-AF"/>
        </w:rPr>
        <w:t>ان، ماشومان، ځوانان، ژوند چاپېریال، پوهنه، ښځې او جنسیت، بشري حقونه، روغتیا، د بېوزلۍ کمول، بېړنۍ او بشري مرست</w:t>
      </w:r>
      <w:r w:rsidR="001751B3">
        <w:rPr>
          <w:rFonts w:hint="cs"/>
          <w:rtl/>
          <w:lang w:bidi="ps-AF"/>
        </w:rPr>
        <w:t>ې، د سولې ټین</w:t>
      </w:r>
      <w:r w:rsidR="000478CA">
        <w:rPr>
          <w:rFonts w:hint="cs"/>
          <w:rtl/>
          <w:lang w:bidi="ps-AF"/>
        </w:rPr>
        <w:t>گ</w:t>
      </w:r>
      <w:r w:rsidR="001751B3">
        <w:rPr>
          <w:rFonts w:hint="cs"/>
          <w:rtl/>
          <w:lang w:bidi="ps-AF"/>
        </w:rPr>
        <w:t>ښت او د شخړو هوارول</w:t>
      </w:r>
      <w:r>
        <w:rPr>
          <w:rFonts w:hint="cs"/>
          <w:rtl/>
          <w:lang w:bidi="ps-AF"/>
        </w:rPr>
        <w:t xml:space="preserve">. </w:t>
      </w:r>
    </w:p>
    <w:p w14:paraId="4B7A0A40" w14:textId="44F514E2" w:rsidR="00460CE7" w:rsidRDefault="00460CE7" w:rsidP="00144736">
      <w:pPr>
        <w:pStyle w:val="Heading2"/>
        <w:bidi/>
        <w:rPr>
          <w:rtl/>
          <w:lang w:bidi="fa-IR"/>
        </w:rPr>
      </w:pPr>
      <w:bookmarkStart w:id="15" w:name="_Toc20315566"/>
      <w:r>
        <w:rPr>
          <w:rFonts w:hint="cs"/>
          <w:rtl/>
          <w:lang w:bidi="fa-IR"/>
        </w:rPr>
        <w:t xml:space="preserve">5-1. </w:t>
      </w:r>
      <w:r w:rsidR="00144736">
        <w:rPr>
          <w:rFonts w:hint="cs"/>
          <w:rtl/>
          <w:lang w:bidi="ps-AF"/>
        </w:rPr>
        <w:t>په افغانستان کې د مدني ټولنې بنسټونو د فعالیت اړتیا</w:t>
      </w:r>
      <w:bookmarkEnd w:id="15"/>
    </w:p>
    <w:p w14:paraId="2CA52264" w14:textId="31F182A1" w:rsidR="00144736" w:rsidRDefault="00144736" w:rsidP="00460CE7">
      <w:pPr>
        <w:bidi/>
        <w:jc w:val="both"/>
        <w:rPr>
          <w:rtl/>
          <w:lang w:bidi="ps-AF"/>
        </w:rPr>
      </w:pPr>
      <w:r>
        <w:rPr>
          <w:rFonts w:hint="cs"/>
          <w:rtl/>
          <w:lang w:bidi="ps-AF"/>
        </w:rPr>
        <w:t>په افغانستان کې د مدني ټولنې بنسټونه په محلي شورا</w:t>
      </w:r>
      <w:r w:rsidR="000478CA">
        <w:rPr>
          <w:rFonts w:hint="cs"/>
          <w:rtl/>
          <w:lang w:bidi="ps-AF"/>
        </w:rPr>
        <w:t>گ</w:t>
      </w:r>
      <w:r>
        <w:rPr>
          <w:rFonts w:hint="cs"/>
          <w:rtl/>
          <w:lang w:bidi="ps-AF"/>
        </w:rPr>
        <w:t>انو کې ژو</w:t>
      </w:r>
      <w:r w:rsidR="001751B3">
        <w:rPr>
          <w:rFonts w:hint="cs"/>
          <w:rtl/>
          <w:lang w:bidi="ps-AF"/>
        </w:rPr>
        <w:t>ر</w:t>
      </w:r>
      <w:r>
        <w:rPr>
          <w:rFonts w:hint="cs"/>
          <w:rtl/>
          <w:lang w:bidi="ps-AF"/>
        </w:rPr>
        <w:t xml:space="preserve">ې ریښې لري چې د کليو یا قومونو په کچه په نا رسمي بڼه (نا ثبت شوې) کار کوي او کارونه یې د ټولنې د نورو برخو </w:t>
      </w:r>
      <w:r w:rsidR="003106B2">
        <w:rPr>
          <w:rFonts w:hint="cs"/>
          <w:rtl/>
          <w:lang w:bidi="ps-AF"/>
        </w:rPr>
        <w:t>لپاره</w:t>
      </w:r>
      <w:r>
        <w:rPr>
          <w:rFonts w:hint="cs"/>
          <w:rtl/>
          <w:lang w:bidi="ps-AF"/>
        </w:rPr>
        <w:t xml:space="preserve"> د یوې ټولنې د </w:t>
      </w:r>
      <w:r w:rsidR="000478CA">
        <w:rPr>
          <w:rFonts w:hint="cs"/>
          <w:rtl/>
          <w:lang w:bidi="ps-AF"/>
        </w:rPr>
        <w:t>گ</w:t>
      </w:r>
      <w:r>
        <w:rPr>
          <w:rFonts w:hint="cs"/>
          <w:rtl/>
          <w:lang w:bidi="ps-AF"/>
        </w:rPr>
        <w:t>ټو څر</w:t>
      </w:r>
      <w:r w:rsidR="000478CA">
        <w:rPr>
          <w:rFonts w:hint="cs"/>
          <w:rtl/>
          <w:lang w:bidi="ps-AF"/>
        </w:rPr>
        <w:t>گ</w:t>
      </w:r>
      <w:r>
        <w:rPr>
          <w:rFonts w:hint="cs"/>
          <w:rtl/>
          <w:lang w:bidi="ps-AF"/>
        </w:rPr>
        <w:t xml:space="preserve">ندونه ده. </w:t>
      </w:r>
    </w:p>
    <w:p w14:paraId="77226107" w14:textId="5AE9A333" w:rsidR="00460CE7" w:rsidRDefault="00144736" w:rsidP="001751B3">
      <w:pPr>
        <w:bidi/>
        <w:jc w:val="both"/>
        <w:rPr>
          <w:rtl/>
          <w:lang w:bidi="ps-AF"/>
        </w:rPr>
      </w:pPr>
      <w:r>
        <w:rPr>
          <w:rFonts w:hint="cs"/>
          <w:rtl/>
          <w:lang w:bidi="ps-AF"/>
        </w:rPr>
        <w:t>افغانستان د یوه اسلامي جمهوري دولت په تو</w:t>
      </w:r>
      <w:r w:rsidR="000478CA">
        <w:rPr>
          <w:rFonts w:hint="cs"/>
          <w:rtl/>
          <w:lang w:bidi="ps-AF"/>
        </w:rPr>
        <w:t>گ</w:t>
      </w:r>
      <w:r>
        <w:rPr>
          <w:rFonts w:hint="cs"/>
          <w:rtl/>
          <w:lang w:bidi="ps-AF"/>
        </w:rPr>
        <w:t xml:space="preserve">ه </w:t>
      </w:r>
      <w:r w:rsidR="00926B73">
        <w:rPr>
          <w:rFonts w:hint="cs"/>
          <w:rtl/>
          <w:lang w:bidi="ps-AF"/>
        </w:rPr>
        <w:t xml:space="preserve">د مدني قانون په لرلو سره د یوه داسې </w:t>
      </w:r>
      <w:r w:rsidR="000478CA">
        <w:rPr>
          <w:rFonts w:hint="cs"/>
          <w:rtl/>
          <w:lang w:bidi="ps-AF"/>
        </w:rPr>
        <w:t>گ</w:t>
      </w:r>
      <w:r w:rsidR="00926B73">
        <w:rPr>
          <w:rFonts w:hint="cs"/>
          <w:rtl/>
          <w:lang w:bidi="ps-AF"/>
        </w:rPr>
        <w:t>ډ حقوقي نظام لرونکی دی چې هم پر مدني قانون او د شریعت پر قانون تیکه لري</w:t>
      </w:r>
      <w:r w:rsidR="00460CE7">
        <w:rPr>
          <w:rFonts w:hint="cs"/>
          <w:rtl/>
          <w:lang w:bidi="fa-IR"/>
        </w:rPr>
        <w:t>.</w:t>
      </w:r>
      <w:r w:rsidR="00460CE7" w:rsidRPr="00460CE7">
        <w:t xml:space="preserve"> </w:t>
      </w:r>
      <w:r w:rsidR="00460CE7" w:rsidRPr="009C6F2F">
        <w:rPr>
          <w:rStyle w:val="FootnoteReference"/>
        </w:rPr>
        <w:footnoteReference w:id="24"/>
      </w:r>
      <w:r w:rsidR="00926B73">
        <w:rPr>
          <w:rFonts w:hint="cs"/>
          <w:rtl/>
          <w:lang w:bidi="ps-AF"/>
        </w:rPr>
        <w:t xml:space="preserve"> د افغانستان حقوقي نظام له ۲۰۰۲ کال راهیسې د پام وړ بدلونونه لیدلي چې د ټولنې او غیر انتفاعي ا</w:t>
      </w:r>
      <w:r w:rsidR="001751B3">
        <w:rPr>
          <w:rFonts w:hint="cs"/>
          <w:rtl/>
          <w:lang w:bidi="ps-AF"/>
        </w:rPr>
        <w:t>دارو</w:t>
      </w:r>
      <w:r w:rsidR="00926B73">
        <w:rPr>
          <w:rFonts w:hint="cs"/>
          <w:rtl/>
          <w:lang w:bidi="ps-AF"/>
        </w:rPr>
        <w:t xml:space="preserve"> او مدني ټولنې </w:t>
      </w:r>
      <w:r w:rsidR="003106B2">
        <w:rPr>
          <w:rFonts w:hint="cs"/>
          <w:rtl/>
          <w:lang w:bidi="ps-AF"/>
        </w:rPr>
        <w:t>لپاره</w:t>
      </w:r>
      <w:r w:rsidR="00926B73">
        <w:rPr>
          <w:rFonts w:hint="cs"/>
          <w:rtl/>
          <w:lang w:bidi="ps-AF"/>
        </w:rPr>
        <w:t xml:space="preserve"> یې بنسټیزې پایلې لرلې دي. د ۲۰۰۳ کال په جنوري میاشت کې د افغانستا</w:t>
      </w:r>
      <w:r w:rsidR="001751B3">
        <w:rPr>
          <w:rFonts w:hint="cs"/>
          <w:rtl/>
          <w:lang w:bidi="ps-AF"/>
        </w:rPr>
        <w:t>ن انتقالي دولت د ټولنیزو موسس</w:t>
      </w:r>
      <w:r w:rsidR="00926B73">
        <w:rPr>
          <w:rFonts w:hint="cs"/>
          <w:rtl/>
          <w:lang w:bidi="ps-AF"/>
        </w:rPr>
        <w:t xml:space="preserve">و هغه قانون تصویب کړ چې د ۱۹۶۴ اساسي قانون له مخې وضع شوی و. د ۲۰۰۴ کال په جنوري کې، نوی اساسي قانون د داسې احکامو په لرلو تصویب شو چې د افرادو بنسټیز حقونه او خپلواکي یې په رسمیت پېژنده او د ۲۰۰۵ کال په جون میاشت کې، د افغانستان پخواني ولسمشر حامد کرزي د نا دولتي موسسو نوی قانون توشېح کړ او د طالبانو دورې د نا دولتي موسسو </w:t>
      </w:r>
      <w:r w:rsidR="001751B3">
        <w:rPr>
          <w:rFonts w:hint="cs"/>
          <w:rtl/>
          <w:lang w:bidi="ps-AF"/>
        </w:rPr>
        <w:t xml:space="preserve">د </w:t>
      </w:r>
      <w:r w:rsidR="00926B73">
        <w:rPr>
          <w:rFonts w:hint="cs"/>
          <w:rtl/>
          <w:lang w:bidi="ps-AF"/>
        </w:rPr>
        <w:t>مقررې ځای یې ونیو. د ۲۰۱۳ کال په سپټمبر کې، ولسمشر کرزي د اتحادیو نوی قانون هم توشېح کړ او په دې سره د ټولنیزو ار</w:t>
      </w:r>
      <w:r w:rsidR="000478CA">
        <w:rPr>
          <w:rFonts w:hint="cs"/>
          <w:rtl/>
          <w:lang w:bidi="ps-AF"/>
        </w:rPr>
        <w:t>گ</w:t>
      </w:r>
      <w:r w:rsidR="00926B73">
        <w:rPr>
          <w:rFonts w:hint="cs"/>
          <w:rtl/>
          <w:lang w:bidi="ps-AF"/>
        </w:rPr>
        <w:t>انونو په اړه د ۲۰۰۳ کال قانون له اعتباره ولوېد. د ۲۰۱۷ کال په سپټمبر کې، ولسي جر</w:t>
      </w:r>
      <w:r w:rsidR="000478CA">
        <w:rPr>
          <w:rFonts w:hint="cs"/>
          <w:rtl/>
          <w:lang w:bidi="ps-AF"/>
        </w:rPr>
        <w:t>گ</w:t>
      </w:r>
      <w:r w:rsidR="00926B73">
        <w:rPr>
          <w:rFonts w:hint="cs"/>
          <w:rtl/>
          <w:lang w:bidi="ps-AF"/>
        </w:rPr>
        <w:t xml:space="preserve">ې په ۲۰۱۳ کال </w:t>
      </w:r>
      <w:r w:rsidR="003F2F4F">
        <w:rPr>
          <w:rFonts w:hint="cs"/>
          <w:rtl/>
          <w:lang w:bidi="ps-AF"/>
        </w:rPr>
        <w:t xml:space="preserve">د اتحادیو د </w:t>
      </w:r>
      <w:r w:rsidR="00926B73">
        <w:rPr>
          <w:rFonts w:hint="cs"/>
          <w:rtl/>
          <w:lang w:bidi="ps-AF"/>
        </w:rPr>
        <w:t xml:space="preserve">تصویب </w:t>
      </w:r>
      <w:r w:rsidR="003F2F4F">
        <w:rPr>
          <w:rFonts w:hint="cs"/>
          <w:rtl/>
          <w:lang w:bidi="ps-AF"/>
        </w:rPr>
        <w:t>شوي قانون الحاقیې هم تصویب کړې</w:t>
      </w:r>
      <w:r w:rsidR="00BA4AE8">
        <w:rPr>
          <w:rFonts w:hint="cs"/>
          <w:rtl/>
        </w:rPr>
        <w:t>.</w:t>
      </w:r>
      <w:r w:rsidR="00BA4AE8" w:rsidRPr="00BA4AE8">
        <w:rPr>
          <w:rStyle w:val="FootnoteReference"/>
        </w:rPr>
        <w:t xml:space="preserve"> </w:t>
      </w:r>
      <w:r w:rsidR="00BA4AE8" w:rsidRPr="009C6F2F">
        <w:rPr>
          <w:rStyle w:val="FootnoteReference"/>
        </w:rPr>
        <w:footnoteReference w:id="25"/>
      </w:r>
    </w:p>
    <w:p w14:paraId="6F72098C" w14:textId="11937E92" w:rsidR="00B5191D" w:rsidRDefault="00B5191D" w:rsidP="00543F60">
      <w:pPr>
        <w:bidi/>
        <w:jc w:val="both"/>
        <w:rPr>
          <w:rtl/>
          <w:lang w:bidi="ps-AF"/>
        </w:rPr>
      </w:pPr>
      <w:r>
        <w:rPr>
          <w:rFonts w:hint="cs"/>
          <w:rtl/>
          <w:lang w:bidi="ps-AF"/>
        </w:rPr>
        <w:t xml:space="preserve">د قانون جوړونې </w:t>
      </w:r>
      <w:r w:rsidR="000478CA">
        <w:rPr>
          <w:rFonts w:hint="cs"/>
          <w:rtl/>
          <w:lang w:bidi="ps-AF"/>
        </w:rPr>
        <w:t>گ</w:t>
      </w:r>
      <w:r>
        <w:rPr>
          <w:rFonts w:hint="cs"/>
          <w:rtl/>
          <w:lang w:bidi="ps-AF"/>
        </w:rPr>
        <w:t xml:space="preserve">ڼل شمېر طرحې په ځوړند (تعلیق) حالت کې دي؛ لکه د نا دولتي موسسو قانون </w:t>
      </w:r>
      <w:r w:rsidR="003106B2">
        <w:rPr>
          <w:rFonts w:hint="cs"/>
          <w:rtl/>
          <w:lang w:bidi="ps-AF"/>
        </w:rPr>
        <w:t>لپاره</w:t>
      </w:r>
      <w:r>
        <w:rPr>
          <w:rFonts w:hint="cs"/>
          <w:rtl/>
          <w:lang w:bidi="ps-AF"/>
        </w:rPr>
        <w:t xml:space="preserve"> وړاندیز شوې الحاقیې، د بنسټونو قانون مسوده او د مالیانو قانون </w:t>
      </w:r>
      <w:r w:rsidR="003106B2">
        <w:rPr>
          <w:rFonts w:hint="cs"/>
          <w:rtl/>
          <w:lang w:bidi="ps-AF"/>
        </w:rPr>
        <w:t>لپاره</w:t>
      </w:r>
      <w:r>
        <w:rPr>
          <w:rFonts w:hint="cs"/>
          <w:rtl/>
          <w:lang w:bidi="ps-AF"/>
        </w:rPr>
        <w:t xml:space="preserve"> وړاندیز شوې الحاقیه چې که چېرې تصویب شي، د </w:t>
      </w:r>
      <w:r w:rsidR="00543F60">
        <w:rPr>
          <w:rFonts w:hint="cs"/>
          <w:rtl/>
          <w:lang w:bidi="ps-AF"/>
        </w:rPr>
        <w:t>تمویلوونکو</w:t>
      </w:r>
      <w:r>
        <w:rPr>
          <w:rFonts w:hint="cs"/>
          <w:rtl/>
          <w:lang w:bidi="ps-AF"/>
        </w:rPr>
        <w:t xml:space="preserve"> </w:t>
      </w:r>
      <w:r w:rsidR="003106B2">
        <w:rPr>
          <w:rFonts w:hint="cs"/>
          <w:rtl/>
          <w:lang w:bidi="ps-AF"/>
        </w:rPr>
        <w:t>لپاره</w:t>
      </w:r>
      <w:r>
        <w:rPr>
          <w:rFonts w:hint="cs"/>
          <w:rtl/>
          <w:lang w:bidi="ps-AF"/>
        </w:rPr>
        <w:t xml:space="preserve"> مالیاتي هڅوونکي چمتو کوي ترڅو </w:t>
      </w:r>
      <w:r w:rsidR="001751B3">
        <w:rPr>
          <w:rFonts w:hint="cs"/>
          <w:rtl/>
          <w:lang w:bidi="ps-AF"/>
        </w:rPr>
        <w:t>له مالیاتو څخه معاف شویو ادار</w:t>
      </w:r>
      <w:r>
        <w:rPr>
          <w:rFonts w:hint="cs"/>
          <w:rtl/>
          <w:lang w:bidi="ps-AF"/>
        </w:rPr>
        <w:t>و ته یې ورکړي</w:t>
      </w:r>
      <w:r w:rsidR="00E24179">
        <w:rPr>
          <w:rFonts w:hint="cs"/>
          <w:rtl/>
          <w:lang w:bidi="fa-IR"/>
        </w:rPr>
        <w:t>.</w:t>
      </w:r>
      <w:r w:rsidR="00E24179" w:rsidRPr="00E24179">
        <w:rPr>
          <w:rStyle w:val="FootnoteReference"/>
        </w:rPr>
        <w:t xml:space="preserve"> </w:t>
      </w:r>
      <w:r w:rsidR="00E24179" w:rsidRPr="009C6F2F">
        <w:rPr>
          <w:rStyle w:val="FootnoteReference"/>
        </w:rPr>
        <w:footnoteReference w:id="26"/>
      </w:r>
      <w:r w:rsidR="00E24179">
        <w:rPr>
          <w:rFonts w:hint="cs"/>
          <w:rtl/>
        </w:rPr>
        <w:t xml:space="preserve"> </w:t>
      </w:r>
      <w:r>
        <w:rPr>
          <w:rFonts w:hint="cs"/>
          <w:rtl/>
          <w:lang w:bidi="ps-AF"/>
        </w:rPr>
        <w:t>د داوطلبانه (رضا کاره) کارونو د مقررې مسوده هم د ۲۰۱۶ کال په فبرورۍ میاشت کې دولت ته وړاندې شوې، خو لا په رسمي تو</w:t>
      </w:r>
      <w:r w:rsidR="000478CA">
        <w:rPr>
          <w:rFonts w:hint="cs"/>
          <w:rtl/>
          <w:lang w:bidi="ps-AF"/>
        </w:rPr>
        <w:t>گ</w:t>
      </w:r>
      <w:r>
        <w:rPr>
          <w:rFonts w:hint="cs"/>
          <w:rtl/>
          <w:lang w:bidi="ps-AF"/>
        </w:rPr>
        <w:t>ه نه ده تصویب شوې.</w:t>
      </w:r>
    </w:p>
    <w:p w14:paraId="50FA19A8" w14:textId="40750D2D" w:rsidR="00BA4AE8" w:rsidRDefault="00B5191D" w:rsidP="001751B3">
      <w:pPr>
        <w:bidi/>
        <w:jc w:val="both"/>
        <w:rPr>
          <w:rtl/>
          <w:lang w:bidi="ps-AF"/>
        </w:rPr>
      </w:pPr>
      <w:r>
        <w:rPr>
          <w:rFonts w:hint="cs"/>
          <w:rtl/>
          <w:lang w:bidi="ps-AF"/>
        </w:rPr>
        <w:t xml:space="preserve">هر هغه بنسټ چې په افغانستان کې د </w:t>
      </w:r>
      <w:r w:rsidR="001751B3">
        <w:rPr>
          <w:rFonts w:hint="cs"/>
          <w:rtl/>
          <w:lang w:bidi="ps-AF"/>
        </w:rPr>
        <w:t>ځان ثبتونې</w:t>
      </w:r>
      <w:r>
        <w:rPr>
          <w:rFonts w:hint="cs"/>
          <w:rtl/>
          <w:lang w:bidi="ps-AF"/>
        </w:rPr>
        <w:t xml:space="preserve"> هوډ ولري، باید </w:t>
      </w:r>
      <w:r w:rsidR="001751B3">
        <w:rPr>
          <w:rFonts w:hint="cs"/>
          <w:rtl/>
          <w:lang w:bidi="ps-AF"/>
        </w:rPr>
        <w:t>یو تشکیلاتي</w:t>
      </w:r>
      <w:r w:rsidR="001330CD">
        <w:rPr>
          <w:rFonts w:hint="cs"/>
          <w:rtl/>
          <w:lang w:bidi="ps-AF"/>
        </w:rPr>
        <w:t xml:space="preserve"> منشور </w:t>
      </w:r>
      <w:r>
        <w:rPr>
          <w:rFonts w:hint="cs"/>
          <w:rtl/>
          <w:lang w:bidi="ps-AF"/>
        </w:rPr>
        <w:t>تدوین کړي او وروسته یې په عدلیې وزارت (که چېرې اتحادیه وي) یا هم اقتصاد وزارت کې (که چېر</w:t>
      </w:r>
      <w:r w:rsidR="001751B3">
        <w:rPr>
          <w:rFonts w:hint="cs"/>
          <w:rtl/>
          <w:lang w:bidi="ps-AF"/>
        </w:rPr>
        <w:t>ې</w:t>
      </w:r>
      <w:r>
        <w:rPr>
          <w:rFonts w:hint="cs"/>
          <w:rtl/>
          <w:lang w:bidi="ps-AF"/>
        </w:rPr>
        <w:t xml:space="preserve"> نا دولتي موسسه وي) ثبت کړي. </w:t>
      </w:r>
      <w:r w:rsidR="001330CD">
        <w:rPr>
          <w:rFonts w:hint="cs"/>
          <w:rtl/>
          <w:lang w:bidi="ps-AF"/>
        </w:rPr>
        <w:t>منشور</w:t>
      </w:r>
      <w:r>
        <w:rPr>
          <w:rFonts w:hint="cs"/>
          <w:rtl/>
          <w:lang w:bidi="ps-AF"/>
        </w:rPr>
        <w:t xml:space="preserve"> باید د نورو ټکو ترڅن</w:t>
      </w:r>
      <w:r w:rsidR="000478CA">
        <w:rPr>
          <w:rFonts w:hint="cs"/>
          <w:rtl/>
          <w:lang w:bidi="ps-AF"/>
        </w:rPr>
        <w:t>گ</w:t>
      </w:r>
      <w:r>
        <w:rPr>
          <w:rFonts w:hint="cs"/>
          <w:rtl/>
          <w:lang w:bidi="ps-AF"/>
        </w:rPr>
        <w:t xml:space="preserve"> د بنسټ مالکیت، واکونه، جوړښت، د بېلابېلو څان</w:t>
      </w:r>
      <w:r w:rsidR="000478CA">
        <w:rPr>
          <w:rFonts w:hint="cs"/>
          <w:rtl/>
          <w:lang w:bidi="ps-AF"/>
        </w:rPr>
        <w:t>گ</w:t>
      </w:r>
      <w:r>
        <w:rPr>
          <w:rFonts w:hint="cs"/>
          <w:rtl/>
          <w:lang w:bidi="ps-AF"/>
        </w:rPr>
        <w:t xml:space="preserve">و او دفترونو رول و مسؤلیتونه، د بورډ د غړیو او مدیرانو د ټاکلو </w:t>
      </w:r>
      <w:r w:rsidR="003106B2">
        <w:rPr>
          <w:rFonts w:hint="cs"/>
          <w:rtl/>
          <w:lang w:bidi="ps-AF"/>
        </w:rPr>
        <w:t>لپاره</w:t>
      </w:r>
      <w:r>
        <w:rPr>
          <w:rFonts w:hint="cs"/>
          <w:rtl/>
          <w:lang w:bidi="ps-AF"/>
        </w:rPr>
        <w:t xml:space="preserve"> د ټاکنو </w:t>
      </w:r>
      <w:r w:rsidR="001751B3">
        <w:rPr>
          <w:rFonts w:hint="cs"/>
          <w:rtl/>
          <w:lang w:bidi="ps-AF"/>
        </w:rPr>
        <w:t>څرن</w:t>
      </w:r>
      <w:r w:rsidR="000478CA">
        <w:rPr>
          <w:rFonts w:hint="cs"/>
          <w:rtl/>
          <w:lang w:bidi="ps-AF"/>
        </w:rPr>
        <w:t>گ</w:t>
      </w:r>
      <w:r w:rsidR="001751B3">
        <w:rPr>
          <w:rFonts w:hint="cs"/>
          <w:rtl/>
          <w:lang w:bidi="ps-AF"/>
        </w:rPr>
        <w:t>والی په ډا</w:t>
      </w:r>
      <w:r w:rsidR="000478CA">
        <w:rPr>
          <w:rFonts w:hint="cs"/>
          <w:rtl/>
          <w:lang w:bidi="ps-AF"/>
        </w:rPr>
        <w:t>گ</w:t>
      </w:r>
      <w:r w:rsidR="001751B3">
        <w:rPr>
          <w:rFonts w:hint="cs"/>
          <w:rtl/>
          <w:lang w:bidi="ps-AF"/>
        </w:rPr>
        <w:t>ه کړي (۲ ضمیمه و</w:t>
      </w:r>
      <w:r w:rsidR="000478CA">
        <w:rPr>
          <w:rFonts w:hint="cs"/>
          <w:rtl/>
          <w:lang w:bidi="ps-AF"/>
        </w:rPr>
        <w:t>گ</w:t>
      </w:r>
      <w:r>
        <w:rPr>
          <w:rFonts w:hint="cs"/>
          <w:rtl/>
          <w:lang w:bidi="ps-AF"/>
        </w:rPr>
        <w:t xml:space="preserve">وری: د بورډ </w:t>
      </w:r>
      <w:r w:rsidR="003106B2">
        <w:rPr>
          <w:rFonts w:hint="cs"/>
          <w:rtl/>
          <w:lang w:bidi="ps-AF"/>
        </w:rPr>
        <w:t>لپاره</w:t>
      </w:r>
      <w:r>
        <w:rPr>
          <w:rFonts w:hint="cs"/>
          <w:rtl/>
          <w:lang w:bidi="ps-AF"/>
        </w:rPr>
        <w:t xml:space="preserve"> د دندو لایحې بېل</w:t>
      </w:r>
      <w:r w:rsidR="000478CA">
        <w:rPr>
          <w:rFonts w:hint="cs"/>
          <w:rtl/>
          <w:lang w:bidi="ps-AF"/>
        </w:rPr>
        <w:t>گ</w:t>
      </w:r>
      <w:r>
        <w:rPr>
          <w:rFonts w:hint="cs"/>
          <w:rtl/>
          <w:lang w:bidi="ps-AF"/>
        </w:rPr>
        <w:t>ه). همدارن</w:t>
      </w:r>
      <w:r w:rsidR="000478CA">
        <w:rPr>
          <w:rFonts w:hint="cs"/>
          <w:rtl/>
          <w:lang w:bidi="ps-AF"/>
        </w:rPr>
        <w:t>گ</w:t>
      </w:r>
      <w:r>
        <w:rPr>
          <w:rFonts w:hint="cs"/>
          <w:rtl/>
          <w:lang w:bidi="ps-AF"/>
        </w:rPr>
        <w:t xml:space="preserve">ه </w:t>
      </w:r>
      <w:r w:rsidR="001330CD">
        <w:rPr>
          <w:rFonts w:hint="cs"/>
          <w:rtl/>
          <w:lang w:bidi="ps-AF"/>
        </w:rPr>
        <w:t xml:space="preserve">منشور </w:t>
      </w:r>
      <w:r>
        <w:rPr>
          <w:rFonts w:hint="cs"/>
          <w:rtl/>
          <w:lang w:bidi="ps-AF"/>
        </w:rPr>
        <w:t>باید بیان کړي چې په ار</w:t>
      </w:r>
      <w:r w:rsidR="000478CA">
        <w:rPr>
          <w:rFonts w:hint="cs"/>
          <w:rtl/>
          <w:lang w:bidi="ps-AF"/>
        </w:rPr>
        <w:t>گ</w:t>
      </w:r>
      <w:r>
        <w:rPr>
          <w:rFonts w:hint="cs"/>
          <w:rtl/>
          <w:lang w:bidi="ps-AF"/>
        </w:rPr>
        <w:t xml:space="preserve">ان کې شته اختلافونه څه ډول هواروي. هم د نادولتي موسسو قانون او هم د اتحادیو قانون د نوملیکنې </w:t>
      </w:r>
      <w:r w:rsidR="003106B2">
        <w:rPr>
          <w:rFonts w:hint="cs"/>
          <w:rtl/>
          <w:lang w:bidi="ps-AF"/>
        </w:rPr>
        <w:t>لپاره</w:t>
      </w:r>
      <w:r>
        <w:rPr>
          <w:rFonts w:hint="cs"/>
          <w:rtl/>
          <w:lang w:bidi="ps-AF"/>
        </w:rPr>
        <w:t xml:space="preserve"> د غوښتنلیکونو ورکړې پړاوونه بیانوي. </w:t>
      </w:r>
    </w:p>
    <w:p w14:paraId="724F9EE0" w14:textId="55FE6131" w:rsidR="004E711F" w:rsidRPr="00982936" w:rsidRDefault="00982936" w:rsidP="001330CD">
      <w:pPr>
        <w:bidi/>
        <w:jc w:val="both"/>
        <w:rPr>
          <w:rtl/>
          <w:lang w:bidi="ps-AF"/>
        </w:rPr>
      </w:pPr>
      <w:r>
        <w:rPr>
          <w:rFonts w:hint="cs"/>
          <w:b/>
          <w:bCs/>
          <w:rtl/>
          <w:lang w:bidi="ps-AF"/>
        </w:rPr>
        <w:t xml:space="preserve">د هدف فقره: </w:t>
      </w:r>
      <w:r>
        <w:rPr>
          <w:rFonts w:hint="cs"/>
          <w:rtl/>
          <w:lang w:bidi="ps-AF"/>
        </w:rPr>
        <w:t xml:space="preserve">دواړه قوانین د نا دولتي موسسو یا اتحادو د نوم ثبتولو </w:t>
      </w:r>
      <w:r w:rsidR="003106B2">
        <w:rPr>
          <w:rFonts w:hint="cs"/>
          <w:rtl/>
          <w:lang w:bidi="ps-AF"/>
        </w:rPr>
        <w:t>لپاره</w:t>
      </w:r>
      <w:r>
        <w:rPr>
          <w:rFonts w:hint="cs"/>
          <w:rtl/>
          <w:lang w:bidi="ps-AF"/>
        </w:rPr>
        <w:t xml:space="preserve"> د غوښتنلیکونو ورکولو لا</w:t>
      </w:r>
      <w:r w:rsidR="001330CD">
        <w:rPr>
          <w:rFonts w:hint="cs"/>
          <w:rtl/>
          <w:lang w:bidi="ps-AF"/>
        </w:rPr>
        <w:t xml:space="preserve">ر وضع کوي. هر غوښتنلیک باید یو منشور </w:t>
      </w:r>
      <w:r>
        <w:rPr>
          <w:rFonts w:hint="cs"/>
          <w:rtl/>
          <w:lang w:bidi="ps-AF"/>
        </w:rPr>
        <w:t xml:space="preserve">ولري او د بورډ د غړیو د سوانحو شرحه ورسره مل وي. </w:t>
      </w:r>
      <w:r w:rsidR="001330CD">
        <w:rPr>
          <w:rFonts w:hint="cs"/>
          <w:rtl/>
          <w:lang w:bidi="ps-AF"/>
        </w:rPr>
        <w:t>منشور</w:t>
      </w:r>
      <w:r>
        <w:rPr>
          <w:rFonts w:hint="cs"/>
          <w:rtl/>
          <w:lang w:bidi="ps-AF"/>
        </w:rPr>
        <w:t xml:space="preserve"> به د بنسټ موخه او مقاصد بیان کړي او دا باید په خپل وار د اتحادیو او نا دولتي موسسو د ثبت قوانینو له احکامو سره سمون ولري. </w:t>
      </w:r>
    </w:p>
    <w:p w14:paraId="37BF18E0" w14:textId="0C4C37BE" w:rsidR="004E711F" w:rsidRPr="00982936" w:rsidRDefault="00982936" w:rsidP="00F564D4">
      <w:pPr>
        <w:bidi/>
        <w:jc w:val="both"/>
        <w:rPr>
          <w:rtl/>
          <w:lang w:bidi="ps-AF"/>
        </w:rPr>
      </w:pPr>
      <w:r>
        <w:rPr>
          <w:rFonts w:hint="cs"/>
          <w:b/>
          <w:bCs/>
          <w:rtl/>
          <w:lang w:bidi="ps-AF"/>
        </w:rPr>
        <w:t xml:space="preserve">ثبت شوې پتې: </w:t>
      </w:r>
      <w:r>
        <w:rPr>
          <w:rFonts w:hint="cs"/>
          <w:rtl/>
          <w:lang w:bidi="ps-AF"/>
        </w:rPr>
        <w:t xml:space="preserve">اړینه ده چې د بنسټ فزیکي پته له انټرنېټې درکونو سره مل د نوم ثبتونو </w:t>
      </w:r>
      <w:r w:rsidR="003106B2">
        <w:rPr>
          <w:rFonts w:hint="cs"/>
          <w:rtl/>
          <w:lang w:bidi="ps-AF"/>
        </w:rPr>
        <w:t>لپاره</w:t>
      </w:r>
      <w:r>
        <w:rPr>
          <w:rFonts w:hint="cs"/>
          <w:rtl/>
          <w:lang w:bidi="ps-AF"/>
        </w:rPr>
        <w:t xml:space="preserve"> د غوښتنلیک سپارلو پرمهال وړاندې شي. </w:t>
      </w:r>
    </w:p>
    <w:p w14:paraId="4B7D1497" w14:textId="0B17CACA" w:rsidR="00F46791" w:rsidRPr="00982936" w:rsidRDefault="00982936" w:rsidP="00982936">
      <w:pPr>
        <w:bidi/>
        <w:jc w:val="both"/>
        <w:rPr>
          <w:rtl/>
          <w:lang w:bidi="ps-AF"/>
        </w:rPr>
      </w:pPr>
      <w:r>
        <w:rPr>
          <w:rFonts w:hint="cs"/>
          <w:b/>
          <w:bCs/>
          <w:rtl/>
          <w:lang w:bidi="ps-AF"/>
        </w:rPr>
        <w:t xml:space="preserve">د بنسټ نوم: </w:t>
      </w:r>
      <w:r>
        <w:rPr>
          <w:rFonts w:hint="cs"/>
          <w:rtl/>
          <w:lang w:bidi="ps-AF"/>
        </w:rPr>
        <w:t xml:space="preserve">د ثبتونې غوښتنلیک کې باید د بنسټ </w:t>
      </w:r>
      <w:r w:rsidR="003106B2">
        <w:rPr>
          <w:rFonts w:hint="cs"/>
          <w:rtl/>
          <w:lang w:bidi="ps-AF"/>
        </w:rPr>
        <w:t>لپاره</w:t>
      </w:r>
      <w:r>
        <w:rPr>
          <w:rFonts w:hint="cs"/>
          <w:rtl/>
          <w:lang w:bidi="ps-AF"/>
        </w:rPr>
        <w:t xml:space="preserve"> داسې نوم وړاندې شي چې د بل بنسټ له خوا نه وي اېښودل شوی. </w:t>
      </w:r>
    </w:p>
    <w:p w14:paraId="33C103F2" w14:textId="14A40035" w:rsidR="00F564D4" w:rsidRPr="00982936" w:rsidRDefault="001751B3" w:rsidP="004F20E0">
      <w:pPr>
        <w:bidi/>
        <w:jc w:val="both"/>
        <w:rPr>
          <w:rtl/>
          <w:lang w:bidi="ps-AF"/>
        </w:rPr>
      </w:pPr>
      <w:r>
        <w:rPr>
          <w:rFonts w:hint="cs"/>
          <w:b/>
          <w:bCs/>
          <w:rtl/>
          <w:lang w:bidi="ps-AF"/>
        </w:rPr>
        <w:lastRenderedPageBreak/>
        <w:t>اداري اصو</w:t>
      </w:r>
      <w:r w:rsidR="00982936">
        <w:rPr>
          <w:rFonts w:hint="cs"/>
          <w:b/>
          <w:bCs/>
          <w:rtl/>
          <w:lang w:bidi="ps-AF"/>
        </w:rPr>
        <w:t xml:space="preserve">ل: </w:t>
      </w:r>
      <w:r w:rsidR="004F20E0">
        <w:rPr>
          <w:rFonts w:hint="cs"/>
          <w:rtl/>
          <w:lang w:bidi="ps-AF"/>
        </w:rPr>
        <w:t xml:space="preserve">د غوره ادارې </w:t>
      </w:r>
      <w:r w:rsidR="00982936">
        <w:rPr>
          <w:rFonts w:hint="cs"/>
          <w:rtl/>
          <w:lang w:bidi="ps-AF"/>
        </w:rPr>
        <w:t>یوه</w:t>
      </w:r>
      <w:r w:rsidR="004F20E0">
        <w:rPr>
          <w:rFonts w:hint="cs"/>
          <w:rtl/>
          <w:lang w:bidi="ps-AF"/>
        </w:rPr>
        <w:t xml:space="preserve"> ل</w:t>
      </w:r>
      <w:r>
        <w:rPr>
          <w:rFonts w:hint="cs"/>
          <w:rtl/>
          <w:lang w:bidi="ps-AF"/>
        </w:rPr>
        <w:t>اره دا ده چې اداره د اداري چارو</w:t>
      </w:r>
      <w:r w:rsidR="00982936">
        <w:rPr>
          <w:rFonts w:hint="cs"/>
          <w:rtl/>
          <w:lang w:bidi="ps-AF"/>
        </w:rPr>
        <w:t xml:space="preserve"> </w:t>
      </w:r>
      <w:r w:rsidR="003106B2">
        <w:rPr>
          <w:rFonts w:hint="cs"/>
          <w:rtl/>
          <w:lang w:bidi="ps-AF"/>
        </w:rPr>
        <w:t>لپاره</w:t>
      </w:r>
      <w:r w:rsidR="00982936">
        <w:rPr>
          <w:rFonts w:hint="cs"/>
          <w:rtl/>
          <w:lang w:bidi="ps-AF"/>
        </w:rPr>
        <w:t xml:space="preserve"> خپل اصول د ثبتولو پرمهال څر</w:t>
      </w:r>
      <w:r w:rsidR="000478CA">
        <w:rPr>
          <w:rFonts w:hint="cs"/>
          <w:rtl/>
          <w:lang w:bidi="ps-AF"/>
        </w:rPr>
        <w:t>گ</w:t>
      </w:r>
      <w:r w:rsidR="00982936">
        <w:rPr>
          <w:rFonts w:hint="cs"/>
          <w:rtl/>
          <w:lang w:bidi="ps-AF"/>
        </w:rPr>
        <w:t xml:space="preserve">ند کړي. د دې لارښود په ۳-۱ برخه کې د غوره </w:t>
      </w:r>
      <w:r w:rsidR="004F20E0">
        <w:rPr>
          <w:rFonts w:hint="cs"/>
          <w:rtl/>
          <w:lang w:bidi="ps-AF"/>
        </w:rPr>
        <w:t>ادارې</w:t>
      </w:r>
      <w:r w:rsidR="00982936">
        <w:rPr>
          <w:rFonts w:hint="cs"/>
          <w:rtl/>
          <w:lang w:bidi="ps-AF"/>
        </w:rPr>
        <w:t xml:space="preserve"> د اص</w:t>
      </w:r>
      <w:r>
        <w:rPr>
          <w:rFonts w:hint="cs"/>
          <w:rtl/>
          <w:lang w:bidi="ps-AF"/>
        </w:rPr>
        <w:t>ولو لړلیک وړاندې او تشرېح شوی</w:t>
      </w:r>
      <w:r w:rsidR="00982936">
        <w:rPr>
          <w:rFonts w:hint="cs"/>
          <w:rtl/>
          <w:lang w:bidi="ps-AF"/>
        </w:rPr>
        <w:t xml:space="preserve">. </w:t>
      </w:r>
    </w:p>
    <w:p w14:paraId="5145B418" w14:textId="4979DA7A" w:rsidR="00F564D4" w:rsidRPr="00982936" w:rsidRDefault="00982936" w:rsidP="001751B3">
      <w:pPr>
        <w:bidi/>
        <w:jc w:val="both"/>
        <w:rPr>
          <w:rtl/>
          <w:lang w:bidi="ps-AF"/>
        </w:rPr>
      </w:pPr>
      <w:r>
        <w:rPr>
          <w:rFonts w:hint="cs"/>
          <w:b/>
          <w:bCs/>
          <w:rtl/>
          <w:lang w:bidi="ps-AF"/>
        </w:rPr>
        <w:t xml:space="preserve">د </w:t>
      </w:r>
      <w:r w:rsidR="001751B3">
        <w:rPr>
          <w:rFonts w:hint="cs"/>
          <w:b/>
          <w:bCs/>
          <w:rtl/>
          <w:lang w:bidi="ps-AF"/>
        </w:rPr>
        <w:t>مشرتابه پلاوي</w:t>
      </w:r>
      <w:r>
        <w:rPr>
          <w:rFonts w:hint="cs"/>
          <w:b/>
          <w:bCs/>
          <w:rtl/>
          <w:lang w:bidi="ps-AF"/>
        </w:rPr>
        <w:t xml:space="preserve"> ټاکنه: </w:t>
      </w:r>
      <w:r>
        <w:rPr>
          <w:rFonts w:hint="cs"/>
          <w:rtl/>
          <w:lang w:bidi="ps-AF"/>
        </w:rPr>
        <w:t xml:space="preserve">د بنسټ </w:t>
      </w:r>
      <w:r w:rsidR="001330CD">
        <w:rPr>
          <w:rFonts w:hint="cs"/>
          <w:rtl/>
          <w:lang w:bidi="ps-AF"/>
        </w:rPr>
        <w:t xml:space="preserve">منشور </w:t>
      </w:r>
      <w:r>
        <w:rPr>
          <w:rFonts w:hint="cs"/>
          <w:rtl/>
          <w:lang w:bidi="ps-AF"/>
        </w:rPr>
        <w:t xml:space="preserve"> باید </w:t>
      </w:r>
      <w:r w:rsidR="00624965">
        <w:rPr>
          <w:rFonts w:hint="cs"/>
          <w:rtl/>
          <w:lang w:bidi="ps-AF"/>
        </w:rPr>
        <w:t>د بورډ</w:t>
      </w:r>
      <w:r w:rsidR="00C91ABD">
        <w:rPr>
          <w:rFonts w:hint="cs"/>
          <w:rtl/>
          <w:lang w:bidi="ps-AF"/>
        </w:rPr>
        <w:t xml:space="preserve"> د غړیو </w:t>
      </w:r>
      <w:r w:rsidR="001751B3">
        <w:rPr>
          <w:rFonts w:hint="cs"/>
          <w:rtl/>
          <w:lang w:bidi="ps-AF"/>
        </w:rPr>
        <w:t xml:space="preserve">یا مشرتابه پلاوي </w:t>
      </w:r>
      <w:r w:rsidR="00C91ABD">
        <w:rPr>
          <w:rFonts w:hint="cs"/>
          <w:rtl/>
          <w:lang w:bidi="ps-AF"/>
        </w:rPr>
        <w:t>ټاکنې څرن</w:t>
      </w:r>
      <w:r w:rsidR="000478CA">
        <w:rPr>
          <w:rFonts w:hint="cs"/>
          <w:rtl/>
          <w:lang w:bidi="ps-AF"/>
        </w:rPr>
        <w:t>گ</w:t>
      </w:r>
      <w:r w:rsidR="00C91ABD">
        <w:rPr>
          <w:rFonts w:hint="cs"/>
          <w:rtl/>
          <w:lang w:bidi="ps-AF"/>
        </w:rPr>
        <w:t xml:space="preserve">والي په اړه مادې ولري او په کې </w:t>
      </w:r>
      <w:r w:rsidR="00624965">
        <w:rPr>
          <w:rFonts w:hint="cs"/>
          <w:rtl/>
          <w:lang w:bidi="ps-AF"/>
        </w:rPr>
        <w:t>د هغو پخوانیو غړیو د بدلولو پروسه شامله وي</w:t>
      </w:r>
      <w:r w:rsidR="001751B3">
        <w:rPr>
          <w:rFonts w:hint="cs"/>
          <w:rtl/>
          <w:lang w:bidi="ps-AF"/>
        </w:rPr>
        <w:t xml:space="preserve"> چې نه شي کولای خپلې دندې د بوډاتوب</w:t>
      </w:r>
      <w:r w:rsidR="00624965">
        <w:rPr>
          <w:rFonts w:hint="cs"/>
          <w:rtl/>
          <w:lang w:bidi="ps-AF"/>
        </w:rPr>
        <w:t xml:space="preserve">، مړینې، استعفا او واک صلب کېدو له امله مخکې یوسي. </w:t>
      </w:r>
    </w:p>
    <w:p w14:paraId="2A200FE1" w14:textId="630663CE" w:rsidR="00F564D4" w:rsidRPr="00624965" w:rsidRDefault="00624965" w:rsidP="00F564D4">
      <w:pPr>
        <w:bidi/>
        <w:jc w:val="both"/>
        <w:rPr>
          <w:rtl/>
          <w:lang w:bidi="ps-AF"/>
        </w:rPr>
      </w:pPr>
      <w:r>
        <w:rPr>
          <w:rFonts w:hint="cs"/>
          <w:b/>
          <w:bCs/>
          <w:rtl/>
          <w:lang w:bidi="ps-AF"/>
        </w:rPr>
        <w:t xml:space="preserve">د بنسټ انحلال: </w:t>
      </w:r>
      <w:r w:rsidR="001330CD">
        <w:rPr>
          <w:rFonts w:hint="cs"/>
          <w:rtl/>
          <w:lang w:bidi="ps-AF"/>
        </w:rPr>
        <w:t>د بنسټ منشور</w:t>
      </w:r>
      <w:r>
        <w:rPr>
          <w:rFonts w:hint="cs"/>
          <w:rtl/>
          <w:lang w:bidi="ps-AF"/>
        </w:rPr>
        <w:t xml:space="preserve"> باید د بنسټ د انحلال او د شتمنیو د ملکیت لېږدولو د څرن</w:t>
      </w:r>
      <w:r w:rsidR="000478CA">
        <w:rPr>
          <w:rFonts w:hint="cs"/>
          <w:rtl/>
          <w:lang w:bidi="ps-AF"/>
        </w:rPr>
        <w:t>گ</w:t>
      </w:r>
      <w:r>
        <w:rPr>
          <w:rFonts w:hint="cs"/>
          <w:rtl/>
          <w:lang w:bidi="ps-AF"/>
        </w:rPr>
        <w:t>والي په اړه</w:t>
      </w:r>
      <w:r w:rsidR="001751B3">
        <w:rPr>
          <w:rFonts w:hint="cs"/>
          <w:rtl/>
          <w:lang w:bidi="ps-AF"/>
        </w:rPr>
        <w:t xml:space="preserve"> هم</w:t>
      </w:r>
      <w:r>
        <w:rPr>
          <w:rFonts w:hint="cs"/>
          <w:rtl/>
          <w:lang w:bidi="ps-AF"/>
        </w:rPr>
        <w:t xml:space="preserve"> مادې ولري. </w:t>
      </w:r>
    </w:p>
    <w:p w14:paraId="6BB4C3D7" w14:textId="2D76FA7F" w:rsidR="00F564D4" w:rsidRPr="00624965" w:rsidRDefault="00624965" w:rsidP="00F12D5C">
      <w:pPr>
        <w:bidi/>
        <w:jc w:val="both"/>
        <w:rPr>
          <w:rtl/>
          <w:lang w:bidi="ps-AF"/>
        </w:rPr>
      </w:pPr>
      <w:r>
        <w:rPr>
          <w:rFonts w:hint="cs"/>
          <w:b/>
          <w:bCs/>
          <w:rtl/>
          <w:lang w:bidi="ps-AF"/>
        </w:rPr>
        <w:t xml:space="preserve">د باندنیو پلټوونکو </w:t>
      </w:r>
      <w:r w:rsidR="000478CA">
        <w:rPr>
          <w:rFonts w:hint="cs"/>
          <w:b/>
          <w:bCs/>
          <w:rtl/>
          <w:lang w:bidi="ps-AF"/>
        </w:rPr>
        <w:t>گ</w:t>
      </w:r>
      <w:r>
        <w:rPr>
          <w:rFonts w:hint="cs"/>
          <w:b/>
          <w:bCs/>
          <w:rtl/>
          <w:lang w:bidi="ps-AF"/>
        </w:rPr>
        <w:t xml:space="preserve">مارنه: </w:t>
      </w:r>
      <w:r w:rsidR="004F20E0">
        <w:rPr>
          <w:rFonts w:hint="cs"/>
          <w:rtl/>
          <w:lang w:bidi="ps-AF"/>
        </w:rPr>
        <w:t>د غوره ادارې</w:t>
      </w:r>
      <w:r>
        <w:rPr>
          <w:rFonts w:hint="cs"/>
          <w:rtl/>
          <w:lang w:bidi="ps-AF"/>
        </w:rPr>
        <w:t xml:space="preserve"> له لارو سره سم، د هر بنسټ حسابونه باید هر کال وپلټل شي او د پلټنې (تفتیش) پایلې په خپل وخت اړوند </w:t>
      </w:r>
      <w:r w:rsidR="000478CA">
        <w:rPr>
          <w:rFonts w:hint="cs"/>
          <w:rtl/>
          <w:lang w:bidi="ps-AF"/>
        </w:rPr>
        <w:t>گ</w:t>
      </w:r>
      <w:r w:rsidR="00961080">
        <w:rPr>
          <w:rFonts w:hint="cs"/>
          <w:rtl/>
          <w:lang w:bidi="ps-AF"/>
        </w:rPr>
        <w:t>ټه لرونکو</w:t>
      </w:r>
      <w:r>
        <w:rPr>
          <w:rFonts w:hint="cs"/>
          <w:rtl/>
          <w:lang w:bidi="ps-AF"/>
        </w:rPr>
        <w:t xml:space="preserve"> ته واستول شي. </w:t>
      </w:r>
    </w:p>
    <w:p w14:paraId="71F6EF7C" w14:textId="35FA1FDC" w:rsidR="008A216D" w:rsidRPr="00A5702F" w:rsidRDefault="00624965" w:rsidP="001751B3">
      <w:pPr>
        <w:bidi/>
        <w:jc w:val="both"/>
        <w:rPr>
          <w:rtl/>
          <w:lang w:bidi="ps-AF"/>
        </w:rPr>
      </w:pPr>
      <w:r>
        <w:rPr>
          <w:rFonts w:hint="cs"/>
          <w:b/>
          <w:bCs/>
          <w:rtl/>
          <w:lang w:bidi="ps-AF"/>
        </w:rPr>
        <w:t xml:space="preserve">د غونډو جوړول: </w:t>
      </w:r>
      <w:r w:rsidR="001330CD">
        <w:rPr>
          <w:rFonts w:hint="cs"/>
          <w:rtl/>
          <w:lang w:bidi="ps-AF"/>
        </w:rPr>
        <w:t>مهمه ده  په منشور</w:t>
      </w:r>
      <w:r w:rsidR="00A5702F">
        <w:rPr>
          <w:rFonts w:hint="cs"/>
          <w:rtl/>
          <w:lang w:bidi="ps-AF"/>
        </w:rPr>
        <w:t xml:space="preserve"> کې یادونه وشي چې</w:t>
      </w:r>
      <w:r w:rsidR="001751B3">
        <w:rPr>
          <w:rFonts w:hint="cs"/>
          <w:rtl/>
          <w:lang w:bidi="ps-AF"/>
        </w:rPr>
        <w:t xml:space="preserve"> د عمومي اسمبلۍ او د مشرتابه پلاوي</w:t>
      </w:r>
      <w:r w:rsidR="00A5702F">
        <w:rPr>
          <w:rFonts w:hint="cs"/>
          <w:rtl/>
          <w:lang w:bidi="ps-AF"/>
        </w:rPr>
        <w:t xml:space="preserve"> په څېر غونډې څه ډول جوړیږي. همدارن</w:t>
      </w:r>
      <w:r w:rsidR="000478CA">
        <w:rPr>
          <w:rFonts w:hint="cs"/>
          <w:rtl/>
          <w:lang w:bidi="ps-AF"/>
        </w:rPr>
        <w:t>گ</w:t>
      </w:r>
      <w:r w:rsidR="00A5702F">
        <w:rPr>
          <w:rFonts w:hint="cs"/>
          <w:rtl/>
          <w:lang w:bidi="ps-AF"/>
        </w:rPr>
        <w:t>ه مهمه ده چې د بورډ د غونډو شمېر هم په ډا</w:t>
      </w:r>
      <w:r w:rsidR="000478CA">
        <w:rPr>
          <w:rFonts w:hint="cs"/>
          <w:rtl/>
          <w:lang w:bidi="ps-AF"/>
        </w:rPr>
        <w:t>گ</w:t>
      </w:r>
      <w:r w:rsidR="00A5702F">
        <w:rPr>
          <w:rFonts w:hint="cs"/>
          <w:rtl/>
          <w:lang w:bidi="ps-AF"/>
        </w:rPr>
        <w:t xml:space="preserve">ه شي. له دود سره سم، </w:t>
      </w:r>
      <w:r w:rsidR="001751B3">
        <w:rPr>
          <w:rFonts w:hint="cs"/>
          <w:b/>
          <w:bCs/>
          <w:rtl/>
          <w:lang w:bidi="ps-AF"/>
        </w:rPr>
        <w:t xml:space="preserve"> مشرتابه پلاوی</w:t>
      </w:r>
      <w:r w:rsidR="00A5702F">
        <w:rPr>
          <w:rFonts w:hint="cs"/>
          <w:b/>
          <w:bCs/>
          <w:rtl/>
          <w:lang w:bidi="ps-AF"/>
        </w:rPr>
        <w:t xml:space="preserve"> باید په کال کې دری ځله </w:t>
      </w:r>
      <w:r w:rsidR="00A5702F">
        <w:rPr>
          <w:rFonts w:hint="cs"/>
          <w:rtl/>
          <w:lang w:bidi="ps-AF"/>
        </w:rPr>
        <w:t xml:space="preserve">د مدیره پلاوي د ملاتړ او د هغه د کتنې او موازنې </w:t>
      </w:r>
      <w:r w:rsidR="003106B2">
        <w:rPr>
          <w:rFonts w:hint="cs"/>
          <w:rtl/>
          <w:lang w:bidi="ps-AF"/>
        </w:rPr>
        <w:t>لپاره</w:t>
      </w:r>
      <w:r w:rsidR="00A5702F">
        <w:rPr>
          <w:rFonts w:hint="cs"/>
          <w:rtl/>
          <w:lang w:bidi="ps-AF"/>
        </w:rPr>
        <w:t xml:space="preserve"> غونډې جوړې کړي. د عمومي اسمبلۍ جوړېدو </w:t>
      </w:r>
      <w:r w:rsidR="003106B2">
        <w:rPr>
          <w:rFonts w:hint="cs"/>
          <w:rtl/>
          <w:lang w:bidi="ps-AF"/>
        </w:rPr>
        <w:t>لپاره</w:t>
      </w:r>
      <w:r w:rsidR="00A5702F">
        <w:rPr>
          <w:rFonts w:hint="cs"/>
          <w:rtl/>
          <w:lang w:bidi="ps-AF"/>
        </w:rPr>
        <w:t xml:space="preserve"> د غړیو د نصاب حد او د بورډ نورې ناستې هم باید په ډا</w:t>
      </w:r>
      <w:r w:rsidR="000478CA">
        <w:rPr>
          <w:rFonts w:hint="cs"/>
          <w:rtl/>
          <w:lang w:bidi="ps-AF"/>
        </w:rPr>
        <w:t>گ</w:t>
      </w:r>
      <w:r w:rsidR="00A5702F">
        <w:rPr>
          <w:rFonts w:hint="cs"/>
          <w:rtl/>
          <w:lang w:bidi="ps-AF"/>
        </w:rPr>
        <w:t xml:space="preserve">ه شي. موږ سپارښتنه کوو چې د ټولو غونډو </w:t>
      </w:r>
      <w:r w:rsidR="003106B2">
        <w:rPr>
          <w:rFonts w:hint="cs"/>
          <w:rtl/>
          <w:lang w:bidi="ps-AF"/>
        </w:rPr>
        <w:t>لپاره</w:t>
      </w:r>
      <w:r w:rsidR="00A5702F">
        <w:rPr>
          <w:rFonts w:hint="cs"/>
          <w:rtl/>
          <w:lang w:bidi="ps-AF"/>
        </w:rPr>
        <w:t xml:space="preserve"> د غړیو د نصاب حد باید لږترلږه د غړیو دوې برخې وي. </w:t>
      </w:r>
    </w:p>
    <w:p w14:paraId="25542C8A" w14:textId="4003E90E" w:rsidR="008A216D" w:rsidRPr="00A5702F" w:rsidRDefault="00A5702F" w:rsidP="001751B3">
      <w:pPr>
        <w:bidi/>
        <w:jc w:val="both"/>
        <w:rPr>
          <w:rtl/>
          <w:lang w:bidi="ps-AF"/>
        </w:rPr>
      </w:pPr>
      <w:r>
        <w:rPr>
          <w:rFonts w:hint="cs"/>
          <w:b/>
          <w:bCs/>
          <w:rtl/>
          <w:lang w:bidi="ps-AF"/>
        </w:rPr>
        <w:t>غړیتوب</w:t>
      </w:r>
      <w:r w:rsidR="003E64D1">
        <w:rPr>
          <w:rFonts w:hint="cs"/>
          <w:b/>
          <w:bCs/>
          <w:rtl/>
          <w:lang w:bidi="ps-AF"/>
        </w:rPr>
        <w:t xml:space="preserve"> لرونکې</w:t>
      </w:r>
      <w:r w:rsidR="001751B3">
        <w:rPr>
          <w:rFonts w:hint="cs"/>
          <w:b/>
          <w:bCs/>
          <w:rtl/>
          <w:lang w:bidi="ps-AF"/>
        </w:rPr>
        <w:t xml:space="preserve"> ادارې</w:t>
      </w:r>
      <w:r>
        <w:rPr>
          <w:rFonts w:hint="cs"/>
          <w:b/>
          <w:bCs/>
          <w:rtl/>
          <w:lang w:bidi="ps-AF"/>
        </w:rPr>
        <w:t xml:space="preserve">: </w:t>
      </w:r>
      <w:r>
        <w:rPr>
          <w:rFonts w:hint="cs"/>
          <w:rtl/>
          <w:lang w:bidi="ps-AF"/>
        </w:rPr>
        <w:t>د غړیتوب</w:t>
      </w:r>
      <w:r w:rsidR="003E64D1">
        <w:rPr>
          <w:rFonts w:hint="cs"/>
          <w:rtl/>
          <w:lang w:bidi="ps-AF"/>
        </w:rPr>
        <w:t xml:space="preserve"> لرونکو</w:t>
      </w:r>
      <w:r w:rsidR="001751B3">
        <w:rPr>
          <w:rFonts w:hint="cs"/>
          <w:rtl/>
          <w:lang w:bidi="ps-AF"/>
        </w:rPr>
        <w:t xml:space="preserve"> ادار</w:t>
      </w:r>
      <w:r>
        <w:rPr>
          <w:rFonts w:hint="cs"/>
          <w:rtl/>
          <w:lang w:bidi="ps-AF"/>
        </w:rPr>
        <w:t xml:space="preserve">و </w:t>
      </w:r>
      <w:r w:rsidR="003106B2">
        <w:rPr>
          <w:rFonts w:hint="cs"/>
          <w:rtl/>
          <w:lang w:bidi="ps-AF"/>
        </w:rPr>
        <w:t>لپاره</w:t>
      </w:r>
      <w:r w:rsidR="001751B3">
        <w:rPr>
          <w:rFonts w:hint="cs"/>
          <w:rtl/>
          <w:lang w:bidi="ps-AF"/>
        </w:rPr>
        <w:t xml:space="preserve"> مهمه ده چې غړي ادارې</w:t>
      </w:r>
      <w:r>
        <w:rPr>
          <w:rFonts w:hint="cs"/>
          <w:rtl/>
          <w:lang w:bidi="ps-AF"/>
        </w:rPr>
        <w:t xml:space="preserve"> یا د دوی تر تمویل لاندې ار</w:t>
      </w:r>
      <w:r w:rsidR="000478CA">
        <w:rPr>
          <w:rFonts w:hint="cs"/>
          <w:rtl/>
          <w:lang w:bidi="ps-AF"/>
        </w:rPr>
        <w:t>گ</w:t>
      </w:r>
      <w:r>
        <w:rPr>
          <w:rFonts w:hint="cs"/>
          <w:rtl/>
          <w:lang w:bidi="ps-AF"/>
        </w:rPr>
        <w:t xml:space="preserve">انونه </w:t>
      </w:r>
      <w:r w:rsidR="003E64D1">
        <w:rPr>
          <w:rFonts w:hint="cs"/>
          <w:rtl/>
          <w:lang w:bidi="ps-AF"/>
        </w:rPr>
        <w:t>د ثبتولو په غوښت</w:t>
      </w:r>
      <w:r w:rsidR="001751B3">
        <w:rPr>
          <w:rFonts w:hint="cs"/>
          <w:rtl/>
          <w:lang w:bidi="ps-AF"/>
        </w:rPr>
        <w:t>نلیک کې شامل کړی. د غړیو ادار</w:t>
      </w:r>
      <w:r w:rsidR="003E64D1">
        <w:rPr>
          <w:rFonts w:hint="cs"/>
          <w:rtl/>
          <w:lang w:bidi="ps-AF"/>
        </w:rPr>
        <w:t>و د نوم یادول له سرچینې سره مرسته کوي چ</w:t>
      </w:r>
      <w:r w:rsidR="001751B3">
        <w:rPr>
          <w:rFonts w:hint="cs"/>
          <w:rtl/>
          <w:lang w:bidi="ps-AF"/>
        </w:rPr>
        <w:t xml:space="preserve">ې په </w:t>
      </w:r>
      <w:r w:rsidR="000478CA">
        <w:rPr>
          <w:rFonts w:hint="cs"/>
          <w:rtl/>
          <w:lang w:bidi="ps-AF"/>
        </w:rPr>
        <w:t>گ</w:t>
      </w:r>
      <w:r w:rsidR="001751B3">
        <w:rPr>
          <w:rFonts w:hint="cs"/>
          <w:rtl/>
          <w:lang w:bidi="ps-AF"/>
        </w:rPr>
        <w:t>وته کړي آیا د غړیو ادار</w:t>
      </w:r>
      <w:r w:rsidR="003E64D1">
        <w:rPr>
          <w:rFonts w:hint="cs"/>
          <w:rtl/>
          <w:lang w:bidi="ps-AF"/>
        </w:rPr>
        <w:t>و او تمویل</w:t>
      </w:r>
      <w:r w:rsidR="001751B3">
        <w:rPr>
          <w:rFonts w:hint="cs"/>
          <w:rtl/>
          <w:lang w:bidi="ps-AF"/>
        </w:rPr>
        <w:t>ېدونکو ار</w:t>
      </w:r>
      <w:r w:rsidR="000478CA">
        <w:rPr>
          <w:rFonts w:hint="cs"/>
          <w:rtl/>
          <w:lang w:bidi="ps-AF"/>
        </w:rPr>
        <w:t>گ</w:t>
      </w:r>
      <w:r w:rsidR="001751B3">
        <w:rPr>
          <w:rFonts w:hint="cs"/>
          <w:rtl/>
          <w:lang w:bidi="ps-AF"/>
        </w:rPr>
        <w:t>انونو ترمنځ داسې اداره</w:t>
      </w:r>
      <w:r w:rsidR="003E64D1">
        <w:rPr>
          <w:rFonts w:hint="cs"/>
          <w:rtl/>
          <w:lang w:bidi="ps-AF"/>
        </w:rPr>
        <w:t xml:space="preserve"> شته چې د بنسټ تر کنټرول لاندې وي. </w:t>
      </w:r>
    </w:p>
    <w:p w14:paraId="090FDEB0" w14:textId="24B82FBD" w:rsidR="008A216D" w:rsidRDefault="003E64D1" w:rsidP="006543EA">
      <w:pPr>
        <w:bidi/>
        <w:jc w:val="both"/>
        <w:rPr>
          <w:rtl/>
          <w:lang w:bidi="ps-AF"/>
        </w:rPr>
      </w:pPr>
      <w:r>
        <w:rPr>
          <w:rFonts w:hint="cs"/>
          <w:b/>
          <w:bCs/>
          <w:rtl/>
          <w:lang w:bidi="ps-AF"/>
        </w:rPr>
        <w:t xml:space="preserve">د تعریف ماده: </w:t>
      </w:r>
      <w:r w:rsidR="001330CD">
        <w:rPr>
          <w:rFonts w:hint="cs"/>
          <w:rtl/>
          <w:lang w:bidi="ps-AF"/>
        </w:rPr>
        <w:t>د هر بنسټ د منشور</w:t>
      </w:r>
      <w:r w:rsidR="00C91ABD">
        <w:rPr>
          <w:rFonts w:hint="cs"/>
          <w:rtl/>
          <w:lang w:bidi="ps-AF"/>
        </w:rPr>
        <w:t xml:space="preserve"> په سر</w:t>
      </w:r>
      <w:r>
        <w:rPr>
          <w:rFonts w:hint="cs"/>
          <w:rtl/>
          <w:lang w:bidi="ps-AF"/>
        </w:rPr>
        <w:t xml:space="preserve"> کې باید یوه برخه د کارول شویو مهمو اصطلاحاتو او عبارتونو د تعریف </w:t>
      </w:r>
      <w:r w:rsidR="003106B2">
        <w:rPr>
          <w:rFonts w:hint="cs"/>
          <w:rtl/>
          <w:lang w:bidi="ps-AF"/>
        </w:rPr>
        <w:t>لپاره</w:t>
      </w:r>
      <w:r>
        <w:rPr>
          <w:rFonts w:hint="cs"/>
          <w:rtl/>
          <w:lang w:bidi="ps-AF"/>
        </w:rPr>
        <w:t xml:space="preserve"> ځان</w:t>
      </w:r>
      <w:r w:rsidR="000478CA">
        <w:rPr>
          <w:rFonts w:hint="cs"/>
          <w:rtl/>
          <w:lang w:bidi="ps-AF"/>
        </w:rPr>
        <w:t>گ</w:t>
      </w:r>
      <w:r>
        <w:rPr>
          <w:rFonts w:hint="cs"/>
          <w:rtl/>
          <w:lang w:bidi="ps-AF"/>
        </w:rPr>
        <w:t xml:space="preserve">ړې شي. </w:t>
      </w:r>
    </w:p>
    <w:p w14:paraId="0ED251E9" w14:textId="78099913" w:rsidR="003E64D1" w:rsidRDefault="003E64D1" w:rsidP="003E64D1">
      <w:pPr>
        <w:bidi/>
        <w:jc w:val="both"/>
        <w:rPr>
          <w:rtl/>
          <w:lang w:bidi="ps-AF"/>
        </w:rPr>
      </w:pPr>
    </w:p>
    <w:p w14:paraId="448BDE3B" w14:textId="6213D263" w:rsidR="00652F9E" w:rsidRPr="00652F9E" w:rsidRDefault="00652F9E" w:rsidP="00652F9E">
      <w:pPr>
        <w:pStyle w:val="Heading1"/>
        <w:bidi/>
        <w:spacing w:after="0" w:line="360" w:lineRule="auto"/>
        <w:jc w:val="both"/>
        <w:rPr>
          <w:rFonts w:ascii="Times New Roman" w:hAnsi="Times New Roman" w:cs="Times New Roman"/>
          <w:bCs/>
          <w:sz w:val="24"/>
          <w:szCs w:val="24"/>
        </w:rPr>
      </w:pPr>
      <w:bookmarkStart w:id="16" w:name="_Toc20315567"/>
      <w:r w:rsidRPr="00652F9E">
        <w:rPr>
          <w:rFonts w:ascii="Times New Roman" w:hAnsi="Times New Roman" w:cs="Times New Roman" w:hint="cs"/>
          <w:bCs/>
          <w:sz w:val="24"/>
          <w:szCs w:val="24"/>
          <w:rtl/>
          <w:lang w:bidi="ps-AF"/>
        </w:rPr>
        <w:t>دویم څپ</w:t>
      </w:r>
      <w:r w:rsidR="001751B3">
        <w:rPr>
          <w:rFonts w:ascii="Times New Roman" w:hAnsi="Times New Roman" w:cs="Times New Roman" w:hint="cs"/>
          <w:bCs/>
          <w:sz w:val="24"/>
          <w:szCs w:val="24"/>
          <w:rtl/>
          <w:lang w:bidi="ps-AF"/>
        </w:rPr>
        <w:t>رکی: د مدني ټولنې بنسټ بنسټيز</w:t>
      </w:r>
      <w:r w:rsidRPr="00652F9E">
        <w:rPr>
          <w:rFonts w:ascii="Times New Roman" w:hAnsi="Times New Roman" w:cs="Times New Roman" w:hint="cs"/>
          <w:bCs/>
          <w:sz w:val="24"/>
          <w:szCs w:val="24"/>
          <w:rtl/>
          <w:lang w:bidi="ps-AF"/>
        </w:rPr>
        <w:t xml:space="preserve"> چوکاټ</w:t>
      </w:r>
      <w:bookmarkEnd w:id="16"/>
      <w:r w:rsidRPr="00652F9E">
        <w:rPr>
          <w:rFonts w:ascii="Times New Roman" w:hAnsi="Times New Roman" w:cs="Times New Roman"/>
          <w:bCs/>
          <w:sz w:val="24"/>
          <w:szCs w:val="24"/>
        </w:rPr>
        <w:t xml:space="preserve"> </w:t>
      </w:r>
    </w:p>
    <w:p w14:paraId="44D96429" w14:textId="39C640E5" w:rsidR="00652F9E" w:rsidRDefault="00652F9E" w:rsidP="00652F9E">
      <w:pPr>
        <w:pStyle w:val="Heading2"/>
        <w:bidi/>
        <w:spacing w:before="0" w:after="0"/>
        <w:rPr>
          <w:rFonts w:ascii="Times New Roman" w:hAnsi="Times New Roman" w:cs="Times New Roman"/>
          <w:sz w:val="24"/>
          <w:szCs w:val="24"/>
          <w:lang w:bidi="ps-AF"/>
        </w:rPr>
      </w:pPr>
      <w:bookmarkStart w:id="17" w:name="_Toc20315568"/>
      <w:r>
        <w:rPr>
          <w:rFonts w:ascii="Times New Roman" w:hAnsi="Times New Roman" w:cs="Times New Roman"/>
          <w:sz w:val="24"/>
          <w:szCs w:val="24"/>
        </w:rPr>
        <w:t xml:space="preserve">2.1 </w:t>
      </w:r>
      <w:r>
        <w:rPr>
          <w:rFonts w:ascii="Times New Roman" w:hAnsi="Times New Roman" w:cs="Times New Roman" w:hint="cs"/>
          <w:sz w:val="24"/>
          <w:szCs w:val="24"/>
          <w:rtl/>
          <w:lang w:bidi="ps-AF"/>
        </w:rPr>
        <w:t xml:space="preserve"> </w:t>
      </w:r>
      <w:r w:rsidR="00301FE9">
        <w:rPr>
          <w:rFonts w:ascii="Times New Roman" w:hAnsi="Times New Roman" w:cs="Times New Roman" w:hint="cs"/>
          <w:sz w:val="24"/>
          <w:szCs w:val="24"/>
          <w:rtl/>
          <w:lang w:bidi="ps-AF"/>
        </w:rPr>
        <w:t xml:space="preserve"> </w:t>
      </w:r>
      <w:r>
        <w:rPr>
          <w:rFonts w:ascii="Times New Roman" w:hAnsi="Times New Roman" w:cs="Times New Roman" w:hint="cs"/>
          <w:sz w:val="24"/>
          <w:szCs w:val="24"/>
          <w:rtl/>
          <w:lang w:bidi="ps-AF"/>
        </w:rPr>
        <w:t>سریزه</w:t>
      </w:r>
      <w:bookmarkEnd w:id="17"/>
    </w:p>
    <w:p w14:paraId="62E453DB" w14:textId="71A65EF5" w:rsidR="00652F9E" w:rsidRDefault="00652F9E" w:rsidP="00FF5689">
      <w:pPr>
        <w:bidi/>
        <w:spacing w:after="0"/>
        <w:jc w:val="both"/>
        <w:rPr>
          <w:rFonts w:ascii="Times New Roman" w:hAnsi="Times New Roman" w:cs="Times New Roman"/>
          <w:lang w:bidi="ps-AF"/>
        </w:rPr>
      </w:pPr>
      <w:r>
        <w:rPr>
          <w:rFonts w:ascii="Times New Roman" w:hAnsi="Times New Roman" w:cs="Times New Roman" w:hint="cs"/>
          <w:rtl/>
          <w:lang w:bidi="ps-AF"/>
        </w:rPr>
        <w:t xml:space="preserve">د مدني ټولنې بنسټ باید </w:t>
      </w:r>
      <w:r w:rsidR="001751B3">
        <w:rPr>
          <w:rFonts w:ascii="Times New Roman" w:hAnsi="Times New Roman" w:cs="Times New Roman" w:hint="cs"/>
          <w:rtl/>
          <w:lang w:bidi="ps-AF"/>
        </w:rPr>
        <w:t>داسې روښانه بنسټیز</w:t>
      </w:r>
      <w:r w:rsidR="00546F13">
        <w:rPr>
          <w:rFonts w:ascii="Times New Roman" w:hAnsi="Times New Roman" w:cs="Times New Roman" w:hint="cs"/>
          <w:rtl/>
          <w:lang w:bidi="ps-AF"/>
        </w:rPr>
        <w:t xml:space="preserve"> چوکاټ ولري چې د منشور</w:t>
      </w:r>
      <w:r w:rsidR="0068431A">
        <w:rPr>
          <w:rFonts w:ascii="Times New Roman" w:hAnsi="Times New Roman" w:cs="Times New Roman" w:hint="cs"/>
          <w:rtl/>
          <w:lang w:bidi="ps-AF"/>
        </w:rPr>
        <w:t xml:space="preserve">، ثبتونې، پالیسیو او کړنلارو، ستراتیژیکو </w:t>
      </w:r>
      <w:r w:rsidR="00546F13">
        <w:rPr>
          <w:rFonts w:ascii="Times New Roman" w:hAnsi="Times New Roman" w:cs="Times New Roman" w:hint="cs"/>
          <w:rtl/>
          <w:lang w:bidi="ps-AF"/>
        </w:rPr>
        <w:t xml:space="preserve">پلانونو، د ثبات پلانونو، تشکیلاتي </w:t>
      </w:r>
      <w:r w:rsidR="0068431A">
        <w:rPr>
          <w:rFonts w:ascii="Times New Roman" w:hAnsi="Times New Roman" w:cs="Times New Roman" w:hint="cs"/>
          <w:rtl/>
          <w:lang w:bidi="ps-AF"/>
        </w:rPr>
        <w:t>جوړښت، شبکه جوړونې، اړیکو او د هغه د پروتوکولونو په څېر اړخونه تر پوښښ لاندې ونیسي. ب</w:t>
      </w:r>
      <w:r w:rsidR="00546F13">
        <w:rPr>
          <w:rFonts w:ascii="Times New Roman" w:hAnsi="Times New Roman" w:cs="Times New Roman" w:hint="cs"/>
          <w:rtl/>
          <w:lang w:bidi="ps-AF"/>
        </w:rPr>
        <w:t>نسټ باید په پیل کې د بلې هرې ادارې</w:t>
      </w:r>
      <w:r w:rsidR="0068431A">
        <w:rPr>
          <w:rFonts w:ascii="Times New Roman" w:hAnsi="Times New Roman" w:cs="Times New Roman" w:hint="cs"/>
          <w:rtl/>
          <w:lang w:bidi="ps-AF"/>
        </w:rPr>
        <w:t xml:space="preserve"> په څېر د خپل شتون </w:t>
      </w:r>
      <w:r w:rsidR="00767EA6">
        <w:rPr>
          <w:rFonts w:ascii="Times New Roman" w:hAnsi="Times New Roman" w:cs="Times New Roman" w:hint="cs"/>
          <w:rtl/>
          <w:lang w:bidi="ps-AF"/>
        </w:rPr>
        <w:t>لپاره</w:t>
      </w:r>
      <w:r w:rsidR="0068431A">
        <w:rPr>
          <w:rFonts w:ascii="Times New Roman" w:hAnsi="Times New Roman" w:cs="Times New Roman" w:hint="cs"/>
          <w:rtl/>
          <w:lang w:bidi="ps-AF"/>
        </w:rPr>
        <w:t xml:space="preserve"> داسې دلیل ولري چې د </w:t>
      </w:r>
      <w:r w:rsidR="00FF5689">
        <w:rPr>
          <w:rFonts w:ascii="Times New Roman" w:hAnsi="Times New Roman" w:cs="Times New Roman" w:hint="cs"/>
          <w:rtl/>
          <w:lang w:bidi="ps-AF"/>
        </w:rPr>
        <w:t>لیدلوری</w:t>
      </w:r>
      <w:r w:rsidR="0068431A">
        <w:rPr>
          <w:rFonts w:ascii="Times New Roman" w:hAnsi="Times New Roman" w:cs="Times New Roman" w:hint="cs"/>
          <w:rtl/>
          <w:lang w:bidi="ps-AF"/>
        </w:rPr>
        <w:t xml:space="preserve">، ماموریت او موخو په چوکاټ کې بیان شوی وي. </w:t>
      </w:r>
    </w:p>
    <w:p w14:paraId="234267E3" w14:textId="0E3E6F62" w:rsidR="003E64D1" w:rsidRDefault="003E64D1" w:rsidP="003E64D1">
      <w:pPr>
        <w:bidi/>
        <w:jc w:val="both"/>
        <w:rPr>
          <w:lang w:bidi="ps-AF"/>
        </w:rPr>
      </w:pPr>
    </w:p>
    <w:p w14:paraId="64E457ED" w14:textId="39B8DC15" w:rsidR="0068431A" w:rsidRDefault="0068431A" w:rsidP="0068431A">
      <w:pPr>
        <w:pStyle w:val="Heading2"/>
        <w:bidi/>
        <w:rPr>
          <w:rtl/>
          <w:lang w:bidi="ps-AF"/>
        </w:rPr>
      </w:pPr>
      <w:bookmarkStart w:id="18" w:name="_Toc20315569"/>
      <w:r>
        <w:rPr>
          <w:rFonts w:hint="cs"/>
          <w:rtl/>
          <w:lang w:bidi="fa-IR"/>
        </w:rPr>
        <w:t xml:space="preserve">2-2. </w:t>
      </w:r>
      <w:r w:rsidR="00546F13">
        <w:rPr>
          <w:rFonts w:hint="cs"/>
          <w:rtl/>
          <w:lang w:bidi="ps-AF"/>
        </w:rPr>
        <w:t>تشکیلاتي</w:t>
      </w:r>
      <w:r>
        <w:rPr>
          <w:rFonts w:hint="cs"/>
          <w:rtl/>
          <w:lang w:bidi="ps-AF"/>
        </w:rPr>
        <w:t xml:space="preserve"> جوړښت</w:t>
      </w:r>
      <w:bookmarkEnd w:id="18"/>
    </w:p>
    <w:p w14:paraId="2A4D6D0A" w14:textId="469DEB8B" w:rsidR="0068431A" w:rsidRPr="0068431A" w:rsidRDefault="0068431A" w:rsidP="00546F13">
      <w:pPr>
        <w:bidi/>
        <w:jc w:val="both"/>
        <w:rPr>
          <w:rtl/>
          <w:lang w:bidi="ps-AF"/>
        </w:rPr>
      </w:pPr>
      <w:r>
        <w:rPr>
          <w:rFonts w:hint="cs"/>
          <w:b/>
          <w:bCs/>
          <w:rtl/>
          <w:lang w:bidi="ps-AF"/>
        </w:rPr>
        <w:t xml:space="preserve">د بنسټ مخینه: </w:t>
      </w:r>
      <w:r>
        <w:rPr>
          <w:rFonts w:hint="cs"/>
          <w:rtl/>
          <w:lang w:bidi="ps-AF"/>
        </w:rPr>
        <w:t xml:space="preserve">د بنسټ د مخینې شرحه ډېره مهمه ده، ځکه چې له </w:t>
      </w:r>
      <w:r w:rsidR="00546F13">
        <w:rPr>
          <w:rFonts w:hint="cs"/>
          <w:rtl/>
          <w:lang w:bidi="ps-AF"/>
        </w:rPr>
        <w:t>مشرتابه پلاوي</w:t>
      </w:r>
      <w:r>
        <w:rPr>
          <w:rFonts w:hint="cs"/>
          <w:rtl/>
          <w:lang w:bidi="ps-AF"/>
        </w:rPr>
        <w:t xml:space="preserve">، مدیرانو، کارکوونکو او </w:t>
      </w:r>
      <w:r w:rsidR="000478CA">
        <w:rPr>
          <w:rFonts w:hint="cs"/>
          <w:rtl/>
          <w:lang w:bidi="ps-AF"/>
        </w:rPr>
        <w:t>گ</w:t>
      </w:r>
      <w:r w:rsidR="00961080">
        <w:rPr>
          <w:rFonts w:hint="cs"/>
          <w:rtl/>
          <w:lang w:bidi="ps-AF"/>
        </w:rPr>
        <w:t>ټه لرونکو</w:t>
      </w:r>
      <w:r>
        <w:rPr>
          <w:rFonts w:hint="cs"/>
          <w:rtl/>
          <w:lang w:bidi="ps-AF"/>
        </w:rPr>
        <w:t xml:space="preserve"> سره مرسته کوي چې پوه شي دغه بنسټ له کومه راغلی. د بنسټ په مخی</w:t>
      </w:r>
      <w:r w:rsidR="00FF5689">
        <w:rPr>
          <w:rFonts w:hint="cs"/>
          <w:rtl/>
          <w:lang w:bidi="ps-AF"/>
        </w:rPr>
        <w:t>نه کې ښايي د هغه د لومړني لیدلوري</w:t>
      </w:r>
      <w:r>
        <w:rPr>
          <w:rFonts w:hint="cs"/>
          <w:rtl/>
          <w:lang w:bidi="ps-AF"/>
        </w:rPr>
        <w:t>، بشپړتیابه بهیر، ځواکونو او هغو فکټورونو په اړه جزئیات موجود وي چې د بنسټ د جوړېدو په څرن</w:t>
      </w:r>
      <w:r w:rsidR="000478CA">
        <w:rPr>
          <w:rFonts w:hint="cs"/>
          <w:rtl/>
          <w:lang w:bidi="ps-AF"/>
        </w:rPr>
        <w:t>گ</w:t>
      </w:r>
      <w:r>
        <w:rPr>
          <w:rFonts w:hint="cs"/>
          <w:rtl/>
          <w:lang w:bidi="ps-AF"/>
        </w:rPr>
        <w:t xml:space="preserve">والي او تېرو فعالیتونو کې رول ولري. د بنسټ د </w:t>
      </w:r>
      <w:r w:rsidR="00546F13">
        <w:rPr>
          <w:rFonts w:hint="cs"/>
          <w:rtl/>
          <w:lang w:bidi="ps-AF"/>
        </w:rPr>
        <w:t>مخینې</w:t>
      </w:r>
      <w:r>
        <w:rPr>
          <w:rFonts w:hint="cs"/>
          <w:rtl/>
          <w:lang w:bidi="ps-AF"/>
        </w:rPr>
        <w:t xml:space="preserve"> شرحه باید د ماموریت، پرمخت</w:t>
      </w:r>
      <w:r w:rsidR="000478CA">
        <w:rPr>
          <w:rFonts w:hint="cs"/>
          <w:rtl/>
          <w:lang w:bidi="ps-AF"/>
        </w:rPr>
        <w:t>گ</w:t>
      </w:r>
      <w:r>
        <w:rPr>
          <w:rFonts w:hint="cs"/>
          <w:rtl/>
          <w:lang w:bidi="ps-AF"/>
        </w:rPr>
        <w:t>، فعالیتونو او پرو</w:t>
      </w:r>
      <w:r w:rsidR="000478CA">
        <w:rPr>
          <w:rFonts w:hint="cs"/>
          <w:rtl/>
          <w:lang w:bidi="ps-AF"/>
        </w:rPr>
        <w:t>گ</w:t>
      </w:r>
      <w:r>
        <w:rPr>
          <w:rFonts w:hint="cs"/>
          <w:rtl/>
          <w:lang w:bidi="ps-AF"/>
        </w:rPr>
        <w:t>رامو رامنځته کېدو پروسه څر</w:t>
      </w:r>
      <w:r w:rsidR="000478CA">
        <w:rPr>
          <w:rFonts w:hint="cs"/>
          <w:rtl/>
          <w:lang w:bidi="ps-AF"/>
        </w:rPr>
        <w:t>گ</w:t>
      </w:r>
      <w:r>
        <w:rPr>
          <w:rFonts w:hint="cs"/>
          <w:rtl/>
          <w:lang w:bidi="ps-AF"/>
        </w:rPr>
        <w:t xml:space="preserve">نده کړي. </w:t>
      </w:r>
    </w:p>
    <w:p w14:paraId="57464FFD" w14:textId="577EC367" w:rsidR="0068431A" w:rsidRPr="0068431A" w:rsidRDefault="00C91ABD" w:rsidP="00546F13">
      <w:pPr>
        <w:bidi/>
        <w:jc w:val="both"/>
        <w:rPr>
          <w:rtl/>
          <w:lang w:bidi="ps-AF"/>
        </w:rPr>
      </w:pPr>
      <w:r>
        <w:rPr>
          <w:noProof/>
          <w:lang w:eastAsia="en-US"/>
        </w:rPr>
        <w:lastRenderedPageBreak/>
        <w:drawing>
          <wp:anchor distT="0" distB="0" distL="114300" distR="114300" simplePos="0" relativeHeight="251728896" behindDoc="1" locked="0" layoutInCell="1" allowOverlap="1" wp14:anchorId="15662638" wp14:editId="5B1C37E5">
            <wp:simplePos x="0" y="0"/>
            <wp:positionH relativeFrom="margin">
              <wp:align>right</wp:align>
            </wp:positionH>
            <wp:positionV relativeFrom="paragraph">
              <wp:posOffset>259715</wp:posOffset>
            </wp:positionV>
            <wp:extent cx="2498090" cy="1026160"/>
            <wp:effectExtent l="0" t="0" r="0" b="2540"/>
            <wp:wrapTight wrapText="bothSides">
              <wp:wrapPolygon edited="0">
                <wp:start x="0" y="0"/>
                <wp:lineTo x="0" y="21252"/>
                <wp:lineTo x="21413" y="21252"/>
                <wp:lineTo x="21413"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catcollege.edu.om/wp-content/uploads/2014/12/vision-mission-values.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498090"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689">
        <w:rPr>
          <w:rFonts w:hint="cs"/>
          <w:b/>
          <w:bCs/>
          <w:rtl/>
          <w:lang w:bidi="ps-AF"/>
        </w:rPr>
        <w:t>لیدلوری</w:t>
      </w:r>
      <w:r w:rsidR="0068431A">
        <w:rPr>
          <w:rFonts w:hint="cs"/>
          <w:b/>
          <w:bCs/>
          <w:rtl/>
          <w:lang w:bidi="fa-IR"/>
        </w:rPr>
        <w:t>:</w:t>
      </w:r>
      <w:r w:rsidR="0068431A">
        <w:rPr>
          <w:rStyle w:val="FootnoteReference"/>
          <w:rFonts w:ascii="Times New Roman" w:hAnsi="Times New Roman" w:cs="Times New Roman"/>
          <w:b/>
        </w:rPr>
        <w:footnoteReference w:id="27"/>
      </w:r>
      <w:r w:rsidR="0068431A">
        <w:rPr>
          <w:rFonts w:hint="cs"/>
          <w:b/>
          <w:bCs/>
          <w:rtl/>
          <w:lang w:bidi="fa-IR"/>
        </w:rPr>
        <w:t xml:space="preserve"> </w:t>
      </w:r>
      <w:r w:rsidR="0068431A">
        <w:rPr>
          <w:rFonts w:hint="cs"/>
          <w:b/>
          <w:bCs/>
          <w:rtl/>
          <w:lang w:bidi="ps-AF"/>
        </w:rPr>
        <w:t xml:space="preserve"> </w:t>
      </w:r>
      <w:r w:rsidR="0068431A">
        <w:rPr>
          <w:rFonts w:hint="cs"/>
          <w:rtl/>
          <w:lang w:bidi="ps-AF"/>
        </w:rPr>
        <w:t xml:space="preserve">د مدني ټولنې هر بنسټ باید یوه د </w:t>
      </w:r>
      <w:r w:rsidR="00FF5689">
        <w:rPr>
          <w:rFonts w:hint="cs"/>
          <w:rtl/>
          <w:lang w:bidi="ps-AF"/>
        </w:rPr>
        <w:t>لیدلوري</w:t>
      </w:r>
      <w:r w:rsidR="0068431A">
        <w:rPr>
          <w:rFonts w:hint="cs"/>
          <w:rtl/>
          <w:lang w:bidi="ps-AF"/>
        </w:rPr>
        <w:t xml:space="preserve"> بیانیه(</w:t>
      </w:r>
      <w:r>
        <w:rPr>
          <w:lang w:bidi="fa-IR"/>
        </w:rPr>
        <w:t>vision statement</w:t>
      </w:r>
      <w:r w:rsidR="00FF5689">
        <w:rPr>
          <w:rFonts w:hint="cs"/>
          <w:rtl/>
          <w:lang w:bidi="ps-AF"/>
        </w:rPr>
        <w:t xml:space="preserve">) ولري. لیدلوری </w:t>
      </w:r>
      <w:r w:rsidR="0068431A">
        <w:rPr>
          <w:rFonts w:hint="cs"/>
          <w:rtl/>
          <w:lang w:bidi="ps-AF"/>
        </w:rPr>
        <w:t xml:space="preserve">هغه </w:t>
      </w:r>
      <w:r w:rsidR="00546F13">
        <w:rPr>
          <w:rFonts w:hint="cs"/>
          <w:rtl/>
          <w:lang w:bidi="ps-AF"/>
        </w:rPr>
        <w:t>مناسب</w:t>
      </w:r>
      <w:r w:rsidR="0068431A">
        <w:rPr>
          <w:rFonts w:hint="cs"/>
          <w:rtl/>
          <w:lang w:bidi="ps-AF"/>
        </w:rPr>
        <w:t xml:space="preserve"> وضعیت بیانوي چې </w:t>
      </w:r>
      <w:r>
        <w:rPr>
          <w:rFonts w:hint="cs"/>
          <w:rtl/>
          <w:lang w:bidi="ps-AF"/>
        </w:rPr>
        <w:t>بنسټ يې غواړي د یوه یا څو نسلونو په لړ کې یې وویني.</w:t>
      </w:r>
      <w:r w:rsidR="00FF5689">
        <w:rPr>
          <w:rFonts w:hint="cs"/>
          <w:rtl/>
          <w:lang w:bidi="ps-AF"/>
        </w:rPr>
        <w:t xml:space="preserve"> یو بنسټ کولای شي د خپل لیدلوري </w:t>
      </w:r>
      <w:r>
        <w:rPr>
          <w:rFonts w:hint="cs"/>
          <w:rtl/>
          <w:lang w:bidi="ps-AF"/>
        </w:rPr>
        <w:t>په تعریف کې له ځانه دا پوښتنه وکړي چې: «آیا موږ د مدني ټولنې د یوه بنسټ په تو</w:t>
      </w:r>
      <w:r w:rsidR="000478CA">
        <w:rPr>
          <w:rFonts w:hint="cs"/>
          <w:rtl/>
          <w:lang w:bidi="ps-AF"/>
        </w:rPr>
        <w:t>گ</w:t>
      </w:r>
      <w:r>
        <w:rPr>
          <w:rFonts w:hint="cs"/>
          <w:rtl/>
          <w:lang w:bidi="ps-AF"/>
        </w:rPr>
        <w:t xml:space="preserve">ه کولای شو په ټولنه کې </w:t>
      </w:r>
      <w:r w:rsidR="00546F13">
        <w:rPr>
          <w:rFonts w:hint="cs"/>
          <w:rtl/>
          <w:lang w:bidi="ps-AF"/>
        </w:rPr>
        <w:t xml:space="preserve">مناسب او </w:t>
      </w:r>
      <w:r>
        <w:rPr>
          <w:rFonts w:hint="cs"/>
          <w:rtl/>
          <w:lang w:bidi="ps-AF"/>
        </w:rPr>
        <w:t xml:space="preserve">مطلوب تغییرات راولو؟ دغه </w:t>
      </w:r>
      <w:r w:rsidR="00FF5689">
        <w:rPr>
          <w:rFonts w:hint="cs"/>
          <w:rtl/>
          <w:lang w:bidi="ps-AF"/>
        </w:rPr>
        <w:t>تغییرات به څه وي؟» لاندې د ا</w:t>
      </w:r>
      <w:r>
        <w:rPr>
          <w:rFonts w:hint="cs"/>
          <w:rtl/>
          <w:lang w:bidi="ps-AF"/>
        </w:rPr>
        <w:t xml:space="preserve">کسفام </w:t>
      </w:r>
      <w:r w:rsidR="00FF5689">
        <w:rPr>
          <w:rFonts w:hint="cs"/>
          <w:rtl/>
          <w:lang w:bidi="ps-AF"/>
        </w:rPr>
        <w:t>لیدلوری</w:t>
      </w:r>
      <w:r w:rsidR="00546F13">
        <w:rPr>
          <w:rFonts w:hint="cs"/>
          <w:rtl/>
          <w:lang w:bidi="ps-AF"/>
        </w:rPr>
        <w:t xml:space="preserve"> د یوې غوره بیانیې په تو</w:t>
      </w:r>
      <w:r w:rsidR="000478CA">
        <w:rPr>
          <w:rFonts w:hint="cs"/>
          <w:rtl/>
          <w:lang w:bidi="ps-AF"/>
        </w:rPr>
        <w:t>گ</w:t>
      </w:r>
      <w:r w:rsidR="00546F13">
        <w:rPr>
          <w:rFonts w:hint="cs"/>
          <w:rtl/>
          <w:lang w:bidi="ps-AF"/>
        </w:rPr>
        <w:t>ه</w:t>
      </w:r>
      <w:r>
        <w:rPr>
          <w:rFonts w:hint="cs"/>
          <w:rtl/>
          <w:lang w:bidi="ps-AF"/>
        </w:rPr>
        <w:t xml:space="preserve"> راوړل شوې:</w:t>
      </w:r>
    </w:p>
    <w:p w14:paraId="68C3A62B" w14:textId="170C4F4F" w:rsidR="0068431A" w:rsidRPr="001E3896" w:rsidRDefault="00C91ABD" w:rsidP="00FF5689">
      <w:pPr>
        <w:bidi/>
        <w:jc w:val="both"/>
        <w:rPr>
          <w:rtl/>
          <w:lang w:bidi="ps-AF"/>
        </w:rPr>
      </w:pPr>
      <w:r>
        <w:rPr>
          <w:rFonts w:hint="cs"/>
          <w:rtl/>
          <w:lang w:bidi="ps-AF"/>
        </w:rPr>
        <w:t xml:space="preserve">د اکسفام </w:t>
      </w:r>
      <w:r w:rsidR="00FF5689">
        <w:rPr>
          <w:rFonts w:hint="cs"/>
          <w:rtl/>
          <w:lang w:bidi="ps-AF"/>
        </w:rPr>
        <w:t>لیدلوری</w:t>
      </w:r>
      <w:r>
        <w:rPr>
          <w:rFonts w:hint="cs"/>
          <w:rtl/>
          <w:lang w:bidi="ps-AF"/>
        </w:rPr>
        <w:t xml:space="preserve"> له بېوزلۍ تشه نړۍ ده. موږ د داسې نړۍ فکر لرو چې په کې خلک کولای شي د هغو پرېکړه په اړه اعمال نفوذ وکړي چې د دوی پر ژوند اغېز لري، له خپلو حقونو برخمن شي او خپل مسؤلیتونه ومني </w:t>
      </w:r>
      <w:r>
        <w:rPr>
          <w:rtl/>
          <w:lang w:bidi="ps-AF"/>
        </w:rPr>
        <w:t>–</w:t>
      </w:r>
      <w:r>
        <w:rPr>
          <w:rFonts w:hint="cs"/>
          <w:rtl/>
          <w:lang w:bidi="ps-AF"/>
        </w:rPr>
        <w:t xml:space="preserve"> داسې یوه نړۍ چې په کې هر کس ته ارزښت ورکول کیږي او ورسره یوشان چلند کیږي</w:t>
      </w:r>
      <w:r w:rsidR="0068431A" w:rsidRPr="001E3896">
        <w:rPr>
          <w:rFonts w:hint="cs"/>
          <w:i/>
          <w:iCs/>
          <w:rtl/>
          <w:lang w:bidi="fa-IR"/>
        </w:rPr>
        <w:t>.</w:t>
      </w:r>
      <w:r w:rsidR="0068431A" w:rsidRPr="001E3896">
        <w:rPr>
          <w:rStyle w:val="FootnoteReference"/>
          <w:rFonts w:ascii="Times New Roman" w:hAnsi="Times New Roman" w:cs="Times New Roman"/>
          <w:i/>
          <w:color w:val="3C3C3C"/>
          <w:shd w:val="clear" w:color="auto" w:fill="FFFFFF"/>
        </w:rPr>
        <w:t xml:space="preserve"> </w:t>
      </w:r>
      <w:r w:rsidR="0068431A" w:rsidRPr="001E3896">
        <w:rPr>
          <w:rStyle w:val="FootnoteReference"/>
          <w:rFonts w:ascii="Times New Roman" w:hAnsi="Times New Roman" w:cs="Times New Roman"/>
          <w:i/>
          <w:color w:val="3C3C3C"/>
          <w:shd w:val="clear" w:color="auto" w:fill="FFFFFF"/>
        </w:rPr>
        <w:footnoteReference w:id="28"/>
      </w:r>
    </w:p>
    <w:p w14:paraId="365FD033" w14:textId="2E013325" w:rsidR="00C91ABD" w:rsidRPr="00546F13" w:rsidRDefault="00C91ABD" w:rsidP="00FF5689">
      <w:pPr>
        <w:bidi/>
        <w:jc w:val="both"/>
        <w:rPr>
          <w:rFonts w:ascii="Times New Roman" w:hAnsi="Times New Roman" w:cs="Times New Roman"/>
          <w:i/>
          <w:color w:val="000000" w:themeColor="text1"/>
          <w:shd w:val="clear" w:color="auto" w:fill="FFFFFF"/>
          <w:rtl/>
          <w:lang w:bidi="ps-AF"/>
        </w:rPr>
      </w:pPr>
      <w:r w:rsidRPr="00546F13">
        <w:rPr>
          <w:rFonts w:ascii="Times New Roman" w:hAnsi="Times New Roman" w:cs="Times New Roman" w:hint="cs"/>
          <w:i/>
          <w:color w:val="000000" w:themeColor="text1"/>
          <w:shd w:val="clear" w:color="auto" w:fill="FFFFFF"/>
          <w:rtl/>
          <w:lang w:bidi="ps-AF"/>
        </w:rPr>
        <w:t xml:space="preserve">د </w:t>
      </w:r>
      <w:r w:rsidR="00FF5689" w:rsidRPr="00546F13">
        <w:rPr>
          <w:rFonts w:ascii="Times New Roman" w:hAnsi="Times New Roman" w:cs="Times New Roman" w:hint="cs"/>
          <w:i/>
          <w:color w:val="000000" w:themeColor="text1"/>
          <w:shd w:val="clear" w:color="auto" w:fill="FFFFFF"/>
          <w:rtl/>
          <w:lang w:bidi="ps-AF"/>
        </w:rPr>
        <w:t>لیدلوري په جوړولو</w:t>
      </w:r>
      <w:r w:rsidRPr="00546F13">
        <w:rPr>
          <w:rFonts w:ascii="Times New Roman" w:hAnsi="Times New Roman" w:cs="Times New Roman" w:hint="cs"/>
          <w:i/>
          <w:color w:val="000000" w:themeColor="text1"/>
          <w:shd w:val="clear" w:color="auto" w:fill="FFFFFF"/>
          <w:rtl/>
          <w:lang w:bidi="ps-AF"/>
        </w:rPr>
        <w:t xml:space="preserve"> کې مهمه ده چې هغه اغېزې په پام کې ونیول وشي چې بنسټ یې کولای شي په بالقوه تو</w:t>
      </w:r>
      <w:r w:rsidR="000478CA">
        <w:rPr>
          <w:rFonts w:ascii="Times New Roman" w:hAnsi="Times New Roman" w:cs="Times New Roman" w:hint="cs"/>
          <w:i/>
          <w:color w:val="000000" w:themeColor="text1"/>
          <w:shd w:val="clear" w:color="auto" w:fill="FFFFFF"/>
          <w:rtl/>
          <w:lang w:bidi="ps-AF"/>
        </w:rPr>
        <w:t>گ</w:t>
      </w:r>
      <w:r w:rsidRPr="00546F13">
        <w:rPr>
          <w:rFonts w:ascii="Times New Roman" w:hAnsi="Times New Roman" w:cs="Times New Roman" w:hint="cs"/>
          <w:i/>
          <w:color w:val="000000" w:themeColor="text1"/>
          <w:shd w:val="clear" w:color="auto" w:fill="FFFFFF"/>
          <w:rtl/>
          <w:lang w:bidi="ps-AF"/>
        </w:rPr>
        <w:t xml:space="preserve">ه د ټولنې پر سرچینو، ظرفیتون، وړتیاوو، عملیاتي فکټورونو او اړتیاوو واردې کړي. </w:t>
      </w:r>
      <w:r w:rsidR="005F027B" w:rsidRPr="00546F13">
        <w:rPr>
          <w:rFonts w:ascii="Times New Roman" w:hAnsi="Times New Roman" w:cs="Times New Roman" w:hint="cs"/>
          <w:i/>
          <w:color w:val="000000" w:themeColor="text1"/>
          <w:shd w:val="clear" w:color="auto" w:fill="FFFFFF"/>
          <w:rtl/>
          <w:lang w:bidi="ps-AF"/>
        </w:rPr>
        <w:t xml:space="preserve">د بورډ، مدیرانو، کارکوونکو او... په </w:t>
      </w:r>
      <w:r w:rsidR="000478CA">
        <w:rPr>
          <w:rFonts w:ascii="Times New Roman" w:hAnsi="Times New Roman" w:cs="Times New Roman" w:hint="cs"/>
          <w:i/>
          <w:color w:val="000000" w:themeColor="text1"/>
          <w:shd w:val="clear" w:color="auto" w:fill="FFFFFF"/>
          <w:rtl/>
          <w:lang w:bidi="ps-AF"/>
        </w:rPr>
        <w:t>گ</w:t>
      </w:r>
      <w:r w:rsidR="005F027B" w:rsidRPr="00546F13">
        <w:rPr>
          <w:rFonts w:ascii="Times New Roman" w:hAnsi="Times New Roman" w:cs="Times New Roman" w:hint="cs"/>
          <w:i/>
          <w:color w:val="000000" w:themeColor="text1"/>
          <w:shd w:val="clear" w:color="auto" w:fill="FFFFFF"/>
          <w:rtl/>
          <w:lang w:bidi="ps-AF"/>
        </w:rPr>
        <w:t xml:space="preserve">ډون ټول </w:t>
      </w:r>
      <w:r w:rsidR="000478CA">
        <w:rPr>
          <w:rFonts w:ascii="Times New Roman" w:hAnsi="Times New Roman" w:cs="Times New Roman" w:hint="cs"/>
          <w:i/>
          <w:color w:val="000000" w:themeColor="text1"/>
          <w:shd w:val="clear" w:color="auto" w:fill="FFFFFF"/>
          <w:rtl/>
          <w:lang w:bidi="ps-AF"/>
        </w:rPr>
        <w:t>گ</w:t>
      </w:r>
      <w:r w:rsidR="00961080" w:rsidRPr="00546F13">
        <w:rPr>
          <w:rFonts w:ascii="Times New Roman" w:hAnsi="Times New Roman" w:cs="Times New Roman" w:hint="cs"/>
          <w:i/>
          <w:color w:val="000000" w:themeColor="text1"/>
          <w:shd w:val="clear" w:color="auto" w:fill="FFFFFF"/>
          <w:rtl/>
          <w:lang w:bidi="ps-AF"/>
        </w:rPr>
        <w:t>ټه لرونکي</w:t>
      </w:r>
      <w:r w:rsidR="005F027B" w:rsidRPr="00546F13">
        <w:rPr>
          <w:rFonts w:ascii="Times New Roman" w:hAnsi="Times New Roman" w:cs="Times New Roman" w:hint="cs"/>
          <w:i/>
          <w:color w:val="000000" w:themeColor="text1"/>
          <w:shd w:val="clear" w:color="auto" w:fill="FFFFFF"/>
          <w:rtl/>
          <w:lang w:bidi="ps-AF"/>
        </w:rPr>
        <w:t xml:space="preserve"> باید د </w:t>
      </w:r>
      <w:r w:rsidR="00FF5689" w:rsidRPr="00546F13">
        <w:rPr>
          <w:rFonts w:ascii="Times New Roman" w:hAnsi="Times New Roman" w:cs="Times New Roman" w:hint="cs"/>
          <w:i/>
          <w:color w:val="000000" w:themeColor="text1"/>
          <w:shd w:val="clear" w:color="auto" w:fill="FFFFFF"/>
          <w:rtl/>
          <w:lang w:bidi="ps-AF"/>
        </w:rPr>
        <w:t>لیدلوري</w:t>
      </w:r>
      <w:r w:rsidR="005F027B" w:rsidRPr="00546F13">
        <w:rPr>
          <w:rFonts w:ascii="Times New Roman" w:hAnsi="Times New Roman" w:cs="Times New Roman" w:hint="cs"/>
          <w:i/>
          <w:color w:val="000000" w:themeColor="text1"/>
          <w:shd w:val="clear" w:color="auto" w:fill="FFFFFF"/>
          <w:rtl/>
          <w:lang w:bidi="ps-AF"/>
        </w:rPr>
        <w:t xml:space="preserve"> په تدوین کې </w:t>
      </w:r>
      <w:r w:rsidR="000478CA">
        <w:rPr>
          <w:rFonts w:ascii="Times New Roman" w:hAnsi="Times New Roman" w:cs="Times New Roman" w:hint="cs"/>
          <w:i/>
          <w:color w:val="000000" w:themeColor="text1"/>
          <w:shd w:val="clear" w:color="auto" w:fill="FFFFFF"/>
          <w:rtl/>
          <w:lang w:bidi="ps-AF"/>
        </w:rPr>
        <w:t>گ</w:t>
      </w:r>
      <w:r w:rsidR="005F027B" w:rsidRPr="00546F13">
        <w:rPr>
          <w:rFonts w:ascii="Times New Roman" w:hAnsi="Times New Roman" w:cs="Times New Roman" w:hint="cs"/>
          <w:i/>
          <w:color w:val="000000" w:themeColor="text1"/>
          <w:shd w:val="clear" w:color="auto" w:fill="FFFFFF"/>
          <w:rtl/>
          <w:lang w:bidi="ps-AF"/>
        </w:rPr>
        <w:t xml:space="preserve">ډون ولري ترڅو ډاډ ترلاسه شي چې </w:t>
      </w:r>
      <w:r w:rsidR="00FF5689" w:rsidRPr="00546F13">
        <w:rPr>
          <w:rFonts w:ascii="Times New Roman" w:hAnsi="Times New Roman" w:cs="Times New Roman" w:hint="cs"/>
          <w:i/>
          <w:color w:val="000000" w:themeColor="text1"/>
          <w:shd w:val="clear" w:color="auto" w:fill="FFFFFF"/>
          <w:rtl/>
          <w:lang w:bidi="ps-AF"/>
        </w:rPr>
        <w:t>لیدلوری</w:t>
      </w:r>
      <w:r w:rsidR="005F027B" w:rsidRPr="00546F13">
        <w:rPr>
          <w:rFonts w:ascii="Times New Roman" w:hAnsi="Times New Roman" w:cs="Times New Roman" w:hint="cs"/>
          <w:i/>
          <w:color w:val="000000" w:themeColor="text1"/>
          <w:shd w:val="clear" w:color="auto" w:fill="FFFFFF"/>
          <w:rtl/>
          <w:lang w:bidi="ps-AF"/>
        </w:rPr>
        <w:t xml:space="preserve"> د واقعي اړتیاوو له مخې جوړه شوې او هغ</w:t>
      </w:r>
      <w:r w:rsidR="00FF5689" w:rsidRPr="00546F13">
        <w:rPr>
          <w:rFonts w:ascii="Times New Roman" w:hAnsi="Times New Roman" w:cs="Times New Roman" w:hint="cs"/>
          <w:i/>
          <w:color w:val="000000" w:themeColor="text1"/>
          <w:shd w:val="clear" w:color="auto" w:fill="FFFFFF"/>
          <w:rtl/>
          <w:lang w:bidi="ps-AF"/>
        </w:rPr>
        <w:t>وی به هم وکولای شي چې دغه لیدلوری</w:t>
      </w:r>
      <w:r w:rsidR="005F027B" w:rsidRPr="00546F13">
        <w:rPr>
          <w:rFonts w:ascii="Times New Roman" w:hAnsi="Times New Roman" w:cs="Times New Roman" w:hint="cs"/>
          <w:i/>
          <w:color w:val="000000" w:themeColor="text1"/>
          <w:shd w:val="clear" w:color="auto" w:fill="FFFFFF"/>
          <w:rtl/>
          <w:lang w:bidi="ps-AF"/>
        </w:rPr>
        <w:t xml:space="preserve"> خپلو همکارانو، </w:t>
      </w:r>
      <w:r w:rsidR="00543F60" w:rsidRPr="00546F13">
        <w:rPr>
          <w:rFonts w:ascii="Times New Roman" w:hAnsi="Times New Roman" w:cs="Times New Roman" w:hint="cs"/>
          <w:i/>
          <w:color w:val="000000" w:themeColor="text1"/>
          <w:shd w:val="clear" w:color="auto" w:fill="FFFFFF"/>
          <w:rtl/>
          <w:lang w:bidi="ps-AF"/>
        </w:rPr>
        <w:t>تمویلوونک</w:t>
      </w:r>
      <w:r w:rsidR="005F027B" w:rsidRPr="00546F13">
        <w:rPr>
          <w:rFonts w:ascii="Times New Roman" w:hAnsi="Times New Roman" w:cs="Times New Roman" w:hint="cs"/>
          <w:i/>
          <w:color w:val="000000" w:themeColor="text1"/>
          <w:shd w:val="clear" w:color="auto" w:fill="FFFFFF"/>
          <w:rtl/>
          <w:lang w:bidi="ps-AF"/>
        </w:rPr>
        <w:t xml:space="preserve">و، دولت او نورو ښکېلو اړخونو ته بیان کړي. </w:t>
      </w:r>
    </w:p>
    <w:p w14:paraId="0C420E05" w14:textId="325F53E2" w:rsidR="005F027B" w:rsidRPr="00546F13" w:rsidRDefault="0068431A" w:rsidP="0068431A">
      <w:pPr>
        <w:bidi/>
        <w:jc w:val="both"/>
        <w:rPr>
          <w:rFonts w:ascii="Times New Roman" w:hAnsi="Times New Roman" w:cs="Times New Roman"/>
          <w:i/>
          <w:color w:val="000000" w:themeColor="text1"/>
          <w:shd w:val="clear" w:color="auto" w:fill="FFFFFF"/>
          <w:rtl/>
          <w:lang w:bidi="ps-AF"/>
        </w:rPr>
      </w:pPr>
      <w:r w:rsidRPr="00546F13">
        <w:rPr>
          <w:noProof/>
          <w:color w:val="000000" w:themeColor="text1"/>
          <w:lang w:eastAsia="en-US"/>
        </w:rPr>
        <w:drawing>
          <wp:anchor distT="0" distB="0" distL="114300" distR="114300" simplePos="0" relativeHeight="251729920" behindDoc="1" locked="0" layoutInCell="1" allowOverlap="1" wp14:anchorId="23F7812C" wp14:editId="28EFFC95">
            <wp:simplePos x="0" y="0"/>
            <wp:positionH relativeFrom="margin">
              <wp:align>right</wp:align>
            </wp:positionH>
            <wp:positionV relativeFrom="paragraph">
              <wp:posOffset>579120</wp:posOffset>
            </wp:positionV>
            <wp:extent cx="1874520" cy="1560830"/>
            <wp:effectExtent l="0" t="0" r="0" b="1270"/>
            <wp:wrapTight wrapText="bothSides">
              <wp:wrapPolygon edited="0">
                <wp:start x="0" y="0"/>
                <wp:lineTo x="0" y="21354"/>
                <wp:lineTo x="21293" y="21354"/>
                <wp:lineTo x="21293" y="0"/>
                <wp:lineTo x="0" y="0"/>
              </wp:wrapPolygon>
            </wp:wrapTight>
            <wp:docPr id="32" name="Picture 32" descr="Image result for NGO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GO VALU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1560830"/>
                    </a:xfrm>
                    <a:prstGeom prst="rect">
                      <a:avLst/>
                    </a:prstGeom>
                    <a:noFill/>
                    <a:ln>
                      <a:noFill/>
                    </a:ln>
                  </pic:spPr>
                </pic:pic>
              </a:graphicData>
            </a:graphic>
            <wp14:sizeRelV relativeFrom="margin">
              <wp14:pctHeight>0</wp14:pctHeight>
            </wp14:sizeRelV>
          </wp:anchor>
        </w:drawing>
      </w:r>
      <w:r w:rsidRPr="00546F13">
        <w:rPr>
          <w:rFonts w:ascii="Times New Roman" w:hAnsi="Times New Roman" w:cs="Times New Roman" w:hint="cs"/>
          <w:b/>
          <w:bCs/>
          <w:i/>
          <w:color w:val="000000" w:themeColor="text1"/>
          <w:shd w:val="clear" w:color="auto" w:fill="FFFFFF"/>
          <w:rtl/>
        </w:rPr>
        <w:t xml:space="preserve">مأموریت </w:t>
      </w:r>
      <w:r w:rsidRPr="00546F13">
        <w:rPr>
          <w:rFonts w:ascii="Times New Roman" w:hAnsi="Times New Roman" w:cs="Times New Roman"/>
          <w:b/>
          <w:bCs/>
          <w:i/>
          <w:color w:val="000000" w:themeColor="text1"/>
          <w:shd w:val="clear" w:color="auto" w:fill="FFFFFF"/>
        </w:rPr>
        <w:t>(mission)</w:t>
      </w:r>
      <w:r w:rsidRPr="00546F13">
        <w:rPr>
          <w:rFonts w:ascii="Times New Roman" w:hAnsi="Times New Roman" w:cs="Times New Roman" w:hint="cs"/>
          <w:b/>
          <w:bCs/>
          <w:i/>
          <w:color w:val="000000" w:themeColor="text1"/>
          <w:shd w:val="clear" w:color="auto" w:fill="FFFFFF"/>
          <w:rtl/>
          <w:lang w:bidi="fa-IR"/>
        </w:rPr>
        <w:t xml:space="preserve">: </w:t>
      </w:r>
      <w:r w:rsidR="005F027B" w:rsidRPr="00546F13">
        <w:rPr>
          <w:rFonts w:ascii="Times New Roman" w:hAnsi="Times New Roman" w:cs="Times New Roman" w:hint="cs"/>
          <w:i/>
          <w:color w:val="000000" w:themeColor="text1"/>
          <w:shd w:val="clear" w:color="auto" w:fill="FFFFFF"/>
          <w:rtl/>
          <w:lang w:bidi="ps-AF"/>
        </w:rPr>
        <w:t>د بنسټ ماموریت بیانوي چې د بنسټ د شتون دلیل څه دی او کوم شي ته د رسېدو هڅه کوي. همدارن</w:t>
      </w:r>
      <w:r w:rsidR="000478CA">
        <w:rPr>
          <w:rFonts w:ascii="Times New Roman" w:hAnsi="Times New Roman" w:cs="Times New Roman" w:hint="cs"/>
          <w:i/>
          <w:color w:val="000000" w:themeColor="text1"/>
          <w:shd w:val="clear" w:color="auto" w:fill="FFFFFF"/>
          <w:rtl/>
          <w:lang w:bidi="ps-AF"/>
        </w:rPr>
        <w:t>گ</w:t>
      </w:r>
      <w:r w:rsidR="005F027B" w:rsidRPr="00546F13">
        <w:rPr>
          <w:rFonts w:ascii="Times New Roman" w:hAnsi="Times New Roman" w:cs="Times New Roman" w:hint="cs"/>
          <w:i/>
          <w:color w:val="000000" w:themeColor="text1"/>
          <w:shd w:val="clear" w:color="auto" w:fill="FFFFFF"/>
          <w:rtl/>
          <w:lang w:bidi="ps-AF"/>
        </w:rPr>
        <w:t>ه ماموریت بیانوي چې بنسټ څه ډول د خپلو فعالیتونو او پرو</w:t>
      </w:r>
      <w:r w:rsidR="000478CA">
        <w:rPr>
          <w:rFonts w:ascii="Times New Roman" w:hAnsi="Times New Roman" w:cs="Times New Roman" w:hint="cs"/>
          <w:i/>
          <w:color w:val="000000" w:themeColor="text1"/>
          <w:shd w:val="clear" w:color="auto" w:fill="FFFFFF"/>
          <w:rtl/>
          <w:lang w:bidi="ps-AF"/>
        </w:rPr>
        <w:t>گ</w:t>
      </w:r>
      <w:r w:rsidR="005F027B" w:rsidRPr="00546F13">
        <w:rPr>
          <w:rFonts w:ascii="Times New Roman" w:hAnsi="Times New Roman" w:cs="Times New Roman" w:hint="cs"/>
          <w:i/>
          <w:color w:val="000000" w:themeColor="text1"/>
          <w:shd w:val="clear" w:color="auto" w:fill="FFFFFF"/>
          <w:rtl/>
          <w:lang w:bidi="ps-AF"/>
        </w:rPr>
        <w:t xml:space="preserve">رامونو له لارې د یوه ټولنیز وضعیت د ښه کولو </w:t>
      </w:r>
      <w:r w:rsidR="00767EA6" w:rsidRPr="00546F13">
        <w:rPr>
          <w:rFonts w:ascii="Times New Roman" w:hAnsi="Times New Roman" w:cs="Times New Roman" w:hint="cs"/>
          <w:i/>
          <w:color w:val="000000" w:themeColor="text1"/>
          <w:shd w:val="clear" w:color="auto" w:fill="FFFFFF"/>
          <w:rtl/>
          <w:lang w:bidi="ps-AF"/>
        </w:rPr>
        <w:t>لپاره</w:t>
      </w:r>
      <w:r w:rsidR="005F027B" w:rsidRPr="00546F13">
        <w:rPr>
          <w:rFonts w:ascii="Times New Roman" w:hAnsi="Times New Roman" w:cs="Times New Roman" w:hint="cs"/>
          <w:i/>
          <w:color w:val="000000" w:themeColor="text1"/>
          <w:shd w:val="clear" w:color="auto" w:fill="FFFFFF"/>
          <w:rtl/>
          <w:lang w:bidi="ps-AF"/>
        </w:rPr>
        <w:t xml:space="preserve"> پلان جوړوي. ښه ماموریت باید لاندې ټکي تر پوښښ لاندې ونیسي:</w:t>
      </w:r>
    </w:p>
    <w:p w14:paraId="52BE09EF" w14:textId="4AB71581" w:rsidR="005F027B" w:rsidRDefault="00546F13" w:rsidP="001B1218">
      <w:pPr>
        <w:pStyle w:val="ListParagraph"/>
        <w:numPr>
          <w:ilvl w:val="0"/>
          <w:numId w:val="8"/>
        </w:numPr>
        <w:bidi/>
        <w:jc w:val="both"/>
        <w:rPr>
          <w:i/>
          <w:iCs/>
          <w:lang w:bidi="fa-IR"/>
        </w:rPr>
      </w:pPr>
      <w:r>
        <w:rPr>
          <w:rFonts w:hint="cs"/>
          <w:i/>
          <w:iCs/>
          <w:rtl/>
          <w:lang w:bidi="ps-AF"/>
        </w:rPr>
        <w:t>د هغه څه پراخه شرحه چې اداره</w:t>
      </w:r>
      <w:r w:rsidR="008013F0">
        <w:rPr>
          <w:rFonts w:hint="cs"/>
          <w:i/>
          <w:iCs/>
          <w:rtl/>
          <w:lang w:bidi="ps-AF"/>
        </w:rPr>
        <w:t xml:space="preserve"> یې ترسره کوي؛</w:t>
      </w:r>
    </w:p>
    <w:p w14:paraId="3D5593A2" w14:textId="4244EE50" w:rsidR="008013F0" w:rsidRDefault="008013F0" w:rsidP="001B1218">
      <w:pPr>
        <w:pStyle w:val="ListParagraph"/>
        <w:numPr>
          <w:ilvl w:val="0"/>
          <w:numId w:val="8"/>
        </w:numPr>
        <w:bidi/>
        <w:jc w:val="both"/>
        <w:rPr>
          <w:i/>
          <w:iCs/>
          <w:lang w:bidi="fa-IR"/>
        </w:rPr>
      </w:pPr>
      <w:r>
        <w:rPr>
          <w:rFonts w:hint="cs"/>
          <w:i/>
          <w:iCs/>
          <w:rtl/>
          <w:lang w:bidi="ps-AF"/>
        </w:rPr>
        <w:t xml:space="preserve">دغه کارونه د کومو کسانو په </w:t>
      </w:r>
      <w:r w:rsidR="000478CA">
        <w:rPr>
          <w:rFonts w:hint="cs"/>
          <w:i/>
          <w:iCs/>
          <w:rtl/>
          <w:lang w:bidi="ps-AF"/>
        </w:rPr>
        <w:t>گ</w:t>
      </w:r>
      <w:r>
        <w:rPr>
          <w:rFonts w:hint="cs"/>
          <w:i/>
          <w:iCs/>
          <w:rtl/>
          <w:lang w:bidi="ps-AF"/>
        </w:rPr>
        <w:t xml:space="preserve">ډون او د کومو کسانو </w:t>
      </w:r>
      <w:r w:rsidR="00767EA6">
        <w:rPr>
          <w:rFonts w:hint="cs"/>
          <w:i/>
          <w:iCs/>
          <w:rtl/>
          <w:lang w:bidi="ps-AF"/>
        </w:rPr>
        <w:t>لپاره</w:t>
      </w:r>
      <w:r>
        <w:rPr>
          <w:rFonts w:hint="cs"/>
          <w:i/>
          <w:iCs/>
          <w:rtl/>
          <w:lang w:bidi="ps-AF"/>
        </w:rPr>
        <w:t xml:space="preserve"> ترسره کیږي؛</w:t>
      </w:r>
    </w:p>
    <w:p w14:paraId="2217E4EE" w14:textId="1FD116F9" w:rsidR="008013F0" w:rsidRDefault="008013F0" w:rsidP="001B1218">
      <w:pPr>
        <w:pStyle w:val="ListParagraph"/>
        <w:numPr>
          <w:ilvl w:val="0"/>
          <w:numId w:val="8"/>
        </w:numPr>
        <w:bidi/>
        <w:jc w:val="both"/>
        <w:rPr>
          <w:i/>
          <w:iCs/>
          <w:lang w:bidi="fa-IR"/>
        </w:rPr>
      </w:pPr>
      <w:r>
        <w:rPr>
          <w:rFonts w:hint="cs"/>
          <w:i/>
          <w:iCs/>
          <w:rtl/>
          <w:lang w:bidi="ps-AF"/>
        </w:rPr>
        <w:t xml:space="preserve">د سیالۍ </w:t>
      </w:r>
      <w:r w:rsidR="000478CA">
        <w:rPr>
          <w:rFonts w:hint="cs"/>
          <w:i/>
          <w:iCs/>
          <w:rtl/>
          <w:lang w:bidi="ps-AF"/>
        </w:rPr>
        <w:t>گ</w:t>
      </w:r>
      <w:r>
        <w:rPr>
          <w:rFonts w:hint="cs"/>
          <w:i/>
          <w:iCs/>
          <w:rtl/>
          <w:lang w:bidi="ps-AF"/>
        </w:rPr>
        <w:t>ټه(</w:t>
      </w:r>
      <w:r>
        <w:rPr>
          <w:lang w:bidi="fa-IR"/>
        </w:rPr>
        <w:t>competitive advantage</w:t>
      </w:r>
      <w:r>
        <w:rPr>
          <w:rFonts w:hint="cs"/>
          <w:i/>
          <w:iCs/>
          <w:rtl/>
          <w:lang w:bidi="ps-AF"/>
        </w:rPr>
        <w:t xml:space="preserve">) یا هغه وړتیاوې چې دغه بنسټ له نورو بنسټونو څخه جلا کوي؛ او </w:t>
      </w:r>
    </w:p>
    <w:p w14:paraId="7253F996" w14:textId="7427D60A" w:rsidR="008013F0" w:rsidRPr="008013F0" w:rsidRDefault="008013F0" w:rsidP="001B1218">
      <w:pPr>
        <w:pStyle w:val="ListParagraph"/>
        <w:numPr>
          <w:ilvl w:val="0"/>
          <w:numId w:val="8"/>
        </w:numPr>
        <w:bidi/>
        <w:jc w:val="both"/>
        <w:rPr>
          <w:i/>
          <w:iCs/>
          <w:lang w:bidi="fa-IR"/>
        </w:rPr>
      </w:pPr>
      <w:r>
        <w:rPr>
          <w:rFonts w:hint="cs"/>
          <w:i/>
          <w:iCs/>
          <w:rtl/>
          <w:lang w:bidi="ps-AF"/>
        </w:rPr>
        <w:t xml:space="preserve">د دې کار د سرته رسولو دلیل او غايي موخه. </w:t>
      </w:r>
    </w:p>
    <w:p w14:paraId="1468C17B" w14:textId="553191FA" w:rsidR="008013F0" w:rsidRDefault="008013F0" w:rsidP="00FF5689">
      <w:pPr>
        <w:bidi/>
        <w:ind w:left="360"/>
        <w:jc w:val="both"/>
        <w:rPr>
          <w:rtl/>
          <w:lang w:bidi="ps-AF"/>
        </w:rPr>
      </w:pPr>
      <w:r>
        <w:rPr>
          <w:rFonts w:hint="cs"/>
          <w:rtl/>
          <w:lang w:bidi="ps-AF"/>
        </w:rPr>
        <w:t xml:space="preserve">د ماموریت پر بیانیه باید تل په یوه متحرک چاپېریال کې غور وشي او باید له </w:t>
      </w:r>
      <w:r w:rsidR="00FF5689">
        <w:rPr>
          <w:rFonts w:hint="cs"/>
          <w:rtl/>
          <w:lang w:bidi="ps-AF"/>
        </w:rPr>
        <w:t xml:space="preserve">لیدلوري </w:t>
      </w:r>
      <w:r>
        <w:rPr>
          <w:rFonts w:hint="cs"/>
          <w:rtl/>
          <w:lang w:bidi="ps-AF"/>
        </w:rPr>
        <w:t>سره همغږي ولري. په هغو پوښتنو کې لاندې ټکي شاملیږي چې د ماموریت بیانې د غور او بیاکتنې پرمهال باید وشي:</w:t>
      </w:r>
    </w:p>
    <w:p w14:paraId="10568662" w14:textId="330CC3D4" w:rsidR="008013F0" w:rsidRDefault="008013F0" w:rsidP="001B1218">
      <w:pPr>
        <w:pStyle w:val="ListParagraph"/>
        <w:numPr>
          <w:ilvl w:val="0"/>
          <w:numId w:val="9"/>
        </w:numPr>
        <w:bidi/>
        <w:jc w:val="both"/>
        <w:rPr>
          <w:lang w:bidi="fa-IR"/>
        </w:rPr>
      </w:pPr>
      <w:r>
        <w:rPr>
          <w:rFonts w:hint="cs"/>
          <w:rtl/>
          <w:lang w:bidi="ps-AF"/>
        </w:rPr>
        <w:t>په عملیاتي چاپېریال کې څه شی بدل شوي دي؟</w:t>
      </w:r>
    </w:p>
    <w:p w14:paraId="0BC17BC7" w14:textId="444255E1" w:rsidR="008013F0" w:rsidRDefault="00546F13" w:rsidP="001B1218">
      <w:pPr>
        <w:pStyle w:val="ListParagraph"/>
        <w:numPr>
          <w:ilvl w:val="0"/>
          <w:numId w:val="9"/>
        </w:numPr>
        <w:bidi/>
        <w:jc w:val="both"/>
        <w:rPr>
          <w:lang w:bidi="fa-IR"/>
        </w:rPr>
      </w:pPr>
      <w:r>
        <w:rPr>
          <w:rFonts w:hint="cs"/>
          <w:rtl/>
          <w:lang w:bidi="ps-AF"/>
        </w:rPr>
        <w:t>آیا دغه بدلونونه د ادارې</w:t>
      </w:r>
      <w:r w:rsidR="008013F0">
        <w:rPr>
          <w:rFonts w:hint="cs"/>
          <w:rtl/>
          <w:lang w:bidi="ps-AF"/>
        </w:rPr>
        <w:t xml:space="preserve"> پر ماموریت د پام وړ اغېزې لري؟</w:t>
      </w:r>
    </w:p>
    <w:p w14:paraId="39196FF7" w14:textId="2DBFA245" w:rsidR="008013F0" w:rsidRDefault="008013F0" w:rsidP="001B1218">
      <w:pPr>
        <w:pStyle w:val="ListParagraph"/>
        <w:numPr>
          <w:ilvl w:val="0"/>
          <w:numId w:val="9"/>
        </w:numPr>
        <w:bidi/>
        <w:jc w:val="both"/>
        <w:rPr>
          <w:lang w:bidi="fa-IR"/>
        </w:rPr>
      </w:pPr>
      <w:r>
        <w:rPr>
          <w:rFonts w:hint="cs"/>
          <w:rtl/>
          <w:lang w:bidi="ps-AF"/>
        </w:rPr>
        <w:t>که ځواب هو وي، موږ د مدني ټولنې د یوه بنسټ په تو</w:t>
      </w:r>
      <w:r w:rsidR="000478CA">
        <w:rPr>
          <w:rFonts w:hint="cs"/>
          <w:rtl/>
          <w:lang w:bidi="ps-AF"/>
        </w:rPr>
        <w:t>گ</w:t>
      </w:r>
      <w:r>
        <w:rPr>
          <w:rFonts w:hint="cs"/>
          <w:rtl/>
          <w:lang w:bidi="ps-AF"/>
        </w:rPr>
        <w:t xml:space="preserve">ه په خپله بیانیه کې کوم څیزونه بدل کړو؟ </w:t>
      </w:r>
    </w:p>
    <w:p w14:paraId="3421A751" w14:textId="7691541E" w:rsidR="008013F0" w:rsidRDefault="008013F0" w:rsidP="00546F13">
      <w:pPr>
        <w:bidi/>
        <w:spacing w:after="0"/>
        <w:jc w:val="both"/>
        <w:rPr>
          <w:rtl/>
          <w:lang w:bidi="ps-AF"/>
        </w:rPr>
      </w:pPr>
      <w:r>
        <w:rPr>
          <w:rFonts w:hint="cs"/>
          <w:rtl/>
          <w:lang w:bidi="ps-AF"/>
        </w:rPr>
        <w:t xml:space="preserve">د ماموریت بیانیې د جوړولو </w:t>
      </w:r>
      <w:r w:rsidR="00767EA6">
        <w:rPr>
          <w:rFonts w:hint="cs"/>
          <w:rtl/>
          <w:lang w:bidi="ps-AF"/>
        </w:rPr>
        <w:t>لپاره</w:t>
      </w:r>
      <w:r>
        <w:rPr>
          <w:rFonts w:hint="cs"/>
          <w:rtl/>
          <w:lang w:bidi="ps-AF"/>
        </w:rPr>
        <w:t xml:space="preserve"> </w:t>
      </w:r>
      <w:r w:rsidR="000478CA">
        <w:rPr>
          <w:rFonts w:hint="cs"/>
          <w:rtl/>
          <w:lang w:bidi="ps-AF"/>
        </w:rPr>
        <w:t>گ</w:t>
      </w:r>
      <w:r>
        <w:rPr>
          <w:rFonts w:hint="cs"/>
          <w:rtl/>
          <w:lang w:bidi="ps-AF"/>
        </w:rPr>
        <w:t xml:space="preserve">ام په </w:t>
      </w:r>
      <w:r w:rsidR="000478CA">
        <w:rPr>
          <w:rFonts w:hint="cs"/>
          <w:rtl/>
          <w:lang w:bidi="ps-AF"/>
        </w:rPr>
        <w:t>گ</w:t>
      </w:r>
      <w:r>
        <w:rPr>
          <w:rFonts w:hint="cs"/>
          <w:rtl/>
          <w:lang w:bidi="ps-AF"/>
        </w:rPr>
        <w:t xml:space="preserve">ام لارښود کتلو په موخه، لاندې </w:t>
      </w:r>
      <w:r w:rsidR="00546F13">
        <w:rPr>
          <w:rFonts w:hint="cs"/>
          <w:rtl/>
          <w:lang w:bidi="ps-AF"/>
        </w:rPr>
        <w:t>پتې ته ورشی</w:t>
      </w:r>
      <w:r>
        <w:rPr>
          <w:rFonts w:hint="cs"/>
          <w:rtl/>
          <w:lang w:bidi="ps-AF"/>
        </w:rPr>
        <w:t>:</w:t>
      </w:r>
    </w:p>
    <w:p w14:paraId="1EC83219" w14:textId="77777777" w:rsidR="0068431A" w:rsidRDefault="00F15795" w:rsidP="0068431A">
      <w:pPr>
        <w:bidi/>
        <w:jc w:val="both"/>
        <w:rPr>
          <w:rStyle w:val="Hyperlink"/>
          <w:rFonts w:ascii="Times New Roman" w:hAnsi="Times New Roman" w:cs="Times New Roman"/>
          <w:rtl/>
        </w:rPr>
      </w:pPr>
      <w:hyperlink r:id="rId17" w:history="1">
        <w:r w:rsidR="0068431A" w:rsidRPr="003C176B">
          <w:rPr>
            <w:rStyle w:val="Hyperlink"/>
            <w:rFonts w:ascii="Times New Roman" w:hAnsi="Times New Roman" w:cs="Times New Roman"/>
          </w:rPr>
          <w:t>http://www.jeffersonawards.org/wp-content/uploads/2016/10/Mission-Statement-Exercise.pdf</w:t>
        </w:r>
      </w:hyperlink>
    </w:p>
    <w:p w14:paraId="0136AAA6" w14:textId="77777777" w:rsidR="0068431A" w:rsidRDefault="0068431A" w:rsidP="0068431A">
      <w:pPr>
        <w:bidi/>
        <w:jc w:val="both"/>
        <w:rPr>
          <w:b/>
          <w:bCs/>
          <w:rtl/>
          <w:lang w:bidi="fa-IR"/>
        </w:rPr>
      </w:pPr>
      <w:r>
        <w:rPr>
          <w:noProof/>
          <w:lang w:eastAsia="en-US"/>
        </w:rPr>
        <w:drawing>
          <wp:anchor distT="0" distB="0" distL="114300" distR="114300" simplePos="0" relativeHeight="251730944" behindDoc="1" locked="0" layoutInCell="1" allowOverlap="1" wp14:anchorId="05A8BEF9" wp14:editId="35B30B6F">
            <wp:simplePos x="0" y="0"/>
            <wp:positionH relativeFrom="column">
              <wp:posOffset>635</wp:posOffset>
            </wp:positionH>
            <wp:positionV relativeFrom="paragraph">
              <wp:posOffset>223520</wp:posOffset>
            </wp:positionV>
            <wp:extent cx="1901825" cy="1069340"/>
            <wp:effectExtent l="0" t="0" r="3175" b="0"/>
            <wp:wrapTight wrapText="bothSides">
              <wp:wrapPolygon edited="0">
                <wp:start x="0" y="0"/>
                <wp:lineTo x="0" y="21164"/>
                <wp:lineTo x="21420" y="21164"/>
                <wp:lineTo x="21420" y="0"/>
                <wp:lineTo x="0" y="0"/>
              </wp:wrapPolygon>
            </wp:wrapTight>
            <wp:docPr id="33" name="Picture 33" descr="Image result for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00C83" w14:textId="4A5F9304" w:rsidR="008013F0" w:rsidRPr="008013F0" w:rsidRDefault="008013F0" w:rsidP="0068431A">
      <w:pPr>
        <w:bidi/>
        <w:jc w:val="both"/>
        <w:rPr>
          <w:rtl/>
          <w:lang w:bidi="ps-AF"/>
        </w:rPr>
      </w:pPr>
      <w:r>
        <w:rPr>
          <w:rFonts w:hint="cs"/>
          <w:b/>
          <w:bCs/>
          <w:rtl/>
          <w:lang w:bidi="fa-IR"/>
        </w:rPr>
        <w:t>ارز</w:t>
      </w:r>
      <w:r>
        <w:rPr>
          <w:rFonts w:hint="cs"/>
          <w:b/>
          <w:bCs/>
          <w:rtl/>
          <w:lang w:bidi="ps-AF"/>
        </w:rPr>
        <w:t>ښتونه</w:t>
      </w:r>
      <w:r w:rsidR="0068431A">
        <w:rPr>
          <w:rFonts w:hint="cs"/>
          <w:b/>
          <w:bCs/>
          <w:rtl/>
          <w:lang w:bidi="fa-IR"/>
        </w:rPr>
        <w:t xml:space="preserve">: </w:t>
      </w:r>
      <w:r>
        <w:rPr>
          <w:rFonts w:hint="cs"/>
          <w:rtl/>
          <w:lang w:bidi="ps-AF"/>
        </w:rPr>
        <w:t xml:space="preserve">ارزښت هغه اصل، معیار یا کیفیت دی چې د بنسټ </w:t>
      </w:r>
      <w:r w:rsidR="0095299D">
        <w:rPr>
          <w:rFonts w:hint="cs"/>
          <w:rtl/>
          <w:lang w:bidi="ps-AF"/>
        </w:rPr>
        <w:t xml:space="preserve">له خوا ارزښتمند </w:t>
      </w:r>
      <w:r w:rsidR="000478CA">
        <w:rPr>
          <w:rFonts w:hint="cs"/>
          <w:rtl/>
          <w:lang w:bidi="ps-AF"/>
        </w:rPr>
        <w:t>گ</w:t>
      </w:r>
      <w:r w:rsidR="0095299D">
        <w:rPr>
          <w:rFonts w:hint="cs"/>
          <w:rtl/>
          <w:lang w:bidi="ps-AF"/>
        </w:rPr>
        <w:t xml:space="preserve">ڼل کیږي. د مدني ټولنې بنسټ داسې ارزښتونو ته اړتیا لري چې کارکوونکو، همکارانو او </w:t>
      </w:r>
      <w:r w:rsidR="000478CA">
        <w:rPr>
          <w:rFonts w:hint="cs"/>
          <w:rtl/>
          <w:lang w:bidi="ps-AF"/>
        </w:rPr>
        <w:t>گ</w:t>
      </w:r>
      <w:r w:rsidR="00961080">
        <w:rPr>
          <w:rFonts w:hint="cs"/>
          <w:rtl/>
          <w:lang w:bidi="ps-AF"/>
        </w:rPr>
        <w:t>ټه لرونکو</w:t>
      </w:r>
      <w:r w:rsidR="0095299D">
        <w:rPr>
          <w:rFonts w:hint="cs"/>
          <w:rtl/>
          <w:lang w:bidi="ps-AF"/>
        </w:rPr>
        <w:t xml:space="preserve"> ته یې د ار</w:t>
      </w:r>
      <w:r w:rsidR="000478CA">
        <w:rPr>
          <w:rFonts w:hint="cs"/>
          <w:rtl/>
          <w:lang w:bidi="ps-AF"/>
        </w:rPr>
        <w:t>گ</w:t>
      </w:r>
      <w:r w:rsidR="0095299D">
        <w:rPr>
          <w:rFonts w:hint="cs"/>
          <w:rtl/>
          <w:lang w:bidi="ps-AF"/>
        </w:rPr>
        <w:t>ان د ماموریت ترسره کولو پروسه کې لارښونه وکړي. دا مهمه ده چې د ار</w:t>
      </w:r>
      <w:r w:rsidR="000478CA">
        <w:rPr>
          <w:rFonts w:hint="cs"/>
          <w:rtl/>
          <w:lang w:bidi="ps-AF"/>
        </w:rPr>
        <w:t>گ</w:t>
      </w:r>
      <w:r w:rsidR="0095299D">
        <w:rPr>
          <w:rFonts w:hint="cs"/>
          <w:rtl/>
          <w:lang w:bidi="ps-AF"/>
        </w:rPr>
        <w:t xml:space="preserve">ان ټول </w:t>
      </w:r>
      <w:r w:rsidR="000478CA">
        <w:rPr>
          <w:rFonts w:hint="cs"/>
          <w:rtl/>
          <w:lang w:bidi="ps-AF"/>
        </w:rPr>
        <w:t>گ</w:t>
      </w:r>
      <w:r w:rsidR="00961080">
        <w:rPr>
          <w:rFonts w:hint="cs"/>
          <w:rtl/>
          <w:lang w:bidi="ps-AF"/>
        </w:rPr>
        <w:t>ټه لرونکي</w:t>
      </w:r>
      <w:r w:rsidR="0095299D">
        <w:rPr>
          <w:rFonts w:hint="cs"/>
          <w:rtl/>
          <w:lang w:bidi="ps-AF"/>
        </w:rPr>
        <w:t xml:space="preserve"> د دغو ارزښتونو په تعریف کې </w:t>
      </w:r>
      <w:r w:rsidR="000478CA">
        <w:rPr>
          <w:rFonts w:hint="cs"/>
          <w:rtl/>
          <w:lang w:bidi="ps-AF"/>
        </w:rPr>
        <w:t>گ</w:t>
      </w:r>
      <w:r w:rsidR="0095299D">
        <w:rPr>
          <w:rFonts w:hint="cs"/>
          <w:rtl/>
          <w:lang w:bidi="ps-AF"/>
        </w:rPr>
        <w:t>ډون ولري. د لارښود په لومړي څپرکي کې دغه ارزښتونه بیان شوي دي.</w:t>
      </w:r>
    </w:p>
    <w:p w14:paraId="5127B1DE" w14:textId="6F279A76" w:rsidR="0095299D" w:rsidRPr="0095299D" w:rsidRDefault="0095299D" w:rsidP="0068431A">
      <w:pPr>
        <w:bidi/>
        <w:jc w:val="both"/>
        <w:rPr>
          <w:rtl/>
          <w:lang w:bidi="ps-AF"/>
        </w:rPr>
      </w:pPr>
      <w:r>
        <w:rPr>
          <w:rFonts w:hint="cs"/>
          <w:b/>
          <w:bCs/>
          <w:rtl/>
          <w:lang w:bidi="ps-AF"/>
        </w:rPr>
        <w:t>د پرو</w:t>
      </w:r>
      <w:r w:rsidR="000478CA">
        <w:rPr>
          <w:rFonts w:hint="cs"/>
          <w:b/>
          <w:bCs/>
          <w:rtl/>
          <w:lang w:bidi="ps-AF"/>
        </w:rPr>
        <w:t>گ</w:t>
      </w:r>
      <w:r>
        <w:rPr>
          <w:rFonts w:hint="cs"/>
          <w:b/>
          <w:bCs/>
          <w:rtl/>
          <w:lang w:bidi="ps-AF"/>
        </w:rPr>
        <w:t xml:space="preserve">رامونو، خدمتونو او محصولاتو شرحه: </w:t>
      </w:r>
      <w:r>
        <w:rPr>
          <w:rFonts w:hint="cs"/>
          <w:rtl/>
          <w:lang w:bidi="ps-AF"/>
        </w:rPr>
        <w:t>د مدني ټولنې بنسټونه غیر انتفاعي دي او ماموریتونه یې د هغو پرو</w:t>
      </w:r>
      <w:r w:rsidR="000478CA">
        <w:rPr>
          <w:rFonts w:hint="cs"/>
          <w:rtl/>
          <w:lang w:bidi="ps-AF"/>
        </w:rPr>
        <w:t>گ</w:t>
      </w:r>
      <w:r>
        <w:rPr>
          <w:rFonts w:hint="cs"/>
          <w:rtl/>
          <w:lang w:bidi="ps-AF"/>
        </w:rPr>
        <w:t xml:space="preserve">رامونو له لارې ترسره کوي چې ټاکل شویو ټولنو ته </w:t>
      </w:r>
      <w:r w:rsidR="000478CA">
        <w:rPr>
          <w:rFonts w:hint="cs"/>
          <w:rtl/>
          <w:lang w:bidi="ps-AF"/>
        </w:rPr>
        <w:t>گ</w:t>
      </w:r>
      <w:r>
        <w:rPr>
          <w:rFonts w:hint="cs"/>
          <w:rtl/>
          <w:lang w:bidi="ps-AF"/>
        </w:rPr>
        <w:t xml:space="preserve">ټه رسوي. </w:t>
      </w:r>
      <w:r w:rsidR="004961D3">
        <w:rPr>
          <w:rFonts w:hint="cs"/>
          <w:rtl/>
          <w:lang w:bidi="ps-AF"/>
        </w:rPr>
        <w:t>د مدني ټولنې یو بنست د خپلو پرو</w:t>
      </w:r>
      <w:r w:rsidR="000478CA">
        <w:rPr>
          <w:rFonts w:hint="cs"/>
          <w:rtl/>
          <w:lang w:bidi="ps-AF"/>
        </w:rPr>
        <w:t>گ</w:t>
      </w:r>
      <w:r w:rsidR="004961D3">
        <w:rPr>
          <w:rFonts w:hint="cs"/>
          <w:rtl/>
          <w:lang w:bidi="ps-AF"/>
        </w:rPr>
        <w:t xml:space="preserve">رامونو، فعالیتونو، محصولاتو </w:t>
      </w:r>
      <w:r w:rsidR="004961D3">
        <w:rPr>
          <w:rFonts w:hint="cs"/>
          <w:rtl/>
          <w:lang w:bidi="ps-AF"/>
        </w:rPr>
        <w:lastRenderedPageBreak/>
        <w:t xml:space="preserve">او خدمتونو تشکیل او بشپړ توصیف وړاندې کولو ته اړتیا لري ترڅو ډاډمن شي چې </w:t>
      </w:r>
      <w:r w:rsidR="000478CA">
        <w:rPr>
          <w:rFonts w:hint="cs"/>
          <w:rtl/>
          <w:lang w:bidi="ps-AF"/>
        </w:rPr>
        <w:t>گ</w:t>
      </w:r>
      <w:r w:rsidR="00961080">
        <w:rPr>
          <w:rFonts w:hint="cs"/>
          <w:rtl/>
          <w:lang w:bidi="ps-AF"/>
        </w:rPr>
        <w:t>ټه لرونکي</w:t>
      </w:r>
      <w:r w:rsidR="004961D3">
        <w:rPr>
          <w:rFonts w:hint="cs"/>
          <w:rtl/>
          <w:lang w:bidi="ps-AF"/>
        </w:rPr>
        <w:t xml:space="preserve"> د بنسټ د تمرکز په ټکي پوهیږي. مهمه ده چې دغه تشریحات له هغه څخه سره </w:t>
      </w:r>
      <w:r w:rsidR="000478CA">
        <w:rPr>
          <w:rFonts w:hint="cs"/>
          <w:rtl/>
          <w:lang w:bidi="ps-AF"/>
        </w:rPr>
        <w:t>یوشان</w:t>
      </w:r>
      <w:r w:rsidR="004961D3">
        <w:rPr>
          <w:rFonts w:hint="cs"/>
          <w:rtl/>
          <w:lang w:bidi="ps-AF"/>
        </w:rPr>
        <w:t xml:space="preserve"> همغږي ولري چې په عمل کې پېښيږي. تر هدف لاندې ټولنې، ولس او </w:t>
      </w:r>
      <w:r w:rsidR="000478CA">
        <w:rPr>
          <w:rFonts w:hint="cs"/>
          <w:rtl/>
          <w:lang w:bidi="ps-AF"/>
        </w:rPr>
        <w:t>گ</w:t>
      </w:r>
      <w:r w:rsidR="00961080">
        <w:rPr>
          <w:rFonts w:hint="cs"/>
          <w:rtl/>
          <w:lang w:bidi="ps-AF"/>
        </w:rPr>
        <w:t>ټه لرونکي</w:t>
      </w:r>
      <w:r w:rsidR="004961D3">
        <w:rPr>
          <w:rFonts w:hint="cs"/>
          <w:rtl/>
          <w:lang w:bidi="ps-AF"/>
        </w:rPr>
        <w:t xml:space="preserve"> باید په ښه تو</w:t>
      </w:r>
      <w:r w:rsidR="000478CA">
        <w:rPr>
          <w:rFonts w:hint="cs"/>
          <w:rtl/>
          <w:lang w:bidi="ps-AF"/>
        </w:rPr>
        <w:t>گ</w:t>
      </w:r>
      <w:r w:rsidR="004961D3">
        <w:rPr>
          <w:rFonts w:hint="cs"/>
          <w:rtl/>
          <w:lang w:bidi="ps-AF"/>
        </w:rPr>
        <w:t>ه توجیه شي، له دولت او نورو بنسټونو سره د دغه بنسټ اړیکې باید ښکاره بیان شي.</w:t>
      </w:r>
    </w:p>
    <w:p w14:paraId="4DC9638C" w14:textId="5E660669" w:rsidR="004961D3" w:rsidRPr="004961D3" w:rsidRDefault="0068431A" w:rsidP="00543F60">
      <w:pPr>
        <w:bidi/>
        <w:jc w:val="both"/>
        <w:rPr>
          <w:rtl/>
          <w:lang w:bidi="ps-AF"/>
        </w:rPr>
      </w:pPr>
      <w:r>
        <w:rPr>
          <w:noProof/>
          <w:lang w:eastAsia="en-US"/>
        </w:rPr>
        <w:drawing>
          <wp:anchor distT="0" distB="0" distL="114300" distR="114300" simplePos="0" relativeHeight="251731968" behindDoc="1" locked="0" layoutInCell="1" allowOverlap="1" wp14:anchorId="30CA64E9" wp14:editId="5F8E1256">
            <wp:simplePos x="0" y="0"/>
            <wp:positionH relativeFrom="margin">
              <wp:posOffset>-265430</wp:posOffset>
            </wp:positionH>
            <wp:positionV relativeFrom="paragraph">
              <wp:posOffset>68580</wp:posOffset>
            </wp:positionV>
            <wp:extent cx="2971165" cy="3359150"/>
            <wp:effectExtent l="0" t="0" r="635" b="0"/>
            <wp:wrapTight wrapText="bothSides">
              <wp:wrapPolygon edited="0">
                <wp:start x="0" y="0"/>
                <wp:lineTo x="0" y="21437"/>
                <wp:lineTo x="21466" y="21437"/>
                <wp:lineTo x="21466" y="0"/>
                <wp:lineTo x="0" y="0"/>
              </wp:wrapPolygon>
            </wp:wrapTight>
            <wp:docPr id="34" name="Picture 34" descr="Image result for afghanistan ma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fghanistan map picture"/>
                    <pic:cNvPicPr>
                      <a:picLocks noChangeAspect="1" noChangeArrowheads="1"/>
                    </pic:cNvPicPr>
                  </pic:nvPicPr>
                  <pic:blipFill rotWithShape="1">
                    <a:blip r:embed="rId19">
                      <a:extLst>
                        <a:ext uri="{28A0092B-C50C-407E-A947-70E740481C1C}">
                          <a14:useLocalDpi xmlns:a14="http://schemas.microsoft.com/office/drawing/2010/main" val="0"/>
                        </a:ext>
                      </a:extLst>
                    </a:blip>
                    <a:srcRect b="9126"/>
                    <a:stretch/>
                  </pic:blipFill>
                  <pic:spPr bwMode="auto">
                    <a:xfrm>
                      <a:off x="0" y="0"/>
                      <a:ext cx="2971165"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1D3">
        <w:rPr>
          <w:rFonts w:hint="cs"/>
          <w:b/>
          <w:bCs/>
          <w:rtl/>
          <w:lang w:bidi="ps-AF"/>
        </w:rPr>
        <w:t xml:space="preserve">جغرافیايي پوښښ: </w:t>
      </w:r>
      <w:r w:rsidR="004961D3">
        <w:rPr>
          <w:rFonts w:hint="cs"/>
          <w:rtl/>
          <w:lang w:bidi="ps-AF"/>
        </w:rPr>
        <w:t>همدارن</w:t>
      </w:r>
      <w:r w:rsidR="000478CA">
        <w:rPr>
          <w:rFonts w:hint="cs"/>
          <w:rtl/>
          <w:lang w:bidi="ps-AF"/>
        </w:rPr>
        <w:t>گ</w:t>
      </w:r>
      <w:r w:rsidR="004961D3">
        <w:rPr>
          <w:rFonts w:hint="cs"/>
          <w:rtl/>
          <w:lang w:bidi="ps-AF"/>
        </w:rPr>
        <w:t xml:space="preserve">ه مهمه ده چې د بنسټ تر پوښښ لاندې ساحو </w:t>
      </w:r>
      <w:r w:rsidR="00767EA6">
        <w:rPr>
          <w:rFonts w:hint="cs"/>
          <w:rtl/>
          <w:lang w:bidi="ps-AF"/>
        </w:rPr>
        <w:t>لپاره</w:t>
      </w:r>
      <w:r w:rsidR="004961D3">
        <w:rPr>
          <w:rFonts w:hint="cs"/>
          <w:rtl/>
          <w:lang w:bidi="ps-AF"/>
        </w:rPr>
        <w:t xml:space="preserve"> نښه او علامې کېښودل شي ترڅو ډاډ ترلاسه شي چې </w:t>
      </w:r>
      <w:r w:rsidR="000478CA">
        <w:rPr>
          <w:rFonts w:hint="cs"/>
          <w:rtl/>
          <w:lang w:bidi="ps-AF"/>
        </w:rPr>
        <w:t>گ</w:t>
      </w:r>
      <w:r w:rsidR="00961080">
        <w:rPr>
          <w:rFonts w:hint="cs"/>
          <w:rtl/>
          <w:lang w:bidi="ps-AF"/>
        </w:rPr>
        <w:t>ټه لرونکي</w:t>
      </w:r>
      <w:r w:rsidR="004961D3">
        <w:rPr>
          <w:rFonts w:hint="cs"/>
          <w:rtl/>
          <w:lang w:bidi="ps-AF"/>
        </w:rPr>
        <w:t xml:space="preserve"> پوهیږي چې بنسټ او فعالیتونه یې چېرې دېره دي. د مدني ټولنې یو شمېر بنسټونه یوازې په کابل او ځینې نور په نورو ولایتونو، ولسوالیو، کلیو او بانډو کې شتون لري. </w:t>
      </w:r>
      <w:r w:rsidR="004343C5">
        <w:rPr>
          <w:rFonts w:hint="cs"/>
          <w:rtl/>
          <w:lang w:bidi="ps-AF"/>
        </w:rPr>
        <w:t xml:space="preserve">ځینې نورو بنسټونو خپل خدمتونه د هندوستان او پاکستان په څېر </w:t>
      </w:r>
      <w:r w:rsidR="000478CA">
        <w:rPr>
          <w:rFonts w:hint="cs"/>
          <w:rtl/>
          <w:lang w:bidi="ps-AF"/>
        </w:rPr>
        <w:t>گ</w:t>
      </w:r>
      <w:r w:rsidR="004343C5">
        <w:rPr>
          <w:rFonts w:hint="cs"/>
          <w:rtl/>
          <w:lang w:bidi="ps-AF"/>
        </w:rPr>
        <w:t>اونډیو هېوادونو ته هم غځولي او ځینې يې ښايي په نورو هېوادونو کې هم ثبت شوي او هلته دفتر ولري. د جغرافیايي پوښښ د جزئیاتو وړاندې کول د بنسټ له پراخېدو او له نورو بنسټونو سره د اړیکو له ټین</w:t>
      </w:r>
      <w:r w:rsidR="000478CA">
        <w:rPr>
          <w:rFonts w:hint="cs"/>
          <w:rtl/>
          <w:lang w:bidi="ps-AF"/>
        </w:rPr>
        <w:t>گ</w:t>
      </w:r>
      <w:r w:rsidR="004343C5">
        <w:rPr>
          <w:rFonts w:hint="cs"/>
          <w:rtl/>
          <w:lang w:bidi="ps-AF"/>
        </w:rPr>
        <w:t xml:space="preserve">ولو سره مرسته کوي. د جغرافیايي پوښښ جزئیات باید کره وي ترڅو بنسټ په اسانۍ سره وپېژندل شي. عملیاتي نقشې هم </w:t>
      </w:r>
      <w:r w:rsidR="000478CA">
        <w:rPr>
          <w:rFonts w:hint="cs"/>
          <w:rtl/>
          <w:lang w:bidi="ps-AF"/>
        </w:rPr>
        <w:t>گټه کولای شي او د مشرتابه پلاوي</w:t>
      </w:r>
      <w:r w:rsidR="004343C5">
        <w:rPr>
          <w:rFonts w:hint="cs"/>
          <w:rtl/>
          <w:lang w:bidi="ps-AF"/>
        </w:rPr>
        <w:t xml:space="preserve"> له نویو غړیو، </w:t>
      </w:r>
      <w:r w:rsidR="00543F60">
        <w:rPr>
          <w:rFonts w:hint="cs"/>
          <w:rtl/>
          <w:lang w:bidi="ps-AF"/>
        </w:rPr>
        <w:t>تمویلوونکو</w:t>
      </w:r>
      <w:r w:rsidR="004343C5">
        <w:rPr>
          <w:rFonts w:hint="cs"/>
          <w:rtl/>
          <w:lang w:bidi="ps-AF"/>
        </w:rPr>
        <w:t xml:space="preserve">، کارکوونکو او دولتي سیالانو سره مرسته کوي چې وپوهیږي د مدني ټولنې د دغه بنسټ کارونه چېرې ترسره کیږي. </w:t>
      </w:r>
    </w:p>
    <w:p w14:paraId="381F0DF7" w14:textId="4E79C1EC" w:rsidR="0068431A" w:rsidRDefault="00A77B58" w:rsidP="000478CA">
      <w:pPr>
        <w:bidi/>
        <w:jc w:val="both"/>
        <w:rPr>
          <w:rtl/>
          <w:lang w:bidi="ps-AF"/>
        </w:rPr>
      </w:pPr>
      <w:r>
        <w:rPr>
          <w:rFonts w:hint="cs"/>
          <w:b/>
          <w:bCs/>
          <w:rtl/>
          <w:lang w:bidi="ps-AF"/>
        </w:rPr>
        <w:t>سټراټیژي</w:t>
      </w:r>
      <w:r w:rsidR="004343C5">
        <w:rPr>
          <w:rFonts w:hint="cs"/>
          <w:b/>
          <w:bCs/>
          <w:rtl/>
          <w:lang w:bidi="ps-AF"/>
        </w:rPr>
        <w:t xml:space="preserve">ک پلان: </w:t>
      </w:r>
      <w:r w:rsidR="000478CA">
        <w:rPr>
          <w:rFonts w:hint="cs"/>
          <w:rtl/>
          <w:lang w:bidi="ps-AF"/>
        </w:rPr>
        <w:t>د</w:t>
      </w:r>
      <w:r w:rsidR="000478CA">
        <w:rPr>
          <w:rFonts w:hint="cs"/>
          <w:b/>
          <w:bCs/>
          <w:rtl/>
          <w:lang w:bidi="ps-AF"/>
        </w:rPr>
        <w:t xml:space="preserve"> </w:t>
      </w:r>
      <w:r>
        <w:rPr>
          <w:rFonts w:hint="cs"/>
          <w:rtl/>
          <w:lang w:bidi="ps-AF"/>
        </w:rPr>
        <w:t>سټراټیژي</w:t>
      </w:r>
      <w:r w:rsidR="000478CA">
        <w:rPr>
          <w:rFonts w:hint="cs"/>
          <w:rtl/>
          <w:lang w:bidi="ps-AF"/>
        </w:rPr>
        <w:t>ک پلان جوړول</w:t>
      </w:r>
      <w:r w:rsidR="004343C5">
        <w:rPr>
          <w:rFonts w:hint="cs"/>
          <w:rtl/>
          <w:lang w:bidi="ps-AF"/>
        </w:rPr>
        <w:t xml:space="preserve"> یو مدیریتي فعالیت دی</w:t>
      </w:r>
      <w:r w:rsidR="004A3441">
        <w:rPr>
          <w:rFonts w:hint="cs"/>
          <w:rtl/>
          <w:lang w:bidi="ps-AF"/>
        </w:rPr>
        <w:t xml:space="preserve"> چې</w:t>
      </w:r>
      <w:r w:rsidR="004343C5">
        <w:rPr>
          <w:rFonts w:hint="cs"/>
          <w:rtl/>
          <w:lang w:bidi="ps-AF"/>
        </w:rPr>
        <w:t xml:space="preserve"> د لومړیتوبونو ټاکنې، د ځان</w:t>
      </w:r>
      <w:r w:rsidR="000478CA">
        <w:rPr>
          <w:rFonts w:hint="cs"/>
          <w:rtl/>
          <w:lang w:bidi="ps-AF"/>
        </w:rPr>
        <w:t>گ</w:t>
      </w:r>
      <w:r w:rsidR="004343C5">
        <w:rPr>
          <w:rFonts w:hint="cs"/>
          <w:rtl/>
          <w:lang w:bidi="ps-AF"/>
        </w:rPr>
        <w:t xml:space="preserve">ړو کارونو </w:t>
      </w:r>
      <w:r w:rsidR="00767EA6">
        <w:rPr>
          <w:rFonts w:hint="cs"/>
          <w:rtl/>
          <w:lang w:bidi="ps-AF"/>
        </w:rPr>
        <w:t>لپاره</w:t>
      </w:r>
      <w:r w:rsidR="004343C5">
        <w:rPr>
          <w:rFonts w:hint="cs"/>
          <w:rtl/>
          <w:lang w:bidi="ps-AF"/>
        </w:rPr>
        <w:t xml:space="preserve"> د انرژۍ او سرچینو </w:t>
      </w:r>
      <w:r w:rsidR="000478CA">
        <w:rPr>
          <w:rFonts w:hint="cs"/>
          <w:rtl/>
          <w:lang w:bidi="ps-AF"/>
        </w:rPr>
        <w:t>گ</w:t>
      </w:r>
      <w:r w:rsidR="004343C5">
        <w:rPr>
          <w:rFonts w:hint="cs"/>
          <w:rtl/>
          <w:lang w:bidi="ps-AF"/>
        </w:rPr>
        <w:t xml:space="preserve">مارنې، عملیاتي پیاوړتیا، د </w:t>
      </w:r>
      <w:r w:rsidR="000478CA">
        <w:rPr>
          <w:rFonts w:hint="cs"/>
          <w:rtl/>
          <w:lang w:bidi="ps-AF"/>
        </w:rPr>
        <w:t>گ</w:t>
      </w:r>
      <w:r w:rsidR="004343C5">
        <w:rPr>
          <w:rFonts w:hint="cs"/>
          <w:rtl/>
          <w:lang w:bidi="ps-AF"/>
        </w:rPr>
        <w:t xml:space="preserve">ډو موخو په لاره کې کار کولو ته د کارکوونکو او نورو </w:t>
      </w:r>
      <w:r w:rsidR="000478CA">
        <w:rPr>
          <w:rFonts w:hint="cs"/>
          <w:rtl/>
          <w:lang w:bidi="ps-AF"/>
        </w:rPr>
        <w:t>گ</w:t>
      </w:r>
      <w:r w:rsidR="00961080">
        <w:rPr>
          <w:rFonts w:hint="cs"/>
          <w:rtl/>
          <w:lang w:bidi="ps-AF"/>
        </w:rPr>
        <w:t>ټه لرونکو</w:t>
      </w:r>
      <w:r w:rsidR="004343C5">
        <w:rPr>
          <w:rFonts w:hint="cs"/>
          <w:rtl/>
          <w:lang w:bidi="ps-AF"/>
        </w:rPr>
        <w:t xml:space="preserve"> هڅولو، د ټاکلو پایلو په اړه د نظر یوالي رامنځ ته کولو او د متغییر چاپېریال په غبر</w:t>
      </w:r>
      <w:r w:rsidR="000478CA">
        <w:rPr>
          <w:rFonts w:hint="cs"/>
          <w:rtl/>
          <w:lang w:bidi="ps-AF"/>
        </w:rPr>
        <w:t>گ</w:t>
      </w:r>
      <w:r w:rsidR="004343C5">
        <w:rPr>
          <w:rFonts w:hint="cs"/>
          <w:rtl/>
          <w:lang w:bidi="ps-AF"/>
        </w:rPr>
        <w:t xml:space="preserve">ون کې د مسیر تغییرولو او سنجولو </w:t>
      </w:r>
      <w:r w:rsidR="00767EA6">
        <w:rPr>
          <w:rFonts w:hint="cs"/>
          <w:rtl/>
          <w:lang w:bidi="ps-AF"/>
        </w:rPr>
        <w:t>لپاره</w:t>
      </w:r>
      <w:r w:rsidR="004343C5">
        <w:rPr>
          <w:rFonts w:hint="cs"/>
          <w:rtl/>
          <w:lang w:bidi="ps-AF"/>
        </w:rPr>
        <w:t xml:space="preserve"> ترې </w:t>
      </w:r>
      <w:r w:rsidR="000478CA">
        <w:rPr>
          <w:rFonts w:hint="cs"/>
          <w:rtl/>
          <w:lang w:bidi="ps-AF"/>
        </w:rPr>
        <w:t>گ</w:t>
      </w:r>
      <w:r w:rsidR="004343C5">
        <w:rPr>
          <w:rFonts w:hint="cs"/>
          <w:rtl/>
          <w:lang w:bidi="ps-AF"/>
        </w:rPr>
        <w:t xml:space="preserve">ټه اخستل کیږي. </w:t>
      </w:r>
      <w:r>
        <w:rPr>
          <w:rFonts w:hint="cs"/>
          <w:rtl/>
          <w:lang w:bidi="ps-AF"/>
        </w:rPr>
        <w:t>سټراټیژي</w:t>
      </w:r>
      <w:r w:rsidR="004A3441">
        <w:rPr>
          <w:rFonts w:hint="cs"/>
          <w:rtl/>
          <w:lang w:bidi="ps-AF"/>
        </w:rPr>
        <w:t>که پلان جوړونه د ضوابطو په رڼا کې یوه داسې هڅه ده چې پر راتلونکې له تمرکز سره څن</w:t>
      </w:r>
      <w:r w:rsidR="000478CA">
        <w:rPr>
          <w:rFonts w:hint="cs"/>
          <w:rtl/>
          <w:lang w:bidi="ps-AF"/>
        </w:rPr>
        <w:t>گ</w:t>
      </w:r>
      <w:r w:rsidR="004A3441">
        <w:rPr>
          <w:rFonts w:hint="cs"/>
          <w:rtl/>
          <w:lang w:bidi="ps-AF"/>
        </w:rPr>
        <w:t xml:space="preserve"> کې، داسې بنیادي پرېکړې او </w:t>
      </w:r>
      <w:r w:rsidR="000478CA">
        <w:rPr>
          <w:rFonts w:hint="cs"/>
          <w:rtl/>
          <w:lang w:bidi="ps-AF"/>
        </w:rPr>
        <w:t>گ</w:t>
      </w:r>
      <w:r w:rsidR="004A3441">
        <w:rPr>
          <w:rFonts w:hint="cs"/>
          <w:rtl/>
          <w:lang w:bidi="ps-AF"/>
        </w:rPr>
        <w:t xml:space="preserve">امونه پورته کوي چې ټاکي بنسټ د څه </w:t>
      </w:r>
      <w:r w:rsidR="00767EA6">
        <w:rPr>
          <w:rFonts w:hint="cs"/>
          <w:rtl/>
          <w:lang w:bidi="ps-AF"/>
        </w:rPr>
        <w:t>لپاره</w:t>
      </w:r>
      <w:r w:rsidR="004A3441">
        <w:rPr>
          <w:rFonts w:hint="cs"/>
          <w:rtl/>
          <w:lang w:bidi="ps-AF"/>
        </w:rPr>
        <w:t xml:space="preserve"> دي، چاته خدمت کوي، کوم کارونه ترسره کوي او ولې</w:t>
      </w:r>
      <w:r w:rsidR="000478CA">
        <w:rPr>
          <w:rFonts w:hint="cs"/>
          <w:rtl/>
          <w:lang w:bidi="ps-AF"/>
        </w:rPr>
        <w:t>؟</w:t>
      </w:r>
      <w:r w:rsidR="004A3441">
        <w:rPr>
          <w:rFonts w:hint="cs"/>
          <w:rtl/>
          <w:lang w:bidi="ps-AF"/>
        </w:rPr>
        <w:t xml:space="preserve"> اغېزلرونکې </w:t>
      </w:r>
      <w:r>
        <w:rPr>
          <w:rFonts w:hint="cs"/>
          <w:rtl/>
          <w:lang w:bidi="ps-AF"/>
        </w:rPr>
        <w:t>سټراټیژي</w:t>
      </w:r>
      <w:r w:rsidR="004A3441">
        <w:rPr>
          <w:rFonts w:hint="cs"/>
          <w:rtl/>
          <w:lang w:bidi="ps-AF"/>
        </w:rPr>
        <w:t>که پلان جوړونه نه یوازې څر</w:t>
      </w:r>
      <w:r w:rsidR="000478CA">
        <w:rPr>
          <w:rFonts w:hint="cs"/>
          <w:rtl/>
          <w:lang w:bidi="ps-AF"/>
        </w:rPr>
        <w:t>گ</w:t>
      </w:r>
      <w:r w:rsidR="004A3441">
        <w:rPr>
          <w:rFonts w:hint="cs"/>
          <w:rtl/>
          <w:lang w:bidi="ps-AF"/>
        </w:rPr>
        <w:t>ندوي چې ار</w:t>
      </w:r>
      <w:r w:rsidR="000478CA">
        <w:rPr>
          <w:rFonts w:hint="cs"/>
          <w:rtl/>
          <w:lang w:bidi="ps-AF"/>
        </w:rPr>
        <w:t>گ</w:t>
      </w:r>
      <w:r w:rsidR="004A3441">
        <w:rPr>
          <w:rFonts w:hint="cs"/>
          <w:rtl/>
          <w:lang w:bidi="ps-AF"/>
        </w:rPr>
        <w:t>ان چېرې روان دی او د پرمخت</w:t>
      </w:r>
      <w:r w:rsidR="000478CA">
        <w:rPr>
          <w:rFonts w:hint="cs"/>
          <w:rtl/>
          <w:lang w:bidi="ps-AF"/>
        </w:rPr>
        <w:t>گ</w:t>
      </w:r>
      <w:r w:rsidR="004A3441">
        <w:rPr>
          <w:rFonts w:hint="cs"/>
          <w:rtl/>
          <w:lang w:bidi="ps-AF"/>
        </w:rPr>
        <w:t xml:space="preserve"> </w:t>
      </w:r>
      <w:r w:rsidR="00767EA6">
        <w:rPr>
          <w:rFonts w:hint="cs"/>
          <w:rtl/>
          <w:lang w:bidi="ps-AF"/>
        </w:rPr>
        <w:t>لپاره</w:t>
      </w:r>
      <w:r w:rsidR="004A3441">
        <w:rPr>
          <w:rFonts w:hint="cs"/>
          <w:rtl/>
          <w:lang w:bidi="ps-AF"/>
        </w:rPr>
        <w:t xml:space="preserve"> کومو فعالیتونو ته اړتیا لري، بلکې دا هم بیانوي چې ار</w:t>
      </w:r>
      <w:r w:rsidR="000478CA">
        <w:rPr>
          <w:rFonts w:hint="cs"/>
          <w:rtl/>
          <w:lang w:bidi="ps-AF"/>
        </w:rPr>
        <w:t>گ</w:t>
      </w:r>
      <w:r w:rsidR="004A3441">
        <w:rPr>
          <w:rFonts w:hint="cs"/>
          <w:rtl/>
          <w:lang w:bidi="ps-AF"/>
        </w:rPr>
        <w:t>ان به څه ډول پوه شي چې یو بریالی بنسټ دی</w:t>
      </w:r>
      <w:r w:rsidR="0068431A">
        <w:rPr>
          <w:rFonts w:hint="cs"/>
          <w:rtl/>
          <w:lang w:bidi="fa-IR"/>
        </w:rPr>
        <w:t>.</w:t>
      </w:r>
      <w:r w:rsidR="0068431A" w:rsidRPr="00B04718">
        <w:rPr>
          <w:rStyle w:val="TitleChar"/>
          <w:rFonts w:ascii="Times New Roman" w:hAnsi="Times New Roman" w:cs="Times New Roman"/>
          <w:shd w:val="clear" w:color="auto" w:fill="FFFFFF"/>
        </w:rPr>
        <w:t xml:space="preserve"> </w:t>
      </w:r>
      <w:r w:rsidR="0068431A" w:rsidRPr="00C330F2">
        <w:rPr>
          <w:rStyle w:val="FootnoteReference"/>
          <w:rFonts w:ascii="Times New Roman" w:hAnsi="Times New Roman" w:cs="Times New Roman"/>
          <w:shd w:val="clear" w:color="auto" w:fill="FFFFFF"/>
        </w:rPr>
        <w:footnoteReference w:id="29"/>
      </w:r>
    </w:p>
    <w:p w14:paraId="0BA22B31" w14:textId="6E7173F7" w:rsidR="004A3441" w:rsidRPr="004A3441" w:rsidRDefault="00A77B58" w:rsidP="0068431A">
      <w:pPr>
        <w:bidi/>
        <w:jc w:val="both"/>
        <w:rPr>
          <w:rtl/>
          <w:lang w:bidi="ps-AF"/>
        </w:rPr>
      </w:pPr>
      <w:r>
        <w:rPr>
          <w:rFonts w:hint="cs"/>
          <w:b/>
          <w:bCs/>
          <w:rtl/>
          <w:lang w:bidi="ps-AF"/>
        </w:rPr>
        <w:t>سټراټیژي</w:t>
      </w:r>
      <w:r w:rsidR="004A3441">
        <w:rPr>
          <w:rFonts w:hint="cs"/>
          <w:b/>
          <w:bCs/>
          <w:rtl/>
          <w:lang w:bidi="ps-AF"/>
        </w:rPr>
        <w:t xml:space="preserve">ک پلان </w:t>
      </w:r>
      <w:r w:rsidR="000478CA">
        <w:rPr>
          <w:rFonts w:hint="cs"/>
          <w:rtl/>
          <w:lang w:bidi="ps-AF"/>
        </w:rPr>
        <w:t xml:space="preserve">هغه سند دی چې له ادارې </w:t>
      </w:r>
      <w:r w:rsidR="004A3441">
        <w:rPr>
          <w:rFonts w:hint="cs"/>
          <w:rtl/>
          <w:lang w:bidi="ps-AF"/>
        </w:rPr>
        <w:t>سره د اړیکو ټین</w:t>
      </w:r>
      <w:r w:rsidR="000478CA">
        <w:rPr>
          <w:rFonts w:hint="cs"/>
          <w:rtl/>
          <w:lang w:bidi="ps-AF"/>
        </w:rPr>
        <w:t>گ</w:t>
      </w:r>
      <w:r w:rsidR="004A3441">
        <w:rPr>
          <w:rFonts w:hint="cs"/>
          <w:rtl/>
          <w:lang w:bidi="ps-AF"/>
        </w:rPr>
        <w:t xml:space="preserve">ولو، د هغه د موخو، دغو موخو ته د رسېدو </w:t>
      </w:r>
      <w:r w:rsidR="00767EA6">
        <w:rPr>
          <w:rFonts w:hint="cs"/>
          <w:rtl/>
          <w:lang w:bidi="ps-AF"/>
        </w:rPr>
        <w:t>لپاره</w:t>
      </w:r>
      <w:r w:rsidR="004A3441">
        <w:rPr>
          <w:rFonts w:hint="cs"/>
          <w:rtl/>
          <w:lang w:bidi="ps-AF"/>
        </w:rPr>
        <w:t xml:space="preserve"> د فعالیتونو او نورو ټولو هغو اړینو عناصرو </w:t>
      </w:r>
      <w:r w:rsidR="00767EA6">
        <w:rPr>
          <w:rFonts w:hint="cs"/>
          <w:rtl/>
          <w:lang w:bidi="ps-AF"/>
        </w:rPr>
        <w:t>لپاره</w:t>
      </w:r>
      <w:r w:rsidR="004A3441">
        <w:rPr>
          <w:rFonts w:hint="cs"/>
          <w:rtl/>
          <w:lang w:bidi="ps-AF"/>
        </w:rPr>
        <w:t xml:space="preserve"> ترې کار اخستل کیږي چې د پلان جوړونې پرمهال تدوین شوي دي. ستراتيژيک پلان باید </w:t>
      </w:r>
      <w:r w:rsidR="00160842">
        <w:rPr>
          <w:rFonts w:hint="cs"/>
          <w:rtl/>
          <w:lang w:bidi="ps-AF"/>
        </w:rPr>
        <w:t xml:space="preserve">د بنسټونو </w:t>
      </w:r>
      <w:r w:rsidR="0049466E">
        <w:rPr>
          <w:rFonts w:hint="cs"/>
          <w:rtl/>
          <w:lang w:bidi="ps-AF"/>
        </w:rPr>
        <w:t>مشرتابه پلاوی</w:t>
      </w:r>
      <w:r w:rsidR="000478CA">
        <w:rPr>
          <w:rFonts w:hint="cs"/>
          <w:rtl/>
          <w:lang w:bidi="ps-AF"/>
        </w:rPr>
        <w:t xml:space="preserve"> (</w:t>
      </w:r>
      <w:r w:rsidR="00160842">
        <w:rPr>
          <w:rFonts w:hint="cs"/>
          <w:rtl/>
          <w:lang w:bidi="ps-AF"/>
        </w:rPr>
        <w:t>بورډ</w:t>
      </w:r>
      <w:r w:rsidR="000478CA">
        <w:rPr>
          <w:rFonts w:hint="cs"/>
          <w:rtl/>
          <w:lang w:bidi="ps-AF"/>
        </w:rPr>
        <w:t>)</w:t>
      </w:r>
      <w:r w:rsidR="00160842">
        <w:rPr>
          <w:rFonts w:hint="cs"/>
          <w:rtl/>
          <w:lang w:bidi="ps-AF"/>
        </w:rPr>
        <w:t xml:space="preserve"> او مدیران په دې بریالي کړي چې د مهمو مسایلو او انتخابونو په اړه هر اړخیز شناخت ترلاسه کړي چې په ټاکلې مهالنۍ دوره کې ورسره مخامخ کیږي او ترډېره له دری تر پنځو کالو وي. په دې پلان کې باید اهداف، </w:t>
      </w:r>
      <w:r>
        <w:rPr>
          <w:rFonts w:hint="cs"/>
          <w:rtl/>
          <w:lang w:bidi="ps-AF"/>
        </w:rPr>
        <w:t>سټراټیژي</w:t>
      </w:r>
      <w:r w:rsidR="00160842">
        <w:rPr>
          <w:rFonts w:hint="cs"/>
          <w:rtl/>
          <w:lang w:bidi="ps-AF"/>
        </w:rPr>
        <w:t xml:space="preserve">ک مقاصد، د بریالیتوب </w:t>
      </w:r>
      <w:r w:rsidR="00767EA6">
        <w:rPr>
          <w:rFonts w:hint="cs"/>
          <w:rtl/>
          <w:lang w:bidi="ps-AF"/>
        </w:rPr>
        <w:t>لپاره</w:t>
      </w:r>
      <w:r w:rsidR="00160842">
        <w:rPr>
          <w:rFonts w:hint="cs"/>
          <w:rtl/>
          <w:lang w:bidi="ps-AF"/>
        </w:rPr>
        <w:t xml:space="preserve"> اړین عوامل یا د فعالیت شاخصونه، د لاسته راوړنو مهالوېش، د څارنې او ارزونې مکانیزمونه شامل وي. د مدني ټولنې هر بنسټ باید یو ستراتيژيک پلان ولري. </w:t>
      </w:r>
    </w:p>
    <w:p w14:paraId="1126B657" w14:textId="58AD5963" w:rsidR="0068431A" w:rsidRDefault="0068431A" w:rsidP="00160842">
      <w:pPr>
        <w:pStyle w:val="Heading2"/>
        <w:bidi/>
        <w:rPr>
          <w:lang w:bidi="fa-IR"/>
        </w:rPr>
      </w:pPr>
      <w:bookmarkStart w:id="19" w:name="_Toc20315570"/>
      <w:r>
        <w:rPr>
          <w:rFonts w:hint="cs"/>
          <w:rtl/>
          <w:lang w:bidi="fa-IR"/>
        </w:rPr>
        <w:lastRenderedPageBreak/>
        <w:t xml:space="preserve">3-2. </w:t>
      </w:r>
      <w:r w:rsidR="00160842">
        <w:rPr>
          <w:rFonts w:hint="cs"/>
          <w:rtl/>
          <w:lang w:bidi="ps-AF"/>
        </w:rPr>
        <w:t>شبکه جوړونه او د همکاریو پرو</w:t>
      </w:r>
      <w:r w:rsidR="000478CA">
        <w:rPr>
          <w:rFonts w:hint="cs"/>
          <w:rtl/>
          <w:lang w:bidi="ps-AF"/>
        </w:rPr>
        <w:t>گ</w:t>
      </w:r>
      <w:r w:rsidR="00160842">
        <w:rPr>
          <w:rFonts w:hint="cs"/>
          <w:rtl/>
          <w:lang w:bidi="ps-AF"/>
        </w:rPr>
        <w:t>رامونه</w:t>
      </w:r>
      <w:bookmarkEnd w:id="19"/>
    </w:p>
    <w:p w14:paraId="152DD6E3" w14:textId="7A54ECFF" w:rsidR="0068431A" w:rsidRDefault="00160842" w:rsidP="00543F60">
      <w:pPr>
        <w:bidi/>
        <w:jc w:val="both"/>
        <w:rPr>
          <w:rFonts w:ascii="Times New Roman" w:hAnsi="Times New Roman" w:cs="Times New Roman"/>
          <w:rtl/>
          <w:lang w:bidi="ps-AF"/>
        </w:rPr>
      </w:pPr>
      <w:r>
        <w:rPr>
          <w:rFonts w:hint="cs"/>
          <w:rtl/>
          <w:lang w:bidi="ps-AF"/>
        </w:rPr>
        <w:t>د همکاریو شکبې او پرو</w:t>
      </w:r>
      <w:r w:rsidR="000478CA">
        <w:rPr>
          <w:rFonts w:hint="cs"/>
          <w:rtl/>
          <w:lang w:bidi="ps-AF"/>
        </w:rPr>
        <w:t>گ</w:t>
      </w:r>
      <w:r>
        <w:rPr>
          <w:rFonts w:hint="cs"/>
          <w:rtl/>
          <w:lang w:bidi="ps-AF"/>
        </w:rPr>
        <w:t>رامونه د مدني ټولنې له هر بنسټ سره مرسته کوي چې د تجربو په شریکولو لاس پورې کړي، په فعالیتونو کې له تضاد او بیاځلي توب مخه ونیسي او د مدني ټولنې بنسټونو او زده کونې د فعالیتونو ترمنځ همغږي ډېره کړي</w:t>
      </w:r>
      <w:r w:rsidR="0068431A">
        <w:rPr>
          <w:noProof/>
          <w:lang w:eastAsia="en-US"/>
        </w:rPr>
        <w:drawing>
          <wp:anchor distT="0" distB="0" distL="114300" distR="114300" simplePos="0" relativeHeight="251732992" behindDoc="1" locked="0" layoutInCell="1" allowOverlap="1" wp14:anchorId="68626952" wp14:editId="226F6733">
            <wp:simplePos x="0" y="0"/>
            <wp:positionH relativeFrom="column">
              <wp:posOffset>-2540</wp:posOffset>
            </wp:positionH>
            <wp:positionV relativeFrom="paragraph">
              <wp:posOffset>57150</wp:posOffset>
            </wp:positionV>
            <wp:extent cx="2331720" cy="1746250"/>
            <wp:effectExtent l="0" t="0" r="0" b="6350"/>
            <wp:wrapTight wrapText="bothSides">
              <wp:wrapPolygon edited="0">
                <wp:start x="0" y="0"/>
                <wp:lineTo x="0" y="21443"/>
                <wp:lineTo x="21353" y="21443"/>
                <wp:lineTo x="21353" y="0"/>
                <wp:lineTo x="0" y="0"/>
              </wp:wrapPolygon>
            </wp:wrapTight>
            <wp:docPr id="35" name="Picture 35" descr="Image result for NGO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GO network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172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31A">
        <w:rPr>
          <w:rFonts w:hint="cs"/>
          <w:rtl/>
          <w:lang w:bidi="fa-IR"/>
        </w:rPr>
        <w:t>.</w:t>
      </w:r>
      <w:r w:rsidR="0068431A" w:rsidRPr="005554F8">
        <w:rPr>
          <w:rStyle w:val="FootnoteReference"/>
          <w:rFonts w:ascii="Times New Roman" w:hAnsi="Times New Roman" w:cs="Times New Roman"/>
        </w:rPr>
        <w:t xml:space="preserve"> </w:t>
      </w:r>
      <w:r w:rsidR="0068431A">
        <w:rPr>
          <w:rStyle w:val="FootnoteReference"/>
          <w:rFonts w:ascii="Times New Roman" w:hAnsi="Times New Roman" w:cs="Times New Roman"/>
        </w:rPr>
        <w:footnoteReference w:id="30"/>
      </w:r>
      <w:r w:rsidR="0068431A">
        <w:rPr>
          <w:rFonts w:hint="cs"/>
          <w:rtl/>
          <w:lang w:bidi="fa-IR"/>
        </w:rPr>
        <w:t xml:space="preserve"> </w:t>
      </w:r>
      <w:r>
        <w:rPr>
          <w:rFonts w:hint="cs"/>
          <w:rtl/>
          <w:lang w:bidi="ps-AF"/>
        </w:rPr>
        <w:t>د همکارۍ پرو</w:t>
      </w:r>
      <w:r w:rsidR="000478CA">
        <w:rPr>
          <w:rFonts w:hint="cs"/>
          <w:rtl/>
          <w:lang w:bidi="ps-AF"/>
        </w:rPr>
        <w:t>گ</w:t>
      </w:r>
      <w:r>
        <w:rPr>
          <w:rFonts w:hint="cs"/>
          <w:rtl/>
          <w:lang w:bidi="ps-AF"/>
        </w:rPr>
        <w:t xml:space="preserve">رامونه ښايي د مدني ټولنې د بنسټونو ترمنځ په یوه واحد سکټور یا څو سکټورنو کې وي. ډېری </w:t>
      </w:r>
      <w:r w:rsidR="00543F60">
        <w:rPr>
          <w:rFonts w:hint="cs"/>
          <w:rtl/>
          <w:lang w:bidi="ps-AF"/>
        </w:rPr>
        <w:t>تمویلوونکي</w:t>
      </w:r>
      <w:r>
        <w:rPr>
          <w:rFonts w:hint="cs"/>
          <w:rtl/>
          <w:lang w:bidi="ps-AF"/>
        </w:rPr>
        <w:t xml:space="preserve"> په زیاتېدونکې تو</w:t>
      </w:r>
      <w:r w:rsidR="000478CA">
        <w:rPr>
          <w:rFonts w:hint="cs"/>
          <w:rtl/>
          <w:lang w:bidi="ps-AF"/>
        </w:rPr>
        <w:t>گ</w:t>
      </w:r>
      <w:r>
        <w:rPr>
          <w:rFonts w:hint="cs"/>
          <w:rtl/>
          <w:lang w:bidi="ps-AF"/>
        </w:rPr>
        <w:t xml:space="preserve">ه د مدني ټولنې هغه بنسټونه او نا دولتي موسسې تمویلوي چې </w:t>
      </w:r>
      <w:r w:rsidR="007C2FA1">
        <w:rPr>
          <w:rFonts w:hint="cs"/>
          <w:rtl/>
          <w:lang w:bidi="ps-AF"/>
        </w:rPr>
        <w:t xml:space="preserve">په اتحادیو، شبکو او ټولنو کې غړیتوب ولري. له علمي پلوه هم ثابته شوې چې د شبکې د غړیتوب او له نورو بنسټونو سره د هغه </w:t>
      </w:r>
      <w:r w:rsidR="00A77B58">
        <w:rPr>
          <w:rFonts w:hint="cs"/>
          <w:rtl/>
          <w:lang w:bidi="ps-AF"/>
        </w:rPr>
        <w:t>سټراټیژي</w:t>
      </w:r>
      <w:r w:rsidR="007C2FA1">
        <w:rPr>
          <w:rFonts w:hint="cs"/>
          <w:rtl/>
          <w:lang w:bidi="ps-AF"/>
        </w:rPr>
        <w:t xml:space="preserve">ک اتحاد ترمنځ مثبته اړیکه شتون لري چې له </w:t>
      </w:r>
      <w:r w:rsidR="00543F60">
        <w:rPr>
          <w:rFonts w:hint="cs"/>
          <w:rtl/>
          <w:lang w:bidi="ps-AF"/>
        </w:rPr>
        <w:t>تمویلوونکو</w:t>
      </w:r>
      <w:r w:rsidR="007C2FA1">
        <w:rPr>
          <w:rFonts w:hint="cs"/>
          <w:rtl/>
          <w:lang w:bidi="ps-AF"/>
        </w:rPr>
        <w:t xml:space="preserve"> سره د غوره ړایکو په جوړولو او د تمویل په لا ښو فرصتونو پای ته رسیږي. له دې امله، د مدني ټولنې د یوه بنسټ </w:t>
      </w:r>
      <w:r w:rsidR="00767EA6">
        <w:rPr>
          <w:rFonts w:hint="cs"/>
          <w:rtl/>
          <w:lang w:bidi="ps-AF"/>
        </w:rPr>
        <w:t>لپاره</w:t>
      </w:r>
      <w:r w:rsidR="007C2FA1">
        <w:rPr>
          <w:rFonts w:hint="cs"/>
          <w:rtl/>
          <w:lang w:bidi="ps-AF"/>
        </w:rPr>
        <w:t xml:space="preserve"> مهمه ده چې له دغو ستراتیژیکو او عمل پالونکو اتحادیو له ډلې د یوې غړیتوب ولري ترڅو وکولای شي له ډنرانو سره خپلو اړیکو ته ټین</w:t>
      </w:r>
      <w:r w:rsidR="000478CA">
        <w:rPr>
          <w:rFonts w:hint="cs"/>
          <w:rtl/>
          <w:lang w:bidi="ps-AF"/>
        </w:rPr>
        <w:t>گ</w:t>
      </w:r>
      <w:r w:rsidR="007C2FA1">
        <w:rPr>
          <w:rFonts w:hint="cs"/>
          <w:rtl/>
          <w:lang w:bidi="ps-AF"/>
        </w:rPr>
        <w:t>ښت وبښي</w:t>
      </w:r>
      <w:r w:rsidR="0068431A">
        <w:rPr>
          <w:rFonts w:hint="cs"/>
          <w:rtl/>
          <w:lang w:bidi="fa-IR"/>
        </w:rPr>
        <w:t>.</w:t>
      </w:r>
      <w:r w:rsidR="0068431A" w:rsidRPr="005554F8">
        <w:rPr>
          <w:rStyle w:val="FootnoteReference"/>
          <w:rFonts w:ascii="Times New Roman" w:hAnsi="Times New Roman" w:cs="Times New Roman"/>
        </w:rPr>
        <w:t xml:space="preserve"> </w:t>
      </w:r>
      <w:r w:rsidR="0068431A" w:rsidRPr="001A3E99">
        <w:rPr>
          <w:rStyle w:val="FootnoteReference"/>
          <w:rFonts w:ascii="Times New Roman" w:hAnsi="Times New Roman" w:cs="Times New Roman"/>
        </w:rPr>
        <w:footnoteReference w:id="31"/>
      </w:r>
      <w:r w:rsidR="007C2FA1">
        <w:rPr>
          <w:rFonts w:ascii="Times New Roman" w:hAnsi="Times New Roman" w:cs="Times New Roman" w:hint="cs"/>
          <w:rtl/>
          <w:lang w:bidi="ps-AF"/>
        </w:rPr>
        <w:t xml:space="preserve"> </w:t>
      </w:r>
    </w:p>
    <w:p w14:paraId="58A9295A" w14:textId="4660AD6B" w:rsidR="007C2FA1" w:rsidRPr="00160842" w:rsidRDefault="007C2FA1" w:rsidP="00C43C6F">
      <w:pPr>
        <w:bidi/>
        <w:jc w:val="both"/>
        <w:rPr>
          <w:rtl/>
          <w:lang w:bidi="ps-AF"/>
        </w:rPr>
      </w:pPr>
      <w:r>
        <w:rPr>
          <w:rFonts w:ascii="Times New Roman" w:hAnsi="Times New Roman" w:cs="Times New Roman" w:hint="cs"/>
          <w:rtl/>
          <w:lang w:bidi="ps-AF"/>
        </w:rPr>
        <w:t>د همکاریو په پرو</w:t>
      </w:r>
      <w:r w:rsidR="000478CA">
        <w:rPr>
          <w:rFonts w:ascii="Times New Roman" w:hAnsi="Times New Roman" w:cs="Times New Roman" w:hint="cs"/>
          <w:rtl/>
          <w:lang w:bidi="ps-AF"/>
        </w:rPr>
        <w:t>گ</w:t>
      </w:r>
      <w:r>
        <w:rPr>
          <w:rFonts w:ascii="Times New Roman" w:hAnsi="Times New Roman" w:cs="Times New Roman" w:hint="cs"/>
          <w:rtl/>
          <w:lang w:bidi="ps-AF"/>
        </w:rPr>
        <w:t>رامونو کې یو شمېر عامې نن</w:t>
      </w:r>
      <w:r w:rsidR="000478CA">
        <w:rPr>
          <w:rFonts w:ascii="Times New Roman" w:hAnsi="Times New Roman" w:cs="Times New Roman" w:hint="cs"/>
          <w:rtl/>
          <w:lang w:bidi="ps-AF"/>
        </w:rPr>
        <w:t>گ</w:t>
      </w:r>
      <w:r>
        <w:rPr>
          <w:rFonts w:ascii="Times New Roman" w:hAnsi="Times New Roman" w:cs="Times New Roman" w:hint="cs"/>
          <w:rtl/>
          <w:lang w:bidi="ps-AF"/>
        </w:rPr>
        <w:t>ونې د مختلفو کاري فرهن</w:t>
      </w:r>
      <w:r w:rsidR="000478CA">
        <w:rPr>
          <w:rFonts w:ascii="Times New Roman" w:hAnsi="Times New Roman" w:cs="Times New Roman" w:hint="cs"/>
          <w:rtl/>
          <w:lang w:bidi="ps-AF"/>
        </w:rPr>
        <w:t>گ</w:t>
      </w:r>
      <w:r>
        <w:rPr>
          <w:rFonts w:ascii="Times New Roman" w:hAnsi="Times New Roman" w:cs="Times New Roman" w:hint="cs"/>
          <w:rtl/>
          <w:lang w:bidi="ps-AF"/>
        </w:rPr>
        <w:t xml:space="preserve">ونو له شتون څخه عبارت دي چې ښايي د همکارۍ اغېزناک او </w:t>
      </w:r>
      <w:r w:rsidR="000478CA">
        <w:rPr>
          <w:rFonts w:ascii="Times New Roman" w:hAnsi="Times New Roman" w:cs="Times New Roman" w:hint="cs"/>
          <w:rtl/>
          <w:lang w:bidi="ps-AF"/>
        </w:rPr>
        <w:t>گ</w:t>
      </w:r>
      <w:r>
        <w:rPr>
          <w:rFonts w:ascii="Times New Roman" w:hAnsi="Times New Roman" w:cs="Times New Roman" w:hint="cs"/>
          <w:rtl/>
          <w:lang w:bidi="ps-AF"/>
        </w:rPr>
        <w:t>ټور فعالیت ستونزمن کړي او هغه ارتباطي نن</w:t>
      </w:r>
      <w:r w:rsidR="000478CA">
        <w:rPr>
          <w:rFonts w:ascii="Times New Roman" w:hAnsi="Times New Roman" w:cs="Times New Roman" w:hint="cs"/>
          <w:rtl/>
          <w:lang w:bidi="ps-AF"/>
        </w:rPr>
        <w:t>گ</w:t>
      </w:r>
      <w:r>
        <w:rPr>
          <w:rFonts w:ascii="Times New Roman" w:hAnsi="Times New Roman" w:cs="Times New Roman" w:hint="cs"/>
          <w:rtl/>
          <w:lang w:bidi="ps-AF"/>
        </w:rPr>
        <w:t>ونې پر همکاریو منفي اغېزې وکړي چې په کې ژبني خنډونه او د لیکلو مختلف فرهن</w:t>
      </w:r>
      <w:r w:rsidR="000478CA">
        <w:rPr>
          <w:rFonts w:ascii="Times New Roman" w:hAnsi="Times New Roman" w:cs="Times New Roman" w:hint="cs"/>
          <w:rtl/>
          <w:lang w:bidi="ps-AF"/>
        </w:rPr>
        <w:t>گ</w:t>
      </w:r>
      <w:r>
        <w:rPr>
          <w:rFonts w:ascii="Times New Roman" w:hAnsi="Times New Roman" w:cs="Times New Roman" w:hint="cs"/>
          <w:rtl/>
          <w:lang w:bidi="ps-AF"/>
        </w:rPr>
        <w:t>ونه شامل دي. په نورو نن</w:t>
      </w:r>
      <w:r w:rsidR="000478CA">
        <w:rPr>
          <w:rFonts w:ascii="Times New Roman" w:hAnsi="Times New Roman" w:cs="Times New Roman" w:hint="cs"/>
          <w:rtl/>
          <w:lang w:bidi="ps-AF"/>
        </w:rPr>
        <w:t>گ</w:t>
      </w:r>
      <w:r w:rsidR="0049466E">
        <w:rPr>
          <w:rFonts w:ascii="Times New Roman" w:hAnsi="Times New Roman" w:cs="Times New Roman" w:hint="cs"/>
          <w:rtl/>
          <w:lang w:bidi="ps-AF"/>
        </w:rPr>
        <w:t>ونو کې د قدرت اړیکې شامل</w:t>
      </w:r>
      <w:r>
        <w:rPr>
          <w:rFonts w:ascii="Times New Roman" w:hAnsi="Times New Roman" w:cs="Times New Roman" w:hint="cs"/>
          <w:rtl/>
          <w:lang w:bidi="ps-AF"/>
        </w:rPr>
        <w:t>ې دي کومې چې د جنسیت</w:t>
      </w:r>
      <w:r w:rsidR="00C43C6F">
        <w:rPr>
          <w:rFonts w:ascii="Times New Roman" w:hAnsi="Times New Roman" w:cs="Times New Roman" w:hint="cs"/>
          <w:rtl/>
          <w:lang w:bidi="ps-AF"/>
        </w:rPr>
        <w:t>، نورو ټولنیزو اړخونو او د ورته فعالیتونو په سرته رسولو کې د مختلفو ت</w:t>
      </w:r>
      <w:r w:rsidR="000478CA">
        <w:rPr>
          <w:rFonts w:ascii="Times New Roman" w:hAnsi="Times New Roman" w:cs="Times New Roman" w:hint="cs"/>
          <w:rtl/>
          <w:lang w:bidi="ps-AF"/>
        </w:rPr>
        <w:t>گ</w:t>
      </w:r>
      <w:r w:rsidR="00C43C6F">
        <w:rPr>
          <w:rFonts w:ascii="Times New Roman" w:hAnsi="Times New Roman" w:cs="Times New Roman" w:hint="cs"/>
          <w:rtl/>
          <w:lang w:bidi="ps-AF"/>
        </w:rPr>
        <w:t>لارو</w:t>
      </w:r>
      <w:r>
        <w:rPr>
          <w:rFonts w:ascii="Times New Roman" w:hAnsi="Times New Roman" w:cs="Times New Roman" w:hint="cs"/>
          <w:rtl/>
          <w:lang w:bidi="ps-AF"/>
        </w:rPr>
        <w:t xml:space="preserve"> په څېر </w:t>
      </w:r>
      <w:r w:rsidR="00C43C6F">
        <w:rPr>
          <w:rFonts w:ascii="Times New Roman" w:hAnsi="Times New Roman" w:cs="Times New Roman" w:hint="cs"/>
          <w:rtl/>
          <w:lang w:bidi="ps-AF"/>
        </w:rPr>
        <w:t xml:space="preserve">د </w:t>
      </w:r>
      <w:r>
        <w:rPr>
          <w:rFonts w:ascii="Times New Roman" w:hAnsi="Times New Roman" w:cs="Times New Roman" w:hint="cs"/>
          <w:rtl/>
          <w:lang w:bidi="ps-AF"/>
        </w:rPr>
        <w:t xml:space="preserve">نورو فکټورونو له خوا </w:t>
      </w:r>
      <w:r w:rsidR="00C43C6F">
        <w:rPr>
          <w:rFonts w:ascii="Times New Roman" w:hAnsi="Times New Roman" w:cs="Times New Roman" w:hint="cs"/>
          <w:rtl/>
          <w:lang w:bidi="ps-AF"/>
        </w:rPr>
        <w:t xml:space="preserve">شدت پیدا کړي. </w:t>
      </w:r>
    </w:p>
    <w:p w14:paraId="0FD7E77D" w14:textId="3D3C420E" w:rsidR="0068431A" w:rsidRDefault="0078493C" w:rsidP="0078493C">
      <w:pPr>
        <w:bidi/>
        <w:jc w:val="both"/>
        <w:rPr>
          <w:rtl/>
          <w:lang w:bidi="fa-IR"/>
        </w:rPr>
      </w:pPr>
      <w:r>
        <w:rPr>
          <w:rFonts w:hint="cs"/>
          <w:b/>
          <w:bCs/>
          <w:rtl/>
          <w:lang w:bidi="ps-AF"/>
        </w:rPr>
        <w:t xml:space="preserve">په </w:t>
      </w:r>
      <w:r w:rsidR="000478CA">
        <w:rPr>
          <w:rFonts w:hint="cs"/>
          <w:b/>
          <w:bCs/>
          <w:rtl/>
          <w:lang w:bidi="ps-AF"/>
        </w:rPr>
        <w:t>گ</w:t>
      </w:r>
      <w:r>
        <w:rPr>
          <w:rFonts w:hint="cs"/>
          <w:b/>
          <w:bCs/>
          <w:rtl/>
          <w:lang w:bidi="ps-AF"/>
        </w:rPr>
        <w:t>ډه همکارۍ کار کول</w:t>
      </w:r>
      <w:r w:rsidR="0068431A">
        <w:rPr>
          <w:rFonts w:hint="cs"/>
          <w:b/>
          <w:bCs/>
          <w:rtl/>
          <w:lang w:bidi="fa-IR"/>
        </w:rPr>
        <w:t xml:space="preserve">: </w:t>
      </w:r>
      <w:r>
        <w:rPr>
          <w:rFonts w:hint="cs"/>
          <w:rtl/>
          <w:lang w:bidi="ps-AF"/>
        </w:rPr>
        <w:t xml:space="preserve">لاندې ځینې داسې </w:t>
      </w:r>
      <w:r w:rsidR="000478CA">
        <w:rPr>
          <w:rFonts w:hint="cs"/>
          <w:rtl/>
          <w:lang w:bidi="ps-AF"/>
        </w:rPr>
        <w:t>گ</w:t>
      </w:r>
      <w:r>
        <w:rPr>
          <w:rFonts w:hint="cs"/>
          <w:rtl/>
          <w:lang w:bidi="ps-AF"/>
        </w:rPr>
        <w:t>امونه وړاندې شوي چې څن</w:t>
      </w:r>
      <w:r w:rsidR="000478CA">
        <w:rPr>
          <w:rFonts w:hint="cs"/>
          <w:rtl/>
          <w:lang w:bidi="ps-AF"/>
        </w:rPr>
        <w:t>گ</w:t>
      </w:r>
      <w:r>
        <w:rPr>
          <w:rFonts w:hint="cs"/>
          <w:rtl/>
          <w:lang w:bidi="ps-AF"/>
        </w:rPr>
        <w:t>ه کولای شو په همکارۍ کار وکړو:</w:t>
      </w:r>
    </w:p>
    <w:p w14:paraId="302EADBD" w14:textId="244E8D2F" w:rsidR="0078493C" w:rsidRPr="0078493C" w:rsidRDefault="0068431A" w:rsidP="0078493C">
      <w:pPr>
        <w:bidi/>
        <w:jc w:val="both"/>
        <w:rPr>
          <w:rtl/>
          <w:lang w:bidi="ps-AF"/>
        </w:rPr>
      </w:pPr>
      <w:r>
        <w:rPr>
          <w:rFonts w:hint="cs"/>
          <w:b/>
          <w:bCs/>
          <w:rtl/>
          <w:lang w:bidi="fa-IR"/>
        </w:rPr>
        <w:t xml:space="preserve">شفافیت </w:t>
      </w:r>
      <w:r w:rsidR="0078493C">
        <w:rPr>
          <w:rFonts w:hint="cs"/>
          <w:b/>
          <w:bCs/>
          <w:rtl/>
          <w:lang w:bidi="ps-AF"/>
        </w:rPr>
        <w:t>ا</w:t>
      </w:r>
      <w:r w:rsidR="0078493C">
        <w:rPr>
          <w:rFonts w:hint="cs"/>
          <w:b/>
          <w:bCs/>
          <w:rtl/>
          <w:lang w:bidi="fa-IR"/>
        </w:rPr>
        <w:t xml:space="preserve">و </w:t>
      </w:r>
      <w:r w:rsidR="0049466E">
        <w:rPr>
          <w:rFonts w:hint="cs"/>
          <w:b/>
          <w:bCs/>
          <w:rtl/>
          <w:lang w:bidi="ps-AF"/>
        </w:rPr>
        <w:t>دوه اړخیزه</w:t>
      </w:r>
      <w:r w:rsidR="0078493C">
        <w:rPr>
          <w:rFonts w:hint="cs"/>
          <w:b/>
          <w:bCs/>
          <w:rtl/>
          <w:lang w:bidi="ps-AF"/>
        </w:rPr>
        <w:t xml:space="preserve"> </w:t>
      </w:r>
      <w:r w:rsidR="0078493C">
        <w:rPr>
          <w:rFonts w:hint="cs"/>
          <w:b/>
          <w:bCs/>
          <w:rtl/>
          <w:lang w:bidi="fa-IR"/>
        </w:rPr>
        <w:t>حساب</w:t>
      </w:r>
      <w:r w:rsidR="0078493C">
        <w:rPr>
          <w:rFonts w:hint="cs"/>
          <w:b/>
          <w:bCs/>
          <w:rtl/>
          <w:lang w:bidi="ps-AF"/>
        </w:rPr>
        <w:t xml:space="preserve"> ورکونه</w:t>
      </w:r>
      <w:r>
        <w:rPr>
          <w:rFonts w:hint="cs"/>
          <w:b/>
          <w:bCs/>
          <w:rtl/>
          <w:lang w:bidi="fa-IR"/>
        </w:rPr>
        <w:t xml:space="preserve">: </w:t>
      </w:r>
      <w:r w:rsidR="0078493C">
        <w:rPr>
          <w:rFonts w:hint="cs"/>
          <w:rtl/>
          <w:lang w:bidi="ps-AF"/>
        </w:rPr>
        <w:t>دا په دې مانا ده چې د مدني ټولنې ټول بنسټونه په یوه پرو</w:t>
      </w:r>
      <w:r w:rsidR="000478CA">
        <w:rPr>
          <w:rFonts w:hint="cs"/>
          <w:rtl/>
          <w:lang w:bidi="ps-AF"/>
        </w:rPr>
        <w:t>گ</w:t>
      </w:r>
      <w:r w:rsidR="0078493C">
        <w:rPr>
          <w:rFonts w:hint="cs"/>
          <w:rtl/>
          <w:lang w:bidi="ps-AF"/>
        </w:rPr>
        <w:t xml:space="preserve">رام کې </w:t>
      </w:r>
      <w:r w:rsidR="000478CA">
        <w:rPr>
          <w:rFonts w:hint="cs"/>
          <w:rtl/>
          <w:lang w:bidi="ps-AF"/>
        </w:rPr>
        <w:t>گ</w:t>
      </w:r>
      <w:r w:rsidR="0078493C">
        <w:rPr>
          <w:rFonts w:hint="cs"/>
          <w:rtl/>
          <w:lang w:bidi="ps-AF"/>
        </w:rPr>
        <w:t xml:space="preserve">ډه همکاري لري، یو د بل په وړاندې ځواب ویونکي دي او داسې نه ده چې یوازې یو بنسټ بل بنسټ ته ځواب ویونکی وي. نو په دې سره د مشارکت ارزښت هم د ټولو </w:t>
      </w:r>
      <w:r w:rsidR="00767EA6">
        <w:rPr>
          <w:rFonts w:hint="cs"/>
          <w:rtl/>
          <w:lang w:bidi="ps-AF"/>
        </w:rPr>
        <w:t>لپاره</w:t>
      </w:r>
      <w:r w:rsidR="0078493C">
        <w:rPr>
          <w:rFonts w:hint="cs"/>
          <w:rtl/>
          <w:lang w:bidi="ps-AF"/>
        </w:rPr>
        <w:t xml:space="preserve"> څر</w:t>
      </w:r>
      <w:r w:rsidR="000478CA">
        <w:rPr>
          <w:rFonts w:hint="cs"/>
          <w:rtl/>
          <w:lang w:bidi="ps-AF"/>
        </w:rPr>
        <w:t>گ</w:t>
      </w:r>
      <w:r w:rsidR="0078493C">
        <w:rPr>
          <w:rFonts w:hint="cs"/>
          <w:rtl/>
          <w:lang w:bidi="ps-AF"/>
        </w:rPr>
        <w:t>ندیږي.</w:t>
      </w:r>
    </w:p>
    <w:p w14:paraId="68D85FA7" w14:textId="298560E3" w:rsidR="0068431A" w:rsidRPr="0078493C" w:rsidRDefault="000478CA" w:rsidP="0078493C">
      <w:pPr>
        <w:bidi/>
        <w:jc w:val="both"/>
        <w:rPr>
          <w:rtl/>
          <w:lang w:bidi="ps-AF"/>
        </w:rPr>
      </w:pPr>
      <w:r>
        <w:rPr>
          <w:rFonts w:hint="cs"/>
          <w:b/>
          <w:bCs/>
          <w:rtl/>
          <w:lang w:bidi="ps-AF"/>
        </w:rPr>
        <w:t>گ</w:t>
      </w:r>
      <w:r w:rsidR="0078493C">
        <w:rPr>
          <w:rFonts w:hint="cs"/>
          <w:b/>
          <w:bCs/>
          <w:rtl/>
          <w:lang w:bidi="ps-AF"/>
        </w:rPr>
        <w:t xml:space="preserve">ډه پرېکړه: </w:t>
      </w:r>
      <w:r w:rsidR="0078493C">
        <w:rPr>
          <w:rFonts w:hint="cs"/>
          <w:rtl/>
          <w:lang w:bidi="ps-AF"/>
        </w:rPr>
        <w:t>د همکارۍ په پرو</w:t>
      </w:r>
      <w:r>
        <w:rPr>
          <w:rFonts w:hint="cs"/>
          <w:rtl/>
          <w:lang w:bidi="ps-AF"/>
        </w:rPr>
        <w:t>گ</w:t>
      </w:r>
      <w:r w:rsidR="0078493C">
        <w:rPr>
          <w:rFonts w:hint="cs"/>
          <w:rtl/>
          <w:lang w:bidi="ps-AF"/>
        </w:rPr>
        <w:t xml:space="preserve">رامونو پرېکړې په </w:t>
      </w:r>
      <w:r>
        <w:rPr>
          <w:rFonts w:hint="cs"/>
          <w:rtl/>
          <w:lang w:bidi="ps-AF"/>
        </w:rPr>
        <w:t>گ</w:t>
      </w:r>
      <w:r w:rsidR="0078493C">
        <w:rPr>
          <w:rFonts w:hint="cs"/>
          <w:rtl/>
          <w:lang w:bidi="ps-AF"/>
        </w:rPr>
        <w:t>ډه او ښکاره تو</w:t>
      </w:r>
      <w:r>
        <w:rPr>
          <w:rFonts w:hint="cs"/>
          <w:rtl/>
          <w:lang w:bidi="ps-AF"/>
        </w:rPr>
        <w:t>گ</w:t>
      </w:r>
      <w:r w:rsidR="0078493C">
        <w:rPr>
          <w:rFonts w:hint="cs"/>
          <w:rtl/>
          <w:lang w:bidi="ps-AF"/>
        </w:rPr>
        <w:t>ه کیږي. همدارن</w:t>
      </w:r>
      <w:r>
        <w:rPr>
          <w:rFonts w:hint="cs"/>
          <w:rtl/>
          <w:lang w:bidi="ps-AF"/>
        </w:rPr>
        <w:t>گ</w:t>
      </w:r>
      <w:r w:rsidR="0078493C">
        <w:rPr>
          <w:rFonts w:hint="cs"/>
          <w:rtl/>
          <w:lang w:bidi="ps-AF"/>
        </w:rPr>
        <w:t xml:space="preserve">ه پرېکړې باید مستند شي او </w:t>
      </w:r>
      <w:r w:rsidR="00C50B42">
        <w:rPr>
          <w:rFonts w:hint="cs"/>
          <w:rtl/>
          <w:lang w:bidi="ps-AF"/>
        </w:rPr>
        <w:t xml:space="preserve">که چېرې اړتیا وي، د یوه هوکړه لیک په بڼه د لاسلیک او تصویب شي. </w:t>
      </w:r>
    </w:p>
    <w:p w14:paraId="4FDA812E" w14:textId="1CE01F3B" w:rsidR="0068431A" w:rsidRPr="00C50B42" w:rsidRDefault="00C50B42" w:rsidP="0068431A">
      <w:pPr>
        <w:bidi/>
        <w:jc w:val="both"/>
        <w:rPr>
          <w:rtl/>
          <w:lang w:bidi="ps-AF"/>
        </w:rPr>
      </w:pPr>
      <w:r>
        <w:rPr>
          <w:rFonts w:hint="cs"/>
          <w:b/>
          <w:bCs/>
          <w:rtl/>
          <w:lang w:bidi="ps-AF"/>
        </w:rPr>
        <w:t xml:space="preserve">ښکاره او منظمې اړیکې: </w:t>
      </w:r>
      <w:r>
        <w:rPr>
          <w:rFonts w:hint="cs"/>
          <w:rtl/>
          <w:lang w:bidi="ps-AF"/>
        </w:rPr>
        <w:t xml:space="preserve">د جمعي مالکیت، روڼتیا او باور حس رامنځ ته کولو </w:t>
      </w:r>
      <w:r w:rsidR="00767EA6">
        <w:rPr>
          <w:rFonts w:hint="cs"/>
          <w:rtl/>
          <w:lang w:bidi="ps-AF"/>
        </w:rPr>
        <w:t>لپاره</w:t>
      </w:r>
      <w:r>
        <w:rPr>
          <w:rFonts w:hint="cs"/>
          <w:rtl/>
          <w:lang w:bidi="ps-AF"/>
        </w:rPr>
        <w:t xml:space="preserve"> باید شفاف مکانیزمونه جوړ شي. ارتباطي سرچینه باید په څر</w:t>
      </w:r>
      <w:r w:rsidR="000478CA">
        <w:rPr>
          <w:rFonts w:hint="cs"/>
          <w:rtl/>
          <w:lang w:bidi="ps-AF"/>
        </w:rPr>
        <w:t>گ</w:t>
      </w:r>
      <w:r>
        <w:rPr>
          <w:rFonts w:hint="cs"/>
          <w:rtl/>
          <w:lang w:bidi="ps-AF"/>
        </w:rPr>
        <w:t xml:space="preserve">نده بڼه بیان، اغېزمنتوب یې ارزیابي  او د وخت په اوږدو کې تعدیل شي. </w:t>
      </w:r>
    </w:p>
    <w:p w14:paraId="0C9A90B0" w14:textId="4294F34F" w:rsidR="0068431A" w:rsidRPr="00C50B42" w:rsidRDefault="00C50B42" w:rsidP="0068431A">
      <w:pPr>
        <w:bidi/>
        <w:jc w:val="both"/>
        <w:rPr>
          <w:rtl/>
          <w:lang w:bidi="ps-AF"/>
        </w:rPr>
      </w:pPr>
      <w:r>
        <w:rPr>
          <w:rFonts w:hint="cs"/>
          <w:b/>
          <w:bCs/>
          <w:rtl/>
          <w:lang w:bidi="ps-AF"/>
        </w:rPr>
        <w:t>د ل</w:t>
      </w:r>
      <w:r w:rsidR="000478CA">
        <w:rPr>
          <w:rFonts w:hint="cs"/>
          <w:b/>
          <w:bCs/>
          <w:rtl/>
          <w:lang w:bidi="ps-AF"/>
        </w:rPr>
        <w:t>گ</w:t>
      </w:r>
      <w:r>
        <w:rPr>
          <w:rFonts w:hint="cs"/>
          <w:b/>
          <w:bCs/>
          <w:rtl/>
          <w:lang w:bidi="ps-AF"/>
        </w:rPr>
        <w:t xml:space="preserve">ښتونو او </w:t>
      </w:r>
      <w:r w:rsidR="000478CA">
        <w:rPr>
          <w:rFonts w:hint="cs"/>
          <w:b/>
          <w:bCs/>
          <w:rtl/>
          <w:lang w:bidi="ps-AF"/>
        </w:rPr>
        <w:t>گ</w:t>
      </w:r>
      <w:r>
        <w:rPr>
          <w:rFonts w:hint="cs"/>
          <w:b/>
          <w:bCs/>
          <w:rtl/>
          <w:lang w:bidi="ps-AF"/>
        </w:rPr>
        <w:t xml:space="preserve">ټو عادلانه وېش: </w:t>
      </w:r>
      <w:r>
        <w:rPr>
          <w:rFonts w:hint="cs"/>
          <w:rtl/>
          <w:lang w:bidi="ps-AF"/>
        </w:rPr>
        <w:t>ټول همکاران باید مالي ل</w:t>
      </w:r>
      <w:r w:rsidR="000478CA">
        <w:rPr>
          <w:rFonts w:hint="cs"/>
          <w:rtl/>
          <w:lang w:bidi="ps-AF"/>
        </w:rPr>
        <w:t>گ</w:t>
      </w:r>
      <w:r>
        <w:rPr>
          <w:rFonts w:hint="cs"/>
          <w:rtl/>
          <w:lang w:bidi="ps-AF"/>
        </w:rPr>
        <w:t>ښتونه او سرچینې د غونډو او پروپوزلونو جوړونې په څېر فعالیتونو ترسره کولو ته ځان</w:t>
      </w:r>
      <w:r w:rsidR="000478CA">
        <w:rPr>
          <w:rFonts w:hint="cs"/>
          <w:rtl/>
          <w:lang w:bidi="ps-AF"/>
        </w:rPr>
        <w:t>گ</w:t>
      </w:r>
      <w:r>
        <w:rPr>
          <w:rFonts w:hint="cs"/>
          <w:rtl/>
          <w:lang w:bidi="ps-AF"/>
        </w:rPr>
        <w:t>ړي کړي. له بلې خوا، هر کله چې د مثال په تو</w:t>
      </w:r>
      <w:r w:rsidR="000478CA">
        <w:rPr>
          <w:rFonts w:hint="cs"/>
          <w:rtl/>
          <w:lang w:bidi="ps-AF"/>
        </w:rPr>
        <w:t>گ</w:t>
      </w:r>
      <w:r>
        <w:rPr>
          <w:rFonts w:hint="cs"/>
          <w:rtl/>
          <w:lang w:bidi="ps-AF"/>
        </w:rPr>
        <w:t>ه د نوې بودیجې له لارې د همکارۍ پرو</w:t>
      </w:r>
      <w:r w:rsidR="000478CA">
        <w:rPr>
          <w:rFonts w:hint="cs"/>
          <w:rtl/>
          <w:lang w:bidi="ps-AF"/>
        </w:rPr>
        <w:t>گ</w:t>
      </w:r>
      <w:r>
        <w:rPr>
          <w:rFonts w:hint="cs"/>
          <w:rtl/>
          <w:lang w:bidi="ps-AF"/>
        </w:rPr>
        <w:t xml:space="preserve">رام ته </w:t>
      </w:r>
      <w:r w:rsidR="000478CA">
        <w:rPr>
          <w:rFonts w:hint="cs"/>
          <w:rtl/>
          <w:lang w:bidi="ps-AF"/>
        </w:rPr>
        <w:t>گ</w:t>
      </w:r>
      <w:r>
        <w:rPr>
          <w:rFonts w:hint="cs"/>
          <w:rtl/>
          <w:lang w:bidi="ps-AF"/>
        </w:rPr>
        <w:t>ټه رسیږي، بودیجې باید په عادلانه تو</w:t>
      </w:r>
      <w:r w:rsidR="000478CA">
        <w:rPr>
          <w:rFonts w:hint="cs"/>
          <w:rtl/>
          <w:lang w:bidi="ps-AF"/>
        </w:rPr>
        <w:t>گ</w:t>
      </w:r>
      <w:r>
        <w:rPr>
          <w:rFonts w:hint="cs"/>
          <w:rtl/>
          <w:lang w:bidi="ps-AF"/>
        </w:rPr>
        <w:t>ه مختلفو همکارانو ته ځان</w:t>
      </w:r>
      <w:r w:rsidR="000478CA">
        <w:rPr>
          <w:rFonts w:hint="cs"/>
          <w:rtl/>
          <w:lang w:bidi="ps-AF"/>
        </w:rPr>
        <w:t>گ</w:t>
      </w:r>
      <w:r>
        <w:rPr>
          <w:rFonts w:hint="cs"/>
          <w:rtl/>
          <w:lang w:bidi="ps-AF"/>
        </w:rPr>
        <w:t xml:space="preserve">ړې شي. </w:t>
      </w:r>
    </w:p>
    <w:p w14:paraId="20AD74A6" w14:textId="1C919273" w:rsidR="0068431A" w:rsidRPr="00C50B42" w:rsidRDefault="00C50B42" w:rsidP="0068431A">
      <w:pPr>
        <w:bidi/>
        <w:jc w:val="both"/>
        <w:rPr>
          <w:rtl/>
          <w:lang w:bidi="ps-AF"/>
        </w:rPr>
      </w:pPr>
      <w:r>
        <w:rPr>
          <w:rFonts w:hint="cs"/>
          <w:b/>
          <w:bCs/>
          <w:rtl/>
          <w:lang w:bidi="ps-AF"/>
        </w:rPr>
        <w:t xml:space="preserve">د شخړو او تضادونو هوارول: </w:t>
      </w:r>
      <w:r>
        <w:rPr>
          <w:rFonts w:hint="cs"/>
          <w:rtl/>
          <w:lang w:bidi="ps-AF"/>
        </w:rPr>
        <w:t xml:space="preserve">د همکارۍ په طرحو کې د شخړو هوارولو مکانیزمونه باید د همکارۍ په بڼه پلي شي او باید د </w:t>
      </w:r>
      <w:r w:rsidR="000478CA">
        <w:rPr>
          <w:rFonts w:hint="cs"/>
          <w:rtl/>
          <w:lang w:bidi="ps-AF"/>
        </w:rPr>
        <w:t>گ</w:t>
      </w:r>
      <w:r>
        <w:rPr>
          <w:rFonts w:hint="cs"/>
          <w:rtl/>
          <w:lang w:bidi="ps-AF"/>
        </w:rPr>
        <w:t xml:space="preserve">ډې همکارۍ د یوې پروسې له لارې ورته حل لارې ولټول شي، ترڅو د داسې حالاتو پېښېدو په ځای چې په کې یو تن </w:t>
      </w:r>
      <w:r w:rsidR="000478CA">
        <w:rPr>
          <w:rFonts w:hint="cs"/>
          <w:rtl/>
          <w:lang w:bidi="ps-AF"/>
        </w:rPr>
        <w:t>گ</w:t>
      </w:r>
      <w:r>
        <w:rPr>
          <w:rFonts w:hint="cs"/>
          <w:rtl/>
          <w:lang w:bidi="ps-AF"/>
        </w:rPr>
        <w:t>ټونکی او بل بایلونکی وي چې دا خپله د نارضایتیو رامنځته کېدو او د همکارۍ پرو</w:t>
      </w:r>
      <w:r w:rsidR="000478CA">
        <w:rPr>
          <w:rFonts w:hint="cs"/>
          <w:rtl/>
          <w:lang w:bidi="ps-AF"/>
        </w:rPr>
        <w:t>گ</w:t>
      </w:r>
      <w:r>
        <w:rPr>
          <w:rFonts w:hint="cs"/>
          <w:rtl/>
          <w:lang w:bidi="ps-AF"/>
        </w:rPr>
        <w:t xml:space="preserve">رام له </w:t>
      </w:r>
      <w:r w:rsidR="000478CA">
        <w:rPr>
          <w:rFonts w:hint="cs"/>
          <w:rtl/>
          <w:lang w:bidi="ps-AF"/>
        </w:rPr>
        <w:t>گ</w:t>
      </w:r>
      <w:r>
        <w:rPr>
          <w:rFonts w:hint="cs"/>
          <w:rtl/>
          <w:lang w:bidi="ps-AF"/>
        </w:rPr>
        <w:t>واښ سره مخامخېدو</w:t>
      </w:r>
      <w:r w:rsidR="0049466E">
        <w:rPr>
          <w:rFonts w:hint="cs"/>
          <w:rtl/>
          <w:lang w:bidi="ps-AF"/>
        </w:rPr>
        <w:t xml:space="preserve"> سبب کیږي، باید تفاهم رامنځته</w:t>
      </w:r>
      <w:r>
        <w:rPr>
          <w:rFonts w:hint="cs"/>
          <w:rtl/>
          <w:lang w:bidi="ps-AF"/>
        </w:rPr>
        <w:t xml:space="preserve"> او داسې حالت جوړ شي چې په کې ټول </w:t>
      </w:r>
      <w:r w:rsidR="000478CA">
        <w:rPr>
          <w:rFonts w:hint="cs"/>
          <w:rtl/>
          <w:lang w:bidi="ps-AF"/>
        </w:rPr>
        <w:t>گ</w:t>
      </w:r>
      <w:r>
        <w:rPr>
          <w:rFonts w:hint="cs"/>
          <w:rtl/>
          <w:lang w:bidi="ps-AF"/>
        </w:rPr>
        <w:t xml:space="preserve">ټوونکي وي. </w:t>
      </w:r>
    </w:p>
    <w:p w14:paraId="51B5FFF4" w14:textId="5B2B39ED" w:rsidR="0068431A" w:rsidRDefault="00C50B42" w:rsidP="00C50B42">
      <w:pPr>
        <w:bidi/>
        <w:jc w:val="both"/>
        <w:rPr>
          <w:rStyle w:val="FootnoteReference"/>
          <w:b/>
          <w:rtl/>
        </w:rPr>
      </w:pPr>
      <w:r>
        <w:rPr>
          <w:rFonts w:hint="cs"/>
          <w:b/>
          <w:bCs/>
          <w:rtl/>
          <w:lang w:bidi="ps-AF"/>
        </w:rPr>
        <w:t>د همکارۍ رامنځته کولو پړاوونه</w:t>
      </w:r>
      <w:r w:rsidR="0068431A">
        <w:rPr>
          <w:rFonts w:hint="cs"/>
          <w:b/>
          <w:bCs/>
          <w:rtl/>
          <w:lang w:bidi="fa-IR"/>
        </w:rPr>
        <w:t>:</w:t>
      </w:r>
      <w:r w:rsidR="0068431A" w:rsidRPr="002D7837">
        <w:rPr>
          <w:rStyle w:val="FootnoteReference"/>
          <w:b/>
        </w:rPr>
        <w:t xml:space="preserve"> </w:t>
      </w:r>
      <w:r w:rsidR="0068431A">
        <w:rPr>
          <w:rStyle w:val="FootnoteReference"/>
          <w:b/>
        </w:rPr>
        <w:footnoteReference w:id="32"/>
      </w:r>
    </w:p>
    <w:p w14:paraId="6EC457D5" w14:textId="33D7B67A" w:rsidR="00C50B42" w:rsidRPr="00A25C86" w:rsidRDefault="00C50B42" w:rsidP="00A25C86">
      <w:pPr>
        <w:bidi/>
        <w:jc w:val="both"/>
        <w:rPr>
          <w:rtl/>
          <w:lang w:bidi="ps-AF"/>
        </w:rPr>
      </w:pPr>
      <w:r>
        <w:rPr>
          <w:rFonts w:hint="cs"/>
          <w:b/>
          <w:bCs/>
          <w:i/>
          <w:iCs/>
          <w:rtl/>
          <w:lang w:bidi="ps-AF"/>
        </w:rPr>
        <w:t xml:space="preserve">لومړی پړاو: </w:t>
      </w:r>
      <w:r w:rsidR="00A25C86">
        <w:rPr>
          <w:rFonts w:hint="cs"/>
          <w:rtl/>
          <w:lang w:bidi="ps-AF"/>
        </w:rPr>
        <w:t xml:space="preserve">د همکاریو موخه باید له هغه ډېر څه وي چې یو بنسټ کولای شي ترلاسه یې کړي. په بل عبارت، بشپړه او د ټولو همکاري له جلا جلا همکاریو څخه ډېره لویه ده. د شخصي اړیکو په </w:t>
      </w:r>
      <w:r w:rsidR="000478CA">
        <w:rPr>
          <w:rFonts w:hint="cs"/>
          <w:rtl/>
          <w:lang w:bidi="ps-AF"/>
        </w:rPr>
        <w:t>گ</w:t>
      </w:r>
      <w:r w:rsidR="00A25C86">
        <w:rPr>
          <w:rFonts w:hint="cs"/>
          <w:rtl/>
          <w:lang w:bidi="ps-AF"/>
        </w:rPr>
        <w:t xml:space="preserve">وته کول د دې پړاو یوه له مهمو برخو څخه ده. </w:t>
      </w:r>
      <w:r w:rsidR="00A25C86">
        <w:rPr>
          <w:rFonts w:hint="cs"/>
          <w:rtl/>
          <w:lang w:bidi="ps-AF"/>
        </w:rPr>
        <w:lastRenderedPageBreak/>
        <w:t>همکارۍ ته د اړتیا په بیان کې باید یو بنسټ نه یوازې په دې فکر وکړي چې د همکاریو پرو</w:t>
      </w:r>
      <w:r w:rsidR="000478CA">
        <w:rPr>
          <w:rFonts w:hint="cs"/>
          <w:rtl/>
          <w:lang w:bidi="ps-AF"/>
        </w:rPr>
        <w:t>گ</w:t>
      </w:r>
      <w:r w:rsidR="00A25C86">
        <w:rPr>
          <w:rFonts w:hint="cs"/>
          <w:rtl/>
          <w:lang w:bidi="ps-AF"/>
        </w:rPr>
        <w:t>رامونه په عمومي تو</w:t>
      </w:r>
      <w:r w:rsidR="000478CA">
        <w:rPr>
          <w:rFonts w:hint="cs"/>
          <w:rtl/>
          <w:lang w:bidi="ps-AF"/>
        </w:rPr>
        <w:t>گ</w:t>
      </w:r>
      <w:r w:rsidR="00A25C86">
        <w:rPr>
          <w:rFonts w:hint="cs"/>
          <w:rtl/>
          <w:lang w:bidi="ps-AF"/>
        </w:rPr>
        <w:t>ه کوم کارونه ترسره کولای شي بلکې دا هم باید و</w:t>
      </w:r>
      <w:r w:rsidR="000478CA">
        <w:rPr>
          <w:rFonts w:hint="cs"/>
          <w:rtl/>
          <w:lang w:bidi="ps-AF"/>
        </w:rPr>
        <w:t>گ</w:t>
      </w:r>
      <w:r w:rsidR="00A25C86">
        <w:rPr>
          <w:rFonts w:hint="cs"/>
          <w:rtl/>
          <w:lang w:bidi="ps-AF"/>
        </w:rPr>
        <w:t>وري چې دغه همکاري په ځان</w:t>
      </w:r>
      <w:r w:rsidR="000478CA">
        <w:rPr>
          <w:rFonts w:hint="cs"/>
          <w:rtl/>
          <w:lang w:bidi="ps-AF"/>
        </w:rPr>
        <w:t>گ</w:t>
      </w:r>
      <w:r w:rsidR="00A25C86">
        <w:rPr>
          <w:rFonts w:hint="cs"/>
          <w:rtl/>
          <w:lang w:bidi="ps-AF"/>
        </w:rPr>
        <w:t>ړې تو</w:t>
      </w:r>
      <w:r w:rsidR="000478CA">
        <w:rPr>
          <w:rFonts w:hint="cs"/>
          <w:rtl/>
          <w:lang w:bidi="ps-AF"/>
        </w:rPr>
        <w:t>گ</w:t>
      </w:r>
      <w:r w:rsidR="00A25C86">
        <w:rPr>
          <w:rFonts w:hint="cs"/>
          <w:rtl/>
          <w:lang w:bidi="ps-AF"/>
        </w:rPr>
        <w:t xml:space="preserve">ه د بنسټ </w:t>
      </w:r>
      <w:r w:rsidR="00767EA6">
        <w:rPr>
          <w:rFonts w:hint="cs"/>
          <w:rtl/>
          <w:lang w:bidi="ps-AF"/>
        </w:rPr>
        <w:t>لپاره</w:t>
      </w:r>
      <w:r w:rsidR="00A25C86">
        <w:rPr>
          <w:rFonts w:hint="cs"/>
          <w:rtl/>
          <w:lang w:bidi="ps-AF"/>
        </w:rPr>
        <w:t xml:space="preserve"> کومې عیني </w:t>
      </w:r>
      <w:r w:rsidR="000478CA">
        <w:rPr>
          <w:rFonts w:hint="cs"/>
          <w:rtl/>
          <w:lang w:bidi="ps-AF"/>
        </w:rPr>
        <w:t>گ</w:t>
      </w:r>
      <w:r w:rsidR="00A25C86">
        <w:rPr>
          <w:rFonts w:hint="cs"/>
          <w:rtl/>
          <w:lang w:bidi="ps-AF"/>
        </w:rPr>
        <w:t>ټې لرلای شي. هر یوه له بالقوه همکارانو باید لاندې پوښتنو ته ځوابونه ووايي او خپل ځوابونه له نورو سره تربحث لاندې ونیسي:</w:t>
      </w:r>
    </w:p>
    <w:p w14:paraId="1ABC3C0D" w14:textId="5FEFCFB5" w:rsidR="00A25C86" w:rsidRPr="00A25C86" w:rsidRDefault="00A25C86" w:rsidP="001B1218">
      <w:pPr>
        <w:pStyle w:val="ListParagraph"/>
        <w:numPr>
          <w:ilvl w:val="0"/>
          <w:numId w:val="10"/>
        </w:numPr>
        <w:bidi/>
        <w:jc w:val="both"/>
        <w:rPr>
          <w:i/>
          <w:iCs/>
          <w:lang w:bidi="fa-IR"/>
        </w:rPr>
      </w:pPr>
      <w:r>
        <w:rPr>
          <w:rFonts w:hint="cs"/>
          <w:rtl/>
          <w:lang w:bidi="ps-AF"/>
        </w:rPr>
        <w:t xml:space="preserve">لنډ مهاله </w:t>
      </w:r>
      <w:r w:rsidR="000478CA">
        <w:rPr>
          <w:rFonts w:hint="cs"/>
          <w:rtl/>
          <w:lang w:bidi="ps-AF"/>
        </w:rPr>
        <w:t>گ</w:t>
      </w:r>
      <w:r>
        <w:rPr>
          <w:rFonts w:hint="cs"/>
          <w:rtl/>
          <w:lang w:bidi="ps-AF"/>
        </w:rPr>
        <w:t xml:space="preserve">ټې څه دي؟ د دې </w:t>
      </w:r>
      <w:r w:rsidR="00767EA6">
        <w:rPr>
          <w:rFonts w:hint="cs"/>
          <w:rtl/>
          <w:lang w:bidi="ps-AF"/>
        </w:rPr>
        <w:t>لپاره</w:t>
      </w:r>
      <w:r>
        <w:rPr>
          <w:rFonts w:hint="cs"/>
          <w:rtl/>
          <w:lang w:bidi="ps-AF"/>
        </w:rPr>
        <w:t xml:space="preserve"> چې </w:t>
      </w:r>
      <w:r w:rsidR="0007295F">
        <w:rPr>
          <w:rFonts w:hint="cs"/>
          <w:rtl/>
          <w:lang w:bidi="ps-AF"/>
        </w:rPr>
        <w:t>زموږ بنسټ و</w:t>
      </w:r>
      <w:r>
        <w:rPr>
          <w:rFonts w:hint="cs"/>
          <w:rtl/>
          <w:lang w:bidi="ps-AF"/>
        </w:rPr>
        <w:t>کولای شي د همکاریو په پرو</w:t>
      </w:r>
      <w:r w:rsidR="000478CA">
        <w:rPr>
          <w:rFonts w:hint="cs"/>
          <w:rtl/>
          <w:lang w:bidi="ps-AF"/>
        </w:rPr>
        <w:t>گ</w:t>
      </w:r>
      <w:r>
        <w:rPr>
          <w:rFonts w:hint="cs"/>
          <w:rtl/>
          <w:lang w:bidi="ps-AF"/>
        </w:rPr>
        <w:t xml:space="preserve">رامونو کې خپل </w:t>
      </w:r>
      <w:r w:rsidR="000478CA">
        <w:rPr>
          <w:rFonts w:hint="cs"/>
          <w:rtl/>
          <w:lang w:bidi="ps-AF"/>
        </w:rPr>
        <w:t>گ</w:t>
      </w:r>
      <w:r>
        <w:rPr>
          <w:rFonts w:hint="cs"/>
          <w:rtl/>
          <w:lang w:bidi="ps-AF"/>
        </w:rPr>
        <w:t xml:space="preserve">ډون وساتي، </w:t>
      </w:r>
      <w:r w:rsidR="0007295F">
        <w:rPr>
          <w:rFonts w:hint="cs"/>
          <w:rtl/>
          <w:lang w:bidi="ps-AF"/>
        </w:rPr>
        <w:t>په راتلونکو ۱۲ میاشتو کې د کومو ټکو ترسره کولو یا ترلاسه کولو ته اړتیا لري؟</w:t>
      </w:r>
    </w:p>
    <w:p w14:paraId="17A39D1C" w14:textId="19DA8BA5" w:rsidR="0068431A" w:rsidRPr="00633531" w:rsidRDefault="0007295F" w:rsidP="001B1218">
      <w:pPr>
        <w:pStyle w:val="ListParagraph"/>
        <w:numPr>
          <w:ilvl w:val="0"/>
          <w:numId w:val="10"/>
        </w:numPr>
        <w:bidi/>
        <w:jc w:val="both"/>
        <w:rPr>
          <w:i/>
          <w:iCs/>
          <w:lang w:bidi="fa-IR"/>
        </w:rPr>
      </w:pPr>
      <w:r>
        <w:rPr>
          <w:rFonts w:hint="cs"/>
          <w:rtl/>
          <w:lang w:bidi="ps-AF"/>
        </w:rPr>
        <w:t xml:space="preserve">زموږ اوږدماله </w:t>
      </w:r>
      <w:r w:rsidR="000478CA">
        <w:rPr>
          <w:rFonts w:hint="cs"/>
          <w:rtl/>
          <w:lang w:bidi="ps-AF"/>
        </w:rPr>
        <w:t>گ</w:t>
      </w:r>
      <w:r>
        <w:rPr>
          <w:rFonts w:hint="cs"/>
          <w:rtl/>
          <w:lang w:bidi="ps-AF"/>
        </w:rPr>
        <w:t xml:space="preserve">ټې څه دي؟ د دې </w:t>
      </w:r>
      <w:r w:rsidR="00767EA6">
        <w:rPr>
          <w:rFonts w:hint="cs"/>
          <w:rtl/>
          <w:lang w:bidi="ps-AF"/>
        </w:rPr>
        <w:t>لپاره</w:t>
      </w:r>
      <w:r>
        <w:rPr>
          <w:rFonts w:hint="cs"/>
          <w:rtl/>
          <w:lang w:bidi="ps-AF"/>
        </w:rPr>
        <w:t xml:space="preserve"> چې زموږ بنسټ وکولای شي د همکاریو په پرو</w:t>
      </w:r>
      <w:r w:rsidR="000478CA">
        <w:rPr>
          <w:rFonts w:hint="cs"/>
          <w:rtl/>
          <w:lang w:bidi="ps-AF"/>
        </w:rPr>
        <w:t>گ</w:t>
      </w:r>
      <w:r>
        <w:rPr>
          <w:rFonts w:hint="cs"/>
          <w:rtl/>
          <w:lang w:bidi="ps-AF"/>
        </w:rPr>
        <w:t xml:space="preserve">رامونو کې خپل </w:t>
      </w:r>
      <w:r w:rsidR="000478CA">
        <w:rPr>
          <w:rFonts w:hint="cs"/>
          <w:rtl/>
          <w:lang w:bidi="ps-AF"/>
        </w:rPr>
        <w:t>گ</w:t>
      </w:r>
      <w:r>
        <w:rPr>
          <w:rFonts w:hint="cs"/>
          <w:rtl/>
          <w:lang w:bidi="ps-AF"/>
        </w:rPr>
        <w:t>ډون وساتي، په راتلونکو ۱۸ تر ۳۶ میاشتو کې د کومو ټکو ترسره کولو یا ترلاسه کولو ته اړتیا لري؟</w:t>
      </w:r>
    </w:p>
    <w:p w14:paraId="59F7014E" w14:textId="3F33C1C0" w:rsidR="0007295F" w:rsidRDefault="0007295F" w:rsidP="0068431A">
      <w:pPr>
        <w:bidi/>
        <w:jc w:val="both"/>
        <w:rPr>
          <w:rtl/>
          <w:lang w:bidi="ps-AF"/>
        </w:rPr>
      </w:pPr>
      <w:r>
        <w:rPr>
          <w:rFonts w:hint="cs"/>
          <w:rtl/>
          <w:lang w:bidi="ps-AF"/>
        </w:rPr>
        <w:t xml:space="preserve">احتمالي </w:t>
      </w:r>
      <w:r w:rsidR="0049466E">
        <w:rPr>
          <w:rFonts w:hint="cs"/>
          <w:rtl/>
          <w:lang w:bidi="ps-AF"/>
        </w:rPr>
        <w:t>ځوابونه ښايي لاندې ټکي وي: په اداره</w:t>
      </w:r>
      <w:r>
        <w:rPr>
          <w:rFonts w:hint="cs"/>
          <w:rtl/>
          <w:lang w:bidi="ps-AF"/>
        </w:rPr>
        <w:t xml:space="preserve"> کې د لا ډېرو غړیو یا رضاکارانو لرل؛ لوړتیا موندلي محصولات یا خدمتونه؛ د لا ډېر ټولنیز اعتبار یا ملاتړ ترلاسه کول؛ شرکتونو، ادارو او بنیادونو ته اصلاح شوی لاسرسی.</w:t>
      </w:r>
    </w:p>
    <w:p w14:paraId="703E811F" w14:textId="506A82EB" w:rsidR="0068431A" w:rsidRPr="0007295F" w:rsidRDefault="0007295F" w:rsidP="00DD561A">
      <w:pPr>
        <w:bidi/>
        <w:jc w:val="both"/>
        <w:rPr>
          <w:rtl/>
          <w:lang w:bidi="ps-AF"/>
        </w:rPr>
      </w:pPr>
      <w:r>
        <w:rPr>
          <w:rFonts w:hint="cs"/>
          <w:b/>
          <w:bCs/>
          <w:rtl/>
          <w:lang w:bidi="ps-AF"/>
        </w:rPr>
        <w:t xml:space="preserve">دویم پړاو: </w:t>
      </w:r>
      <w:r>
        <w:rPr>
          <w:rFonts w:hint="cs"/>
          <w:rtl/>
          <w:lang w:bidi="ps-AF"/>
        </w:rPr>
        <w:t>د همکاریو پرو</w:t>
      </w:r>
      <w:r w:rsidR="000478CA">
        <w:rPr>
          <w:rFonts w:hint="cs"/>
          <w:rtl/>
          <w:lang w:bidi="ps-AF"/>
        </w:rPr>
        <w:t>گ</w:t>
      </w:r>
      <w:r>
        <w:rPr>
          <w:rFonts w:hint="cs"/>
          <w:rtl/>
          <w:lang w:bidi="ps-AF"/>
        </w:rPr>
        <w:t>رامونه باید داسې تدوین شي چې په کې ټولو کسانو ته درناوی او پاملرنه کیږي. د اړیکو جوړونه نه یوازې د ار</w:t>
      </w:r>
      <w:r w:rsidR="000478CA">
        <w:rPr>
          <w:rFonts w:hint="cs"/>
          <w:rtl/>
          <w:lang w:bidi="ps-AF"/>
        </w:rPr>
        <w:t>گ</w:t>
      </w:r>
      <w:r>
        <w:rPr>
          <w:rFonts w:hint="cs"/>
          <w:rtl/>
          <w:lang w:bidi="ps-AF"/>
        </w:rPr>
        <w:t>ان د مشرانو مسؤلیت دی بلکې د هر هغه کس دنده ده چې د همکارۍ په پرو</w:t>
      </w:r>
      <w:r w:rsidR="000478CA">
        <w:rPr>
          <w:rFonts w:hint="cs"/>
          <w:rtl/>
          <w:lang w:bidi="ps-AF"/>
        </w:rPr>
        <w:t>گ</w:t>
      </w:r>
      <w:r>
        <w:rPr>
          <w:rFonts w:hint="cs"/>
          <w:rtl/>
          <w:lang w:bidi="ps-AF"/>
        </w:rPr>
        <w:t xml:space="preserve">رام کې کار کوي. په لومړنیو پړاونو کې دا هم مهمه ده چې د همکارۍ د </w:t>
      </w:r>
      <w:r>
        <w:rPr>
          <w:rFonts w:hint="cs"/>
          <w:b/>
          <w:bCs/>
          <w:rtl/>
          <w:lang w:bidi="ps-AF"/>
        </w:rPr>
        <w:t>اساسي قواعدو</w:t>
      </w:r>
      <w:r w:rsidR="0049466E">
        <w:rPr>
          <w:rFonts w:hint="cs"/>
          <w:rtl/>
          <w:lang w:bidi="ps-AF"/>
        </w:rPr>
        <w:t xml:space="preserve"> په اړه هوکړه وشي. ښايي بربنډ</w:t>
      </w:r>
      <w:r>
        <w:rPr>
          <w:rFonts w:hint="cs"/>
          <w:rtl/>
          <w:lang w:bidi="ps-AF"/>
        </w:rPr>
        <w:t xml:space="preserve"> ښکاره شي م</w:t>
      </w:r>
      <w:r w:rsidR="000478CA">
        <w:rPr>
          <w:rFonts w:hint="cs"/>
          <w:rtl/>
          <w:lang w:bidi="ps-AF"/>
        </w:rPr>
        <w:t>گ</w:t>
      </w:r>
      <w:r>
        <w:rPr>
          <w:rFonts w:hint="cs"/>
          <w:rtl/>
          <w:lang w:bidi="ps-AF"/>
        </w:rPr>
        <w:t xml:space="preserve">ر داسې لږ ډلې شته چې دغه بنیادي اړتیا </w:t>
      </w:r>
      <w:r w:rsidR="00DD561A">
        <w:rPr>
          <w:rFonts w:hint="cs"/>
          <w:rtl/>
          <w:lang w:bidi="ps-AF"/>
        </w:rPr>
        <w:t xml:space="preserve">عملي کړي </w:t>
      </w:r>
      <w:r>
        <w:rPr>
          <w:rFonts w:hint="cs"/>
          <w:rtl/>
          <w:lang w:bidi="ps-AF"/>
        </w:rPr>
        <w:t xml:space="preserve">چې همکارانو ته د درناوي او ارزښت ورکولو </w:t>
      </w:r>
      <w:r w:rsidR="00DD561A">
        <w:rPr>
          <w:rFonts w:hint="cs"/>
          <w:rtl/>
          <w:lang w:bidi="ps-AF"/>
        </w:rPr>
        <w:t>مل ده.</w:t>
      </w:r>
    </w:p>
    <w:p w14:paraId="28EC677E" w14:textId="7DAEB921" w:rsidR="0068431A" w:rsidRPr="00DD561A" w:rsidRDefault="00DD561A" w:rsidP="0068431A">
      <w:pPr>
        <w:bidi/>
        <w:jc w:val="both"/>
        <w:rPr>
          <w:rtl/>
          <w:lang w:bidi="ps-AF"/>
        </w:rPr>
      </w:pPr>
      <w:r>
        <w:rPr>
          <w:rFonts w:hint="cs"/>
          <w:rtl/>
          <w:lang w:bidi="ps-AF"/>
        </w:rPr>
        <w:t>د همکارۍ پرو</w:t>
      </w:r>
      <w:r w:rsidR="000478CA">
        <w:rPr>
          <w:rFonts w:hint="cs"/>
          <w:rtl/>
          <w:lang w:bidi="ps-AF"/>
        </w:rPr>
        <w:t>گ</w:t>
      </w:r>
      <w:r>
        <w:rPr>
          <w:rFonts w:hint="cs"/>
          <w:rtl/>
          <w:lang w:bidi="ps-AF"/>
        </w:rPr>
        <w:t xml:space="preserve">رام د تدوین پړاوونه د ټیم جوړونې له پړاوونو سره ـ </w:t>
      </w:r>
      <w:r w:rsidRPr="00DD561A">
        <w:rPr>
          <w:rFonts w:hint="cs"/>
          <w:i/>
          <w:iCs/>
          <w:sz w:val="22"/>
          <w:szCs w:val="22"/>
          <w:rtl/>
          <w:lang w:bidi="ps-AF"/>
        </w:rPr>
        <w:t>شکل ورکول، ان</w:t>
      </w:r>
      <w:r w:rsidR="000478CA">
        <w:rPr>
          <w:rFonts w:hint="cs"/>
          <w:i/>
          <w:iCs/>
          <w:sz w:val="22"/>
          <w:szCs w:val="22"/>
          <w:rtl/>
          <w:lang w:bidi="ps-AF"/>
        </w:rPr>
        <w:t>گ</w:t>
      </w:r>
      <w:r w:rsidRPr="00DD561A">
        <w:rPr>
          <w:rFonts w:hint="cs"/>
          <w:i/>
          <w:iCs/>
          <w:sz w:val="22"/>
          <w:szCs w:val="22"/>
          <w:rtl/>
          <w:lang w:bidi="ps-AF"/>
        </w:rPr>
        <w:t>یزه ورکول، نورم اېښودل او پلي کول</w:t>
      </w:r>
      <w:r w:rsidRPr="00DD561A">
        <w:rPr>
          <w:rFonts w:hint="cs"/>
          <w:sz w:val="22"/>
          <w:szCs w:val="22"/>
          <w:rtl/>
          <w:lang w:bidi="ps-AF"/>
        </w:rPr>
        <w:t xml:space="preserve"> </w:t>
      </w:r>
      <w:r>
        <w:rPr>
          <w:rFonts w:hint="cs"/>
          <w:rtl/>
          <w:lang w:bidi="ps-AF"/>
        </w:rPr>
        <w:t xml:space="preserve">ـ د پرتلنې وړ دي. په شکل ورکولو کې د پروسې پيلولو </w:t>
      </w:r>
      <w:r w:rsidR="00767EA6">
        <w:rPr>
          <w:rFonts w:hint="cs"/>
          <w:rtl/>
          <w:lang w:bidi="ps-AF"/>
        </w:rPr>
        <w:t>لپاره</w:t>
      </w:r>
      <w:r>
        <w:rPr>
          <w:rFonts w:hint="cs"/>
          <w:rtl/>
          <w:lang w:bidi="ps-AF"/>
        </w:rPr>
        <w:t xml:space="preserve"> د افرادو راټولول «د همکارۍ جوړول» شامل دي. دا مهمه ده چې ټول غړي له هماغه پیل څخه د پرو</w:t>
      </w:r>
      <w:r w:rsidR="000478CA">
        <w:rPr>
          <w:rFonts w:hint="cs"/>
          <w:rtl/>
          <w:lang w:bidi="ps-AF"/>
        </w:rPr>
        <w:t>گ</w:t>
      </w:r>
      <w:r>
        <w:rPr>
          <w:rFonts w:hint="cs"/>
          <w:rtl/>
          <w:lang w:bidi="ps-AF"/>
        </w:rPr>
        <w:t>رام د موخو، جوړښت او پروسو په ټاکنه کې مرسته وکړي. په بل پړاو کې، وروسته له دې چې ډلې څو ځله غونډې جوړې کړې، افراد باید د همکارۍ د موخې او ت</w:t>
      </w:r>
      <w:r w:rsidR="000478CA">
        <w:rPr>
          <w:rFonts w:hint="cs"/>
          <w:rtl/>
          <w:lang w:bidi="ps-AF"/>
        </w:rPr>
        <w:t>گ</w:t>
      </w:r>
      <w:r>
        <w:rPr>
          <w:rFonts w:hint="cs"/>
          <w:rtl/>
          <w:lang w:bidi="ps-AF"/>
        </w:rPr>
        <w:t>لارې په اړه پوښتنې وکړي (د مثال په تو</w:t>
      </w:r>
      <w:r w:rsidR="000478CA">
        <w:rPr>
          <w:rFonts w:hint="cs"/>
          <w:rtl/>
          <w:lang w:bidi="ps-AF"/>
        </w:rPr>
        <w:t>گ</w:t>
      </w:r>
      <w:r>
        <w:rPr>
          <w:rFonts w:hint="cs"/>
          <w:rtl/>
          <w:lang w:bidi="ps-AF"/>
        </w:rPr>
        <w:t>ه، «زه ولې دلته یم؟»، «زما رول څه دی؟»، «آیا زموږ لومړیتوبونه سمه دي؟». دا هم مهمه ده چې د ان</w:t>
      </w:r>
      <w:r w:rsidR="000478CA">
        <w:rPr>
          <w:rFonts w:hint="cs"/>
          <w:rtl/>
          <w:lang w:bidi="ps-AF"/>
        </w:rPr>
        <w:t>گ</w:t>
      </w:r>
      <w:r>
        <w:rPr>
          <w:rFonts w:hint="cs"/>
          <w:rtl/>
          <w:lang w:bidi="ps-AF"/>
        </w:rPr>
        <w:t xml:space="preserve">یزه ورکونې په پړاو کې ښه کار وشي ترڅو ډله وکولای شي خپل فکرونه په ریښتینې بڼه بیان کړي. نورم اېښودل یا وضع کول هغه پړاو دی چې په کې د تړونونو په تدوینولو پیل کوي او یوې </w:t>
      </w:r>
      <w:r w:rsidR="000478CA">
        <w:rPr>
          <w:rFonts w:hint="cs"/>
          <w:rtl/>
          <w:lang w:bidi="ps-AF"/>
        </w:rPr>
        <w:t>گ</w:t>
      </w:r>
      <w:r>
        <w:rPr>
          <w:rFonts w:hint="cs"/>
          <w:rtl/>
          <w:lang w:bidi="ps-AF"/>
        </w:rPr>
        <w:t xml:space="preserve">ډې هوکړې ته رسیږي. د پلي کولو په پړاو کې، همکاران خپلو موخو ته د رسېدو </w:t>
      </w:r>
      <w:r w:rsidR="00767EA6">
        <w:rPr>
          <w:rFonts w:hint="cs"/>
          <w:rtl/>
          <w:lang w:bidi="ps-AF"/>
        </w:rPr>
        <w:t>لپاره</w:t>
      </w:r>
      <w:r>
        <w:rPr>
          <w:rFonts w:hint="cs"/>
          <w:rtl/>
          <w:lang w:bidi="ps-AF"/>
        </w:rPr>
        <w:t xml:space="preserve"> په </w:t>
      </w:r>
      <w:r w:rsidR="000478CA">
        <w:rPr>
          <w:rFonts w:hint="cs"/>
          <w:rtl/>
          <w:lang w:bidi="ps-AF"/>
        </w:rPr>
        <w:t>گ</w:t>
      </w:r>
      <w:r>
        <w:rPr>
          <w:rFonts w:hint="cs"/>
          <w:rtl/>
          <w:lang w:bidi="ps-AF"/>
        </w:rPr>
        <w:t xml:space="preserve">ډه کار کوي. </w:t>
      </w:r>
    </w:p>
    <w:p w14:paraId="104B0F8A" w14:textId="7B7EAB8B" w:rsidR="0068431A" w:rsidRPr="00320476" w:rsidRDefault="00320476" w:rsidP="0068431A">
      <w:pPr>
        <w:bidi/>
        <w:jc w:val="both"/>
        <w:rPr>
          <w:rtl/>
          <w:lang w:bidi="ps-AF"/>
        </w:rPr>
      </w:pPr>
      <w:r>
        <w:rPr>
          <w:rFonts w:hint="cs"/>
          <w:b/>
          <w:bCs/>
          <w:i/>
          <w:iCs/>
          <w:rtl/>
          <w:lang w:bidi="ps-AF"/>
        </w:rPr>
        <w:t xml:space="preserve">درېیم پړاو: </w:t>
      </w:r>
      <w:r>
        <w:rPr>
          <w:rFonts w:hint="cs"/>
          <w:rtl/>
          <w:lang w:bidi="ps-AF"/>
        </w:rPr>
        <w:t xml:space="preserve">ډېرکله ښايي د همکارۍ او </w:t>
      </w:r>
      <w:r w:rsidR="000478CA">
        <w:rPr>
          <w:rFonts w:hint="cs"/>
          <w:rtl/>
          <w:lang w:bidi="ps-AF"/>
        </w:rPr>
        <w:t>گ</w:t>
      </w:r>
      <w:r>
        <w:rPr>
          <w:rFonts w:hint="cs"/>
          <w:rtl/>
          <w:lang w:bidi="ps-AF"/>
        </w:rPr>
        <w:t>ډون کوونکو ترمنځ د مسؤلیتونو وېشلو په اړه اختلاف او ابهام رامنځ ته شي. د مثال په تو</w:t>
      </w:r>
      <w:r w:rsidR="000478CA">
        <w:rPr>
          <w:rFonts w:hint="cs"/>
          <w:rtl/>
          <w:lang w:bidi="ps-AF"/>
        </w:rPr>
        <w:t>گ</w:t>
      </w:r>
      <w:r w:rsidR="0049466E">
        <w:rPr>
          <w:rFonts w:hint="cs"/>
          <w:rtl/>
          <w:lang w:bidi="ps-AF"/>
        </w:rPr>
        <w:t xml:space="preserve">ه، تر ډېره ستونزمنه ده </w:t>
      </w:r>
      <w:r>
        <w:rPr>
          <w:rFonts w:hint="cs"/>
          <w:rtl/>
          <w:lang w:bidi="ps-AF"/>
        </w:rPr>
        <w:t xml:space="preserve">چې د </w:t>
      </w:r>
      <w:r w:rsidR="00A77B58">
        <w:rPr>
          <w:rFonts w:hint="cs"/>
          <w:rtl/>
          <w:lang w:bidi="ps-AF"/>
        </w:rPr>
        <w:t>سټراټیژي</w:t>
      </w:r>
      <w:r>
        <w:rPr>
          <w:rFonts w:hint="cs"/>
          <w:rtl/>
          <w:lang w:bidi="ps-AF"/>
        </w:rPr>
        <w:t>کې او عملیاتي (ورځ په ورځ) پرېکړه کولو ترمنځ روښانه توپیر وشي. ښايي همکاران پرو</w:t>
      </w:r>
      <w:r w:rsidR="000478CA">
        <w:rPr>
          <w:rFonts w:hint="cs"/>
          <w:rtl/>
          <w:lang w:bidi="ps-AF"/>
        </w:rPr>
        <w:t>گ</w:t>
      </w:r>
      <w:r>
        <w:rPr>
          <w:rFonts w:hint="cs"/>
          <w:rtl/>
          <w:lang w:bidi="ps-AF"/>
        </w:rPr>
        <w:t>رام ته د صلاحیتونو له تفویض سره لېوالتیا ونه لري. له همدې امله، د همکارۍ پرو</w:t>
      </w:r>
      <w:r w:rsidR="000478CA">
        <w:rPr>
          <w:rFonts w:hint="cs"/>
          <w:rtl/>
          <w:lang w:bidi="ps-AF"/>
        </w:rPr>
        <w:t>گ</w:t>
      </w:r>
      <w:r>
        <w:rPr>
          <w:rFonts w:hint="cs"/>
          <w:rtl/>
          <w:lang w:bidi="ps-AF"/>
        </w:rPr>
        <w:t xml:space="preserve">رام کولای شي یو روښانه قانوني تړون یا اساسنامه (چې ځینې وختونه د دندو لایحه </w:t>
      </w:r>
      <w:r w:rsidR="000478CA">
        <w:rPr>
          <w:rFonts w:hint="cs"/>
          <w:rtl/>
          <w:lang w:bidi="ps-AF"/>
        </w:rPr>
        <w:t>گ</w:t>
      </w:r>
      <w:r>
        <w:rPr>
          <w:rFonts w:hint="cs"/>
          <w:rtl/>
          <w:lang w:bidi="ps-AF"/>
        </w:rPr>
        <w:t>ڼل کیږي) چمتو کړي. دغه سنده د همکارۍ مهمې موخې، کړنلارې، جوړښت او پایلې ټاکي او همدارن</w:t>
      </w:r>
      <w:r w:rsidR="000478CA">
        <w:rPr>
          <w:rFonts w:hint="cs"/>
          <w:rtl/>
          <w:lang w:bidi="ps-AF"/>
        </w:rPr>
        <w:t>گ</w:t>
      </w:r>
      <w:r>
        <w:rPr>
          <w:rFonts w:hint="cs"/>
          <w:rtl/>
          <w:lang w:bidi="ps-AF"/>
        </w:rPr>
        <w:t xml:space="preserve">ه اړتیا ده چې هغه کاري پلان یا </w:t>
      </w:r>
      <w:r w:rsidR="00A77B58">
        <w:rPr>
          <w:rFonts w:hint="cs"/>
          <w:rtl/>
          <w:lang w:bidi="ps-AF"/>
        </w:rPr>
        <w:t>سټراټیژۍ</w:t>
      </w:r>
      <w:r>
        <w:rPr>
          <w:rFonts w:hint="cs"/>
          <w:rtl/>
          <w:lang w:bidi="ps-AF"/>
        </w:rPr>
        <w:t xml:space="preserve"> ته انعکاس ورکړي چې د همکاریو پر بنسټ یې تشکیلوي. </w:t>
      </w:r>
    </w:p>
    <w:p w14:paraId="2A9FCE8A" w14:textId="1E3C9B73" w:rsidR="0068431A" w:rsidRPr="00320476" w:rsidRDefault="00320476" w:rsidP="0068431A">
      <w:pPr>
        <w:bidi/>
        <w:jc w:val="both"/>
        <w:rPr>
          <w:rtl/>
          <w:lang w:bidi="ps-AF"/>
        </w:rPr>
      </w:pPr>
      <w:r>
        <w:rPr>
          <w:rFonts w:hint="cs"/>
          <w:rtl/>
          <w:lang w:bidi="ps-AF"/>
        </w:rPr>
        <w:t xml:space="preserve">دغه سند په دې اړه لنډیز وړاندې کوي چې د هوکړې </w:t>
      </w:r>
      <w:r w:rsidR="000478CA">
        <w:rPr>
          <w:rFonts w:hint="cs"/>
          <w:rtl/>
          <w:lang w:bidi="ps-AF"/>
        </w:rPr>
        <w:t>گ</w:t>
      </w:r>
      <w:r w:rsidR="0049466E">
        <w:rPr>
          <w:rFonts w:hint="cs"/>
          <w:rtl/>
          <w:lang w:bidi="ps-AF"/>
        </w:rPr>
        <w:t>امونه به څه ډول پورته</w:t>
      </w:r>
      <w:r>
        <w:rPr>
          <w:rFonts w:hint="cs"/>
          <w:rtl/>
          <w:lang w:bidi="ps-AF"/>
        </w:rPr>
        <w:t xml:space="preserve"> شي او غړیو ته د پرو</w:t>
      </w:r>
      <w:r w:rsidR="000478CA">
        <w:rPr>
          <w:rFonts w:hint="cs"/>
          <w:rtl/>
          <w:lang w:bidi="ps-AF"/>
        </w:rPr>
        <w:t>گ</w:t>
      </w:r>
      <w:r>
        <w:rPr>
          <w:rFonts w:hint="cs"/>
          <w:rtl/>
          <w:lang w:bidi="ps-AF"/>
        </w:rPr>
        <w:t xml:space="preserve">رام د لاسته راوړنو او ناکامیو په اړه د </w:t>
      </w:r>
      <w:r w:rsidR="000478CA">
        <w:rPr>
          <w:rFonts w:hint="cs"/>
          <w:rtl/>
          <w:lang w:bidi="ps-AF"/>
        </w:rPr>
        <w:t>گ</w:t>
      </w:r>
      <w:r>
        <w:rPr>
          <w:rFonts w:hint="cs"/>
          <w:rtl/>
          <w:lang w:bidi="ps-AF"/>
        </w:rPr>
        <w:t>ډ مسؤلیت لرلو حس ورکوي. همدارن</w:t>
      </w:r>
      <w:r w:rsidR="000478CA">
        <w:rPr>
          <w:rFonts w:hint="cs"/>
          <w:rtl/>
          <w:lang w:bidi="ps-AF"/>
        </w:rPr>
        <w:t>گ</w:t>
      </w:r>
      <w:r>
        <w:rPr>
          <w:rFonts w:hint="cs"/>
          <w:rtl/>
          <w:lang w:bidi="ps-AF"/>
        </w:rPr>
        <w:t>ه دغه سند د همکارۍ پرو</w:t>
      </w:r>
      <w:r w:rsidR="000478CA">
        <w:rPr>
          <w:rFonts w:hint="cs"/>
          <w:rtl/>
          <w:lang w:bidi="ps-AF"/>
        </w:rPr>
        <w:t>گ</w:t>
      </w:r>
      <w:r>
        <w:rPr>
          <w:rFonts w:hint="cs"/>
          <w:rtl/>
          <w:lang w:bidi="ps-AF"/>
        </w:rPr>
        <w:t xml:space="preserve">رام </w:t>
      </w:r>
      <w:r w:rsidR="00767EA6">
        <w:rPr>
          <w:rFonts w:hint="cs"/>
          <w:rtl/>
          <w:lang w:bidi="ps-AF"/>
        </w:rPr>
        <w:t>لپاره</w:t>
      </w:r>
      <w:r>
        <w:rPr>
          <w:rFonts w:hint="cs"/>
          <w:rtl/>
          <w:lang w:bidi="ps-AF"/>
        </w:rPr>
        <w:t xml:space="preserve"> جوړښت او پولې ټ</w:t>
      </w:r>
      <w:r w:rsidR="0049466E">
        <w:rPr>
          <w:rFonts w:hint="cs"/>
          <w:rtl/>
          <w:lang w:bidi="ps-AF"/>
        </w:rPr>
        <w:t>ا</w:t>
      </w:r>
      <w:r>
        <w:rPr>
          <w:rFonts w:hint="cs"/>
          <w:rtl/>
          <w:lang w:bidi="ps-AF"/>
        </w:rPr>
        <w:t xml:space="preserve">کي ترڅو د هغه په چوکاټ کې کار وکړي او په ورته وخت کې د بدلون او ودې </w:t>
      </w:r>
      <w:r w:rsidR="00767EA6">
        <w:rPr>
          <w:rFonts w:hint="cs"/>
          <w:rtl/>
          <w:lang w:bidi="ps-AF"/>
        </w:rPr>
        <w:t>لپاره</w:t>
      </w:r>
      <w:r>
        <w:rPr>
          <w:rFonts w:hint="cs"/>
          <w:rtl/>
          <w:lang w:bidi="ps-AF"/>
        </w:rPr>
        <w:t xml:space="preserve"> د انعطاف منلو امکان هم چمتو کړي. د شکل ورکونې په پړاو کې، همکاران دا هم کولای ش</w:t>
      </w:r>
      <w:r w:rsidR="00505B0D">
        <w:rPr>
          <w:rFonts w:hint="cs"/>
          <w:rtl/>
          <w:lang w:bidi="ps-AF"/>
        </w:rPr>
        <w:t>ي چې یو ټاکلی کاري پلان چمتو او د خپلو فعالیتونو د مدیریت پروسې تصویب کړي ترڅو کارکوونکي پوه شي چې باید کوم ټکي ترلاسه کړي او فعالیتونه یې دا مهال څن</w:t>
      </w:r>
      <w:r w:rsidR="000478CA">
        <w:rPr>
          <w:rFonts w:hint="cs"/>
          <w:rtl/>
          <w:lang w:bidi="ps-AF"/>
        </w:rPr>
        <w:t>گ</w:t>
      </w:r>
      <w:r w:rsidR="00505B0D">
        <w:rPr>
          <w:rFonts w:hint="cs"/>
          <w:rtl/>
          <w:lang w:bidi="ps-AF"/>
        </w:rPr>
        <w:t>ه دي.</w:t>
      </w:r>
    </w:p>
    <w:p w14:paraId="0B6FD6B0" w14:textId="48413A60" w:rsidR="0078493C" w:rsidRDefault="0078493C" w:rsidP="0078493C">
      <w:pPr>
        <w:bidi/>
        <w:jc w:val="both"/>
        <w:rPr>
          <w:lang w:bidi="fa-IR"/>
        </w:rPr>
      </w:pPr>
    </w:p>
    <w:p w14:paraId="32771020" w14:textId="6FB21C7B" w:rsidR="0078493C" w:rsidRDefault="00FE39E9" w:rsidP="00FE39E9">
      <w:pPr>
        <w:pStyle w:val="Heading1"/>
        <w:bidi/>
        <w:rPr>
          <w:rtl/>
          <w:lang w:bidi="fa-IR"/>
        </w:rPr>
      </w:pPr>
      <w:bookmarkStart w:id="20" w:name="_Toc20315571"/>
      <w:r>
        <w:rPr>
          <w:rFonts w:hint="cs"/>
          <w:rtl/>
          <w:lang w:bidi="ps-AF"/>
        </w:rPr>
        <w:t>درېیم څپرکی: عمومي غونډه، مشرتابه پلاوی ا</w:t>
      </w:r>
      <w:r w:rsidR="0078493C">
        <w:rPr>
          <w:rFonts w:hint="cs"/>
          <w:rtl/>
          <w:lang w:bidi="fa-IR"/>
        </w:rPr>
        <w:t>و مدیریت</w:t>
      </w:r>
      <w:bookmarkEnd w:id="20"/>
    </w:p>
    <w:p w14:paraId="1CB277CA" w14:textId="553B1A94" w:rsidR="0078493C" w:rsidRDefault="0078493C" w:rsidP="00FE39E9">
      <w:pPr>
        <w:pStyle w:val="Heading2"/>
        <w:bidi/>
        <w:spacing w:before="0" w:after="0"/>
        <w:rPr>
          <w:rFonts w:ascii="Times New Roman" w:hAnsi="Times New Roman" w:cs="Times New Roman"/>
          <w:sz w:val="24"/>
          <w:szCs w:val="24"/>
          <w:rtl/>
          <w:lang w:bidi="ps-AF"/>
        </w:rPr>
      </w:pPr>
      <w:bookmarkStart w:id="21" w:name="_Toc20315572"/>
      <w:r>
        <w:rPr>
          <w:rFonts w:ascii="Times New Roman" w:hAnsi="Times New Roman" w:cs="Times New Roman" w:hint="cs"/>
          <w:sz w:val="24"/>
          <w:szCs w:val="24"/>
          <w:rtl/>
        </w:rPr>
        <w:t xml:space="preserve">1-3. </w:t>
      </w:r>
      <w:r w:rsidR="00FE39E9">
        <w:rPr>
          <w:rFonts w:ascii="Times New Roman" w:hAnsi="Times New Roman" w:cs="Times New Roman" w:hint="cs"/>
          <w:sz w:val="24"/>
          <w:szCs w:val="24"/>
          <w:rtl/>
          <w:lang w:bidi="ps-AF"/>
        </w:rPr>
        <w:t>سریزه</w:t>
      </w:r>
      <w:bookmarkEnd w:id="21"/>
    </w:p>
    <w:p w14:paraId="05AA43E6" w14:textId="4C29DC0C" w:rsidR="0078493C" w:rsidRDefault="00FE39E9" w:rsidP="0078493C">
      <w:pPr>
        <w:pStyle w:val="Heading2"/>
        <w:bidi/>
        <w:rPr>
          <w:rtl/>
          <w:lang w:bidi="ps-AF"/>
        </w:rPr>
      </w:pPr>
      <w:bookmarkStart w:id="22" w:name="_Toc20315573"/>
      <w:r>
        <w:rPr>
          <w:rFonts w:hint="cs"/>
          <w:rtl/>
          <w:lang w:bidi="ps-AF"/>
        </w:rPr>
        <w:t>عمومي غونډه (اسمبلۍ)</w:t>
      </w:r>
      <w:bookmarkEnd w:id="22"/>
    </w:p>
    <w:p w14:paraId="53E15000" w14:textId="1D8F1D18" w:rsidR="00FE39E9" w:rsidRDefault="0049466E" w:rsidP="0049466E">
      <w:pPr>
        <w:bidi/>
        <w:jc w:val="both"/>
        <w:rPr>
          <w:rtl/>
          <w:lang w:bidi="ps-AF"/>
        </w:rPr>
      </w:pPr>
      <w:r>
        <w:rPr>
          <w:rFonts w:hint="cs"/>
          <w:rtl/>
          <w:lang w:bidi="ps-AF"/>
        </w:rPr>
        <w:t>د افغانستان د نا</w:t>
      </w:r>
      <w:r w:rsidR="00FE39E9">
        <w:rPr>
          <w:rFonts w:hint="cs"/>
          <w:rtl/>
          <w:lang w:bidi="ps-AF"/>
        </w:rPr>
        <w:t>دولتي موسسو قانون عمومي غونډې ته د ار</w:t>
      </w:r>
      <w:r w:rsidR="000478CA">
        <w:rPr>
          <w:rFonts w:hint="cs"/>
          <w:rtl/>
          <w:lang w:bidi="ps-AF"/>
        </w:rPr>
        <w:t>گ</w:t>
      </w:r>
      <w:r w:rsidR="00FE39E9">
        <w:rPr>
          <w:rFonts w:hint="cs"/>
          <w:rtl/>
          <w:lang w:bidi="ps-AF"/>
        </w:rPr>
        <w:t>ان د پرېکړه کولو د لوی پلاوي په ستر</w:t>
      </w:r>
      <w:r w:rsidR="000478CA">
        <w:rPr>
          <w:rFonts w:hint="cs"/>
          <w:rtl/>
          <w:lang w:bidi="ps-AF"/>
        </w:rPr>
        <w:t>گ</w:t>
      </w:r>
      <w:r w:rsidR="00FE39E9">
        <w:rPr>
          <w:rFonts w:hint="cs"/>
          <w:rtl/>
          <w:lang w:bidi="ps-AF"/>
        </w:rPr>
        <w:t>ه کتلي. په غړیتوب لرونکو بنسټونو کې، عم</w:t>
      </w:r>
      <w:r>
        <w:rPr>
          <w:rFonts w:hint="cs"/>
          <w:rtl/>
          <w:lang w:bidi="ps-AF"/>
        </w:rPr>
        <w:t>ومي غونډه د بنسټ له ټولو غړیو ادارو</w:t>
      </w:r>
      <w:r w:rsidR="00FE39E9">
        <w:rPr>
          <w:rFonts w:hint="cs"/>
          <w:rtl/>
          <w:lang w:bidi="ps-AF"/>
        </w:rPr>
        <w:t xml:space="preserve"> څخه تشکیلیږي. د مدني ټولنې په ځینو بنسټونو کې، عمومي غونډه هر کال یو ځل او په ځینو نورو کې دوه کاله یوځل جوړیږي. عمومي غونډه د یوه نوي بورډ یا مشرتابه پلاوي د ټاکلو په </w:t>
      </w:r>
      <w:r w:rsidR="000478CA">
        <w:rPr>
          <w:rFonts w:hint="cs"/>
          <w:rtl/>
          <w:lang w:bidi="ps-AF"/>
        </w:rPr>
        <w:t>گ</w:t>
      </w:r>
      <w:r w:rsidR="00FE39E9">
        <w:rPr>
          <w:rFonts w:hint="cs"/>
          <w:rtl/>
          <w:lang w:bidi="ps-AF"/>
        </w:rPr>
        <w:t>ډون د ار</w:t>
      </w:r>
      <w:r w:rsidR="000478CA">
        <w:rPr>
          <w:rFonts w:hint="cs"/>
          <w:rtl/>
          <w:lang w:bidi="ps-AF"/>
        </w:rPr>
        <w:t>گ</w:t>
      </w:r>
      <w:r w:rsidR="00FE39E9">
        <w:rPr>
          <w:rFonts w:hint="cs"/>
          <w:rtl/>
          <w:lang w:bidi="ps-AF"/>
        </w:rPr>
        <w:t xml:space="preserve">ان مهمې پرېکړې کوي. دغه مهمې پرېکړې بیا د بورډ له لارې د عمومي غونډې د ناستو ترمنځ فاصله کې </w:t>
      </w:r>
      <w:r w:rsidR="00FE39E9">
        <w:rPr>
          <w:rFonts w:hint="cs"/>
          <w:rtl/>
          <w:lang w:bidi="ps-AF"/>
        </w:rPr>
        <w:lastRenderedPageBreak/>
        <w:t>تعقیبیږي. د عمومي غونډې د مشرتابه پ</w:t>
      </w:r>
      <w:r w:rsidR="002D1624">
        <w:rPr>
          <w:rFonts w:hint="cs"/>
          <w:rtl/>
          <w:lang w:bidi="ps-AF"/>
        </w:rPr>
        <w:t xml:space="preserve">لاوي مشر ریاست کوي او د غونډو پرمهال خپل راپور وړاندې کوي. د عمومي غونډې غړي کولای شي د رییس راپور رد یا هم ومني، د نویو پرېکړو وړاندیز وکړي او د هغو پرېکړو د تصویب </w:t>
      </w:r>
      <w:r w:rsidR="00767EA6">
        <w:rPr>
          <w:rFonts w:hint="cs"/>
          <w:rtl/>
          <w:lang w:bidi="ps-AF"/>
        </w:rPr>
        <w:t>لپاره</w:t>
      </w:r>
      <w:r w:rsidR="002D1624">
        <w:rPr>
          <w:rFonts w:hint="cs"/>
          <w:rtl/>
          <w:lang w:bidi="ps-AF"/>
        </w:rPr>
        <w:t xml:space="preserve"> رایه ورکړي چې د عمومي غونډې تر بلې ناستې به د بورډ له خوا پلې او څارل کیږي. لومړۍ ضمیمه د هغو بنسټونو </w:t>
      </w:r>
      <w:r w:rsidR="00767EA6">
        <w:rPr>
          <w:rFonts w:hint="cs"/>
          <w:rtl/>
          <w:lang w:bidi="ps-AF"/>
        </w:rPr>
        <w:t>لپاره</w:t>
      </w:r>
      <w:r w:rsidR="002D1624">
        <w:rPr>
          <w:rFonts w:hint="cs"/>
          <w:rtl/>
          <w:lang w:bidi="ps-AF"/>
        </w:rPr>
        <w:t xml:space="preserve"> د بېل</w:t>
      </w:r>
      <w:r w:rsidR="000478CA">
        <w:rPr>
          <w:rFonts w:hint="cs"/>
          <w:rtl/>
          <w:lang w:bidi="ps-AF"/>
        </w:rPr>
        <w:t>گ</w:t>
      </w:r>
      <w:r w:rsidR="002D1624">
        <w:rPr>
          <w:rFonts w:hint="cs"/>
          <w:rtl/>
          <w:lang w:bidi="ps-AF"/>
        </w:rPr>
        <w:t>ه ییز ار</w:t>
      </w:r>
      <w:r w:rsidR="000478CA">
        <w:rPr>
          <w:rFonts w:hint="cs"/>
          <w:rtl/>
          <w:lang w:bidi="ps-AF"/>
        </w:rPr>
        <w:t>گ</w:t>
      </w:r>
      <w:r w:rsidR="002D1624">
        <w:rPr>
          <w:rFonts w:hint="cs"/>
          <w:rtl/>
          <w:lang w:bidi="ps-AF"/>
        </w:rPr>
        <w:t xml:space="preserve">ان یو جوړښت لري چې عمومي غونډه لري. </w:t>
      </w:r>
    </w:p>
    <w:p w14:paraId="1CC13536" w14:textId="4C573DB0" w:rsidR="0078493C" w:rsidRDefault="002D1624" w:rsidP="0078493C">
      <w:pPr>
        <w:pStyle w:val="Heading2"/>
        <w:bidi/>
        <w:rPr>
          <w:rtl/>
          <w:lang w:bidi="ps-AF"/>
        </w:rPr>
      </w:pPr>
      <w:bookmarkStart w:id="23" w:name="_Toc20315574"/>
      <w:r>
        <w:rPr>
          <w:rFonts w:hint="cs"/>
          <w:rtl/>
          <w:lang w:bidi="ps-AF"/>
        </w:rPr>
        <w:t>مشرتابه پلاوی</w:t>
      </w:r>
      <w:r>
        <w:rPr>
          <w:rStyle w:val="FootnoteReference"/>
          <w:rtl/>
          <w:lang w:bidi="ps-AF"/>
        </w:rPr>
        <w:footnoteReference w:id="33"/>
      </w:r>
      <w:bookmarkEnd w:id="23"/>
    </w:p>
    <w:p w14:paraId="12092FDB" w14:textId="124B71C3" w:rsidR="002D1624" w:rsidRDefault="0078493C" w:rsidP="0078493C">
      <w:pPr>
        <w:bidi/>
        <w:jc w:val="both"/>
        <w:rPr>
          <w:rtl/>
          <w:lang w:bidi="ps-AF"/>
        </w:rPr>
      </w:pPr>
      <w:r w:rsidRPr="00C1206A">
        <w:rPr>
          <w:rFonts w:ascii="Times New Roman" w:hAnsi="Times New Roman" w:cs="Times New Roman"/>
          <w:noProof/>
          <w:lang w:eastAsia="en-US"/>
        </w:rPr>
        <mc:AlternateContent>
          <mc:Choice Requires="wps">
            <w:drawing>
              <wp:anchor distT="45720" distB="45720" distL="114300" distR="114300" simplePos="0" relativeHeight="251735040" behindDoc="1" locked="0" layoutInCell="1" allowOverlap="1" wp14:anchorId="2FA3FC58" wp14:editId="6754B646">
                <wp:simplePos x="0" y="0"/>
                <wp:positionH relativeFrom="margin">
                  <wp:posOffset>68580</wp:posOffset>
                </wp:positionH>
                <wp:positionV relativeFrom="paragraph">
                  <wp:posOffset>96520</wp:posOffset>
                </wp:positionV>
                <wp:extent cx="2190750" cy="647065"/>
                <wp:effectExtent l="0" t="0" r="19050" b="19685"/>
                <wp:wrapTight wrapText="bothSides">
                  <wp:wrapPolygon edited="0">
                    <wp:start x="0" y="0"/>
                    <wp:lineTo x="0" y="21621"/>
                    <wp:lineTo x="21600" y="21621"/>
                    <wp:lineTo x="21600"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4706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04034E45" w14:textId="484DBF7F" w:rsidR="000478CA" w:rsidRPr="002D1624" w:rsidRDefault="000478CA" w:rsidP="002D1624">
                            <w:pPr>
                              <w:bidi/>
                              <w:jc w:val="both"/>
                              <w:rPr>
                                <w:rFonts w:ascii="Times New Roman" w:hAnsi="Times New Roman" w:cs="Times New Roman"/>
                                <w:sz w:val="20"/>
                                <w:szCs w:val="20"/>
                                <w:lang w:val="en-ZW" w:bidi="fa-IR"/>
                              </w:rPr>
                            </w:pPr>
                            <w:r w:rsidRPr="002D1624">
                              <w:rPr>
                                <w:rFonts w:hint="cs"/>
                                <w:sz w:val="22"/>
                                <w:szCs w:val="22"/>
                                <w:rtl/>
                                <w:lang w:bidi="ps-AF"/>
                              </w:rPr>
                              <w:t>د مشرتابه پلاوي غړیو ته معاش نه ورکول کی</w:t>
                            </w:r>
                            <w:r>
                              <w:rPr>
                                <w:rFonts w:hint="cs"/>
                                <w:sz w:val="22"/>
                                <w:szCs w:val="22"/>
                                <w:rtl/>
                                <w:lang w:bidi="ps-AF"/>
                              </w:rPr>
                              <w:t xml:space="preserve">ږي، </w:t>
                            </w:r>
                            <w:r w:rsidRPr="002D1624">
                              <w:rPr>
                                <w:rFonts w:hint="cs"/>
                                <w:sz w:val="22"/>
                                <w:szCs w:val="22"/>
                                <w:rtl/>
                                <w:lang w:bidi="ps-AF"/>
                              </w:rPr>
                              <w:t>هغوی خپل رول په رضاکاره بڼه یا د ټولنیزو خدمتونو په بڼه ترسره کوي.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FA3FC58" id="_x0000_s1029" type="#_x0000_t202" style="position:absolute;left:0;text-align:left;margin-left:5.4pt;margin-top:7.6pt;width:172.5pt;height:50.95pt;z-index:-25158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" fillcolor="#daefd3 [660]" strokecolor="#3e762a [2404]">
                <v:textbox>
                  <w:txbxContent>
                    <w:p w14:paraId="04034E45" w14:textId="484DBF7F" w:rsidR="000478CA" w:rsidRPr="002D1624" w:rsidRDefault="000478CA" w:rsidP="002D1624">
                      <w:pPr>
                        <w:bidi/>
                        <w:jc w:val="both"/>
                        <w:rPr>
                          <w:rFonts w:ascii="Times New Roman" w:hAnsi="Times New Roman" w:cs="Times New Roman"/>
                          <w:sz w:val="20"/>
                          <w:szCs w:val="20"/>
                          <w:lang w:val="en-ZW" w:bidi="fa-IR"/>
                        </w:rPr>
                      </w:pPr>
                      <w:r w:rsidRPr="002D1624">
                        <w:rPr>
                          <w:rFonts w:hint="cs"/>
                          <w:sz w:val="22"/>
                          <w:szCs w:val="22"/>
                          <w:rtl/>
                          <w:lang w:bidi="ps-AF"/>
                        </w:rPr>
                        <w:t>د مشرتابه پلاوي غړیو ته معاش نه ورکول کی</w:t>
                      </w:r>
                      <w:r>
                        <w:rPr>
                          <w:rFonts w:hint="cs"/>
                          <w:sz w:val="22"/>
                          <w:szCs w:val="22"/>
                          <w:rtl/>
                          <w:lang w:bidi="ps-AF"/>
                        </w:rPr>
                        <w:t xml:space="preserve">ږي، </w:t>
                      </w:r>
                      <w:r w:rsidRPr="002D1624">
                        <w:rPr>
                          <w:rFonts w:hint="cs"/>
                          <w:sz w:val="22"/>
                          <w:szCs w:val="22"/>
                          <w:rtl/>
                          <w:lang w:bidi="ps-AF"/>
                        </w:rPr>
                        <w:t>هغوی خپل رول په رضاکاره بڼه یا د ټولنیزو خدمتونو په بڼه ترسره کوي.</w:t>
                      </w:r>
                    </w:p>
                  </w:txbxContent>
                </v:textbox>
                <w10:wrap type="tight" anchorx="margin"/>
              </v:shape>
            </w:pict>
          </mc:Fallback>
        </mc:AlternateContent>
      </w:r>
      <w:r w:rsidR="002D1624">
        <w:rPr>
          <w:rFonts w:hint="cs"/>
          <w:rtl/>
          <w:lang w:bidi="ps-AF"/>
        </w:rPr>
        <w:t>مشرتابه پلاوی د مدني ټولنې په یوه بنسټ کې د ار</w:t>
      </w:r>
      <w:r w:rsidR="000478CA">
        <w:rPr>
          <w:rFonts w:hint="cs"/>
          <w:rtl/>
          <w:lang w:bidi="ps-AF"/>
        </w:rPr>
        <w:t>گ</w:t>
      </w:r>
      <w:r w:rsidR="002D1624">
        <w:rPr>
          <w:rFonts w:hint="cs"/>
          <w:rtl/>
          <w:lang w:bidi="ps-AF"/>
        </w:rPr>
        <w:t>ان پالیسي جوړونکې څان</w:t>
      </w:r>
      <w:r w:rsidR="000478CA">
        <w:rPr>
          <w:rFonts w:hint="cs"/>
          <w:rtl/>
          <w:lang w:bidi="ps-AF"/>
        </w:rPr>
        <w:t>گ</w:t>
      </w:r>
      <w:r w:rsidR="002D1624">
        <w:rPr>
          <w:rFonts w:hint="cs"/>
          <w:rtl/>
          <w:lang w:bidi="ps-AF"/>
        </w:rPr>
        <w:t>ه ده چې د هغو بنسټونو په ار</w:t>
      </w:r>
      <w:r w:rsidR="000478CA">
        <w:rPr>
          <w:rFonts w:hint="cs"/>
          <w:rtl/>
          <w:lang w:bidi="ps-AF"/>
        </w:rPr>
        <w:t>گ</w:t>
      </w:r>
      <w:r w:rsidR="002D1624">
        <w:rPr>
          <w:rFonts w:hint="cs"/>
          <w:rtl/>
          <w:lang w:bidi="ps-AF"/>
        </w:rPr>
        <w:t xml:space="preserve">اني جوړښت کې تر غونډې لاندې ځای لري چې عمومي اسمبلۍ لري. په مشرتابه پلاوي چې انتخابي او انتصابي غړي شامل دي. د بنسټ د ښه اداره کولو له لارو چارو سره سم، د مشرتابه پلاوي غړیو ته معاش نه ورکول کیږي، بلکې هغوی خپل رول په رضاکاره بڼه یا د ټولنیزو خدمتونو په بڼه ترسره کوي. له دې سره، </w:t>
      </w:r>
      <w:r w:rsidR="00EF5341">
        <w:rPr>
          <w:rFonts w:hint="cs"/>
          <w:rtl/>
          <w:lang w:bidi="ps-AF"/>
        </w:rPr>
        <w:t xml:space="preserve">د دوی د دندو ترسره کولو </w:t>
      </w:r>
      <w:r w:rsidR="00767EA6">
        <w:rPr>
          <w:rFonts w:hint="cs"/>
          <w:rtl/>
          <w:lang w:bidi="ps-AF"/>
        </w:rPr>
        <w:t>لپاره</w:t>
      </w:r>
      <w:r w:rsidR="00EF5341">
        <w:rPr>
          <w:rFonts w:hint="cs"/>
          <w:rtl/>
          <w:lang w:bidi="ps-AF"/>
        </w:rPr>
        <w:t xml:space="preserve"> مشروع ل</w:t>
      </w:r>
      <w:r w:rsidR="000478CA">
        <w:rPr>
          <w:rFonts w:hint="cs"/>
          <w:rtl/>
          <w:lang w:bidi="ps-AF"/>
        </w:rPr>
        <w:t>گ</w:t>
      </w:r>
      <w:r w:rsidR="00EF5341">
        <w:rPr>
          <w:rFonts w:hint="cs"/>
          <w:rtl/>
          <w:lang w:bidi="ps-AF"/>
        </w:rPr>
        <w:t>ښتونه لکه د خوړو ل</w:t>
      </w:r>
      <w:r w:rsidR="000478CA">
        <w:rPr>
          <w:rFonts w:hint="cs"/>
          <w:rtl/>
          <w:lang w:bidi="ps-AF"/>
        </w:rPr>
        <w:t>گ</w:t>
      </w:r>
      <w:r w:rsidR="00EF5341">
        <w:rPr>
          <w:rFonts w:hint="cs"/>
          <w:rtl/>
          <w:lang w:bidi="ps-AF"/>
        </w:rPr>
        <w:t>ښت، د استو</w:t>
      </w:r>
      <w:r w:rsidR="000478CA">
        <w:rPr>
          <w:rFonts w:hint="cs"/>
          <w:rtl/>
          <w:lang w:bidi="ps-AF"/>
        </w:rPr>
        <w:t>گ</w:t>
      </w:r>
      <w:r w:rsidR="00EF5341">
        <w:rPr>
          <w:rFonts w:hint="cs"/>
          <w:rtl/>
          <w:lang w:bidi="ps-AF"/>
        </w:rPr>
        <w:t>نځای، ټرانسپورټ او ... ل</w:t>
      </w:r>
      <w:r w:rsidR="000478CA">
        <w:rPr>
          <w:rFonts w:hint="cs"/>
          <w:rtl/>
          <w:lang w:bidi="ps-AF"/>
        </w:rPr>
        <w:t>گ</w:t>
      </w:r>
      <w:r w:rsidR="00EF5341">
        <w:rPr>
          <w:rFonts w:hint="cs"/>
          <w:rtl/>
          <w:lang w:bidi="ps-AF"/>
        </w:rPr>
        <w:t xml:space="preserve">ښتونه ښايي د مدني ټولنې بنسټ له خوا ورکړل شي. په ځینو برخو کې، د مشرتابه پلاوي غړي د بورډ او مدیریت </w:t>
      </w:r>
      <w:r w:rsidR="00767EA6">
        <w:rPr>
          <w:rFonts w:hint="cs"/>
          <w:rtl/>
          <w:lang w:bidi="ps-AF"/>
        </w:rPr>
        <w:t>لپاره</w:t>
      </w:r>
      <w:r w:rsidR="00EF5341">
        <w:rPr>
          <w:rFonts w:hint="cs"/>
          <w:rtl/>
          <w:lang w:bidi="ps-AF"/>
        </w:rPr>
        <w:t xml:space="preserve"> د تخنیکي او نظارتي ملاتړ چمتو کولو ترڅن</w:t>
      </w:r>
      <w:r w:rsidR="000478CA">
        <w:rPr>
          <w:rFonts w:hint="cs"/>
          <w:rtl/>
          <w:lang w:bidi="ps-AF"/>
        </w:rPr>
        <w:t>گ</w:t>
      </w:r>
      <w:r w:rsidR="00EF5341">
        <w:rPr>
          <w:rFonts w:hint="cs"/>
          <w:rtl/>
          <w:lang w:bidi="ps-AF"/>
        </w:rPr>
        <w:t>، دغه شان ل</w:t>
      </w:r>
      <w:r w:rsidR="000478CA">
        <w:rPr>
          <w:rFonts w:hint="cs"/>
          <w:rtl/>
          <w:lang w:bidi="ps-AF"/>
        </w:rPr>
        <w:t>گ</w:t>
      </w:r>
      <w:r w:rsidR="00EF5341">
        <w:rPr>
          <w:rFonts w:hint="cs"/>
          <w:rtl/>
          <w:lang w:bidi="ps-AF"/>
        </w:rPr>
        <w:t>ښتونه له خپلې خوا د مالي مرستو د یوې برخې په تو</w:t>
      </w:r>
      <w:r w:rsidR="000478CA">
        <w:rPr>
          <w:rFonts w:hint="cs"/>
          <w:rtl/>
          <w:lang w:bidi="ps-AF"/>
        </w:rPr>
        <w:t>گ</w:t>
      </w:r>
      <w:r w:rsidR="00EF5341">
        <w:rPr>
          <w:rFonts w:hint="cs"/>
          <w:rtl/>
          <w:lang w:bidi="ps-AF"/>
        </w:rPr>
        <w:t xml:space="preserve">ه د مدني ټولنې بنسټ ته ورکوي. </w:t>
      </w:r>
      <w:r w:rsidR="002D1624">
        <w:rPr>
          <w:rFonts w:hint="cs"/>
          <w:rtl/>
          <w:lang w:bidi="ps-AF"/>
        </w:rPr>
        <w:t xml:space="preserve"> </w:t>
      </w:r>
    </w:p>
    <w:p w14:paraId="3B232A5D" w14:textId="1E4F4DB8" w:rsidR="0078493C" w:rsidRDefault="00EF5341" w:rsidP="002D1624">
      <w:pPr>
        <w:bidi/>
        <w:jc w:val="both"/>
        <w:rPr>
          <w:rtl/>
          <w:lang w:bidi="ps-AF"/>
        </w:rPr>
      </w:pPr>
      <w:r>
        <w:rPr>
          <w:rFonts w:hint="cs"/>
          <w:rtl/>
          <w:lang w:bidi="ps-AF"/>
        </w:rPr>
        <w:t xml:space="preserve">د مدني ټولنې بنسټونه خپل ماموریت ته د اعتبار ورکولو په موخه باید داسې  مشرتابه پلاوی ولري چې اغېزناک وي، د بنسټ د کاري بهیر په لارښونه کې له رهبرۍ، نوښت، شفافیت او قضاوت څخه </w:t>
      </w:r>
      <w:r w:rsidR="000478CA">
        <w:rPr>
          <w:rFonts w:hint="cs"/>
          <w:rtl/>
          <w:lang w:bidi="ps-AF"/>
        </w:rPr>
        <w:t>گ</w:t>
      </w:r>
      <w:r>
        <w:rPr>
          <w:rFonts w:hint="cs"/>
          <w:rtl/>
          <w:lang w:bidi="ps-AF"/>
        </w:rPr>
        <w:t>ټه واخلي ترڅو وکولای شي خپ</w:t>
      </w:r>
      <w:r w:rsidR="0086637A">
        <w:rPr>
          <w:rFonts w:hint="cs"/>
          <w:rtl/>
          <w:lang w:bidi="ps-AF"/>
        </w:rPr>
        <w:t>ل ماموریت ته د عمل جامې واغوند</w:t>
      </w:r>
      <w:r>
        <w:rPr>
          <w:rFonts w:hint="cs"/>
          <w:rtl/>
          <w:lang w:bidi="ps-AF"/>
        </w:rPr>
        <w:t>ي. مشرتابه پلاوی باید تل د ار</w:t>
      </w:r>
      <w:r w:rsidR="000478CA">
        <w:rPr>
          <w:rFonts w:hint="cs"/>
          <w:rtl/>
          <w:lang w:bidi="ps-AF"/>
        </w:rPr>
        <w:t>گ</w:t>
      </w:r>
      <w:r>
        <w:rPr>
          <w:rFonts w:hint="cs"/>
          <w:rtl/>
          <w:lang w:bidi="ps-AF"/>
        </w:rPr>
        <w:t xml:space="preserve">ان له </w:t>
      </w:r>
      <w:r w:rsidR="000478CA">
        <w:rPr>
          <w:rFonts w:hint="cs"/>
          <w:rtl/>
          <w:lang w:bidi="ps-AF"/>
        </w:rPr>
        <w:t>گ</w:t>
      </w:r>
      <w:r>
        <w:rPr>
          <w:rFonts w:hint="cs"/>
          <w:rtl/>
          <w:lang w:bidi="ps-AF"/>
        </w:rPr>
        <w:t xml:space="preserve">ټو او ارزښتونو سره همغږی عمل وکړي. </w:t>
      </w:r>
    </w:p>
    <w:p w14:paraId="4F1D1224" w14:textId="5BCBBE43" w:rsidR="0078493C" w:rsidRDefault="00EF5341" w:rsidP="0078493C">
      <w:pPr>
        <w:bidi/>
        <w:jc w:val="both"/>
        <w:rPr>
          <w:rtl/>
          <w:lang w:bidi="ps-AF"/>
        </w:rPr>
      </w:pPr>
      <w:r>
        <w:rPr>
          <w:rFonts w:hint="cs"/>
          <w:rtl/>
          <w:lang w:bidi="ps-AF"/>
        </w:rPr>
        <w:t>د مشرتابه پلاوي ځینې اصلي دندې عبارت دي له: وفاداري، پالنه، د پوهې ترلاسه کول او پاملرنه.</w:t>
      </w:r>
    </w:p>
    <w:p w14:paraId="23B0EE2F" w14:textId="7312A4B4" w:rsidR="00EF5341" w:rsidRDefault="00EF5341" w:rsidP="0078493C">
      <w:pPr>
        <w:bidi/>
        <w:jc w:val="both"/>
        <w:rPr>
          <w:rtl/>
          <w:lang w:bidi="ps-AF"/>
        </w:rPr>
      </w:pPr>
      <w:r>
        <w:rPr>
          <w:rFonts w:hint="cs"/>
          <w:rtl/>
          <w:lang w:bidi="ps-AF"/>
        </w:rPr>
        <w:t>د مشرتابه پلاوي په دندو کې لاندې ټکي شاملیږي:</w:t>
      </w:r>
    </w:p>
    <w:p w14:paraId="43799A8A" w14:textId="6083D538" w:rsidR="00EF5341" w:rsidRDefault="00EF5341" w:rsidP="001B1218">
      <w:pPr>
        <w:pStyle w:val="ListParagraph"/>
        <w:numPr>
          <w:ilvl w:val="0"/>
          <w:numId w:val="11"/>
        </w:numPr>
        <w:bidi/>
        <w:jc w:val="both"/>
        <w:rPr>
          <w:lang w:bidi="fa-IR"/>
        </w:rPr>
      </w:pPr>
      <w:r>
        <w:rPr>
          <w:rFonts w:hint="cs"/>
          <w:rtl/>
          <w:lang w:bidi="ps-AF"/>
        </w:rPr>
        <w:t xml:space="preserve">د بنسټ د پالیسیو او </w:t>
      </w:r>
      <w:r w:rsidR="00A77B58">
        <w:rPr>
          <w:rFonts w:hint="cs"/>
          <w:rtl/>
          <w:lang w:bidi="ps-AF"/>
        </w:rPr>
        <w:t>سټراټیژي</w:t>
      </w:r>
      <w:r>
        <w:rPr>
          <w:rFonts w:hint="cs"/>
          <w:rtl/>
          <w:lang w:bidi="ps-AF"/>
        </w:rPr>
        <w:t>و په اړه پرېکړه کول؛</w:t>
      </w:r>
    </w:p>
    <w:p w14:paraId="657AE6B8" w14:textId="77C780B2" w:rsidR="00EF5341" w:rsidRDefault="00EF5341" w:rsidP="001B1218">
      <w:pPr>
        <w:pStyle w:val="ListParagraph"/>
        <w:numPr>
          <w:ilvl w:val="0"/>
          <w:numId w:val="11"/>
        </w:numPr>
        <w:bidi/>
        <w:jc w:val="both"/>
        <w:rPr>
          <w:lang w:bidi="fa-IR"/>
        </w:rPr>
      </w:pPr>
      <w:r>
        <w:rPr>
          <w:rFonts w:hint="cs"/>
          <w:rtl/>
          <w:lang w:bidi="ps-AF"/>
        </w:rPr>
        <w:t>له بنسټ څخه استازیتوب؛</w:t>
      </w:r>
    </w:p>
    <w:p w14:paraId="3BA12E24" w14:textId="4A3F7C2E" w:rsidR="00EF5341" w:rsidRDefault="00EF5341" w:rsidP="001B1218">
      <w:pPr>
        <w:pStyle w:val="ListParagraph"/>
        <w:numPr>
          <w:ilvl w:val="0"/>
          <w:numId w:val="11"/>
        </w:numPr>
        <w:bidi/>
        <w:jc w:val="both"/>
        <w:rPr>
          <w:lang w:bidi="fa-IR"/>
        </w:rPr>
      </w:pPr>
      <w:r>
        <w:rPr>
          <w:rFonts w:hint="cs"/>
          <w:rtl/>
          <w:lang w:bidi="ps-AF"/>
        </w:rPr>
        <w:t xml:space="preserve">د بنسټ </w:t>
      </w:r>
      <w:r w:rsidR="00767EA6">
        <w:rPr>
          <w:rFonts w:hint="cs"/>
          <w:rtl/>
          <w:lang w:bidi="ps-AF"/>
        </w:rPr>
        <w:t>لپاره</w:t>
      </w:r>
      <w:r>
        <w:rPr>
          <w:rFonts w:hint="cs"/>
          <w:rtl/>
          <w:lang w:bidi="ps-AF"/>
        </w:rPr>
        <w:t xml:space="preserve"> حساب ورکول؛</w:t>
      </w:r>
    </w:p>
    <w:p w14:paraId="453DC7D9" w14:textId="7B2FCAD1" w:rsidR="00EF5341" w:rsidRDefault="00EF5341" w:rsidP="001B1218">
      <w:pPr>
        <w:pStyle w:val="ListParagraph"/>
        <w:numPr>
          <w:ilvl w:val="0"/>
          <w:numId w:val="11"/>
        </w:numPr>
        <w:bidi/>
        <w:jc w:val="both"/>
        <w:rPr>
          <w:lang w:bidi="fa-IR"/>
        </w:rPr>
      </w:pPr>
      <w:r>
        <w:rPr>
          <w:rFonts w:hint="cs"/>
          <w:rtl/>
          <w:lang w:bidi="ps-AF"/>
        </w:rPr>
        <w:t>د بنسټ له کارونو څارنه؛</w:t>
      </w:r>
    </w:p>
    <w:p w14:paraId="5D487862" w14:textId="0D119E78" w:rsidR="0078493C" w:rsidRDefault="00EF5341" w:rsidP="001B1218">
      <w:pPr>
        <w:pStyle w:val="ListParagraph"/>
        <w:numPr>
          <w:ilvl w:val="0"/>
          <w:numId w:val="11"/>
        </w:numPr>
        <w:bidi/>
        <w:jc w:val="both"/>
        <w:rPr>
          <w:lang w:bidi="fa-IR"/>
        </w:rPr>
      </w:pPr>
      <w:r>
        <w:rPr>
          <w:rFonts w:hint="cs"/>
          <w:rtl/>
          <w:lang w:bidi="ps-AF"/>
        </w:rPr>
        <w:t xml:space="preserve">د بنسټ د مشرتابه پلاوي </w:t>
      </w:r>
      <w:r w:rsidR="00767EA6">
        <w:rPr>
          <w:rFonts w:hint="cs"/>
          <w:rtl/>
          <w:lang w:bidi="ps-AF"/>
        </w:rPr>
        <w:t>لپاره</w:t>
      </w:r>
      <w:r>
        <w:rPr>
          <w:rFonts w:hint="cs"/>
          <w:rtl/>
          <w:lang w:bidi="ps-AF"/>
        </w:rPr>
        <w:t xml:space="preserve"> د معیارونو چمتو کول او تصویبول؛</w:t>
      </w:r>
    </w:p>
    <w:p w14:paraId="403F25B6" w14:textId="294E34DA" w:rsidR="0078493C" w:rsidRDefault="00EF5341" w:rsidP="001B1218">
      <w:pPr>
        <w:pStyle w:val="ListParagraph"/>
        <w:numPr>
          <w:ilvl w:val="0"/>
          <w:numId w:val="11"/>
        </w:numPr>
        <w:bidi/>
        <w:jc w:val="both"/>
        <w:rPr>
          <w:lang w:bidi="fa-IR"/>
        </w:rPr>
      </w:pPr>
      <w:r>
        <w:rPr>
          <w:rFonts w:hint="cs"/>
          <w:rtl/>
          <w:lang w:bidi="ps-AF"/>
        </w:rPr>
        <w:t xml:space="preserve">د داسې سرچینو راغونډول چې د بنسټ </w:t>
      </w:r>
      <w:r w:rsidR="00767EA6">
        <w:rPr>
          <w:rFonts w:hint="cs"/>
          <w:rtl/>
          <w:lang w:bidi="ps-AF"/>
        </w:rPr>
        <w:t>لپاره</w:t>
      </w:r>
      <w:r>
        <w:rPr>
          <w:rFonts w:hint="cs"/>
          <w:rtl/>
          <w:lang w:bidi="ps-AF"/>
        </w:rPr>
        <w:t xml:space="preserve"> د مالي مرستو د جذب سبب شي؛</w:t>
      </w:r>
    </w:p>
    <w:p w14:paraId="30B1BDA2" w14:textId="12A3F5C7" w:rsidR="00EF5341" w:rsidRDefault="009D0969" w:rsidP="001B1218">
      <w:pPr>
        <w:pStyle w:val="ListParagraph"/>
        <w:numPr>
          <w:ilvl w:val="0"/>
          <w:numId w:val="11"/>
        </w:numPr>
        <w:bidi/>
        <w:jc w:val="both"/>
        <w:rPr>
          <w:lang w:bidi="fa-IR"/>
        </w:rPr>
      </w:pPr>
      <w:r>
        <w:rPr>
          <w:rFonts w:hint="cs"/>
          <w:rtl/>
          <w:lang w:bidi="ps-AF"/>
        </w:rPr>
        <w:t>د غړیو، رییسانو او مدیرانو ترمنځ د اختلافونو هوارول؛ او</w:t>
      </w:r>
    </w:p>
    <w:p w14:paraId="3718A03F" w14:textId="2B4597A6" w:rsidR="009D0969" w:rsidRDefault="009D0969" w:rsidP="001B1218">
      <w:pPr>
        <w:pStyle w:val="ListParagraph"/>
        <w:numPr>
          <w:ilvl w:val="0"/>
          <w:numId w:val="11"/>
        </w:numPr>
        <w:bidi/>
        <w:jc w:val="both"/>
        <w:rPr>
          <w:lang w:bidi="fa-IR"/>
        </w:rPr>
      </w:pPr>
      <w:r>
        <w:rPr>
          <w:rFonts w:hint="cs"/>
          <w:rtl/>
          <w:lang w:bidi="ps-AF"/>
        </w:rPr>
        <w:t>د بنسټ سرپرستي کول.</w:t>
      </w:r>
    </w:p>
    <w:p w14:paraId="72C306FB" w14:textId="3604B867" w:rsidR="0078493C" w:rsidRDefault="0078493C" w:rsidP="009D0969">
      <w:pPr>
        <w:bidi/>
        <w:jc w:val="both"/>
        <w:rPr>
          <w:b/>
          <w:bCs/>
          <w:rtl/>
          <w:lang w:bidi="fa-IR"/>
        </w:rPr>
      </w:pPr>
      <w:r>
        <w:rPr>
          <w:rFonts w:hint="cs"/>
          <w:b/>
          <w:bCs/>
          <w:rtl/>
          <w:lang w:bidi="fa-IR"/>
        </w:rPr>
        <w:t xml:space="preserve">2-3. </w:t>
      </w:r>
      <w:r w:rsidR="009D0969">
        <w:rPr>
          <w:rFonts w:hint="cs"/>
          <w:b/>
          <w:bCs/>
          <w:rtl/>
          <w:lang w:bidi="ps-AF"/>
        </w:rPr>
        <w:t>د مشرتابه پلاوي ډولونه</w:t>
      </w:r>
    </w:p>
    <w:p w14:paraId="0226C735" w14:textId="725A2346" w:rsidR="0054036F" w:rsidRDefault="0054036F" w:rsidP="0086637A">
      <w:pPr>
        <w:bidi/>
        <w:jc w:val="both"/>
        <w:rPr>
          <w:rtl/>
          <w:lang w:bidi="ps-AF"/>
        </w:rPr>
      </w:pPr>
      <w:r>
        <w:rPr>
          <w:rFonts w:hint="cs"/>
          <w:rtl/>
          <w:lang w:bidi="ps-AF"/>
        </w:rPr>
        <w:t>په غیر ا</w:t>
      </w:r>
      <w:r w:rsidR="0086637A">
        <w:rPr>
          <w:rFonts w:hint="cs"/>
          <w:rtl/>
          <w:lang w:bidi="ps-AF"/>
        </w:rPr>
        <w:t>نتفاعي بنسټونو کې د مشرتابه</w:t>
      </w:r>
      <w:r>
        <w:rPr>
          <w:rFonts w:hint="cs"/>
          <w:rtl/>
          <w:lang w:bidi="ps-AF"/>
        </w:rPr>
        <w:t xml:space="preserve"> پلاوي مختلف ډولونه شته چې ثبات او </w:t>
      </w:r>
      <w:r w:rsidR="000478CA">
        <w:rPr>
          <w:rFonts w:hint="cs"/>
          <w:rtl/>
          <w:lang w:bidi="ps-AF"/>
        </w:rPr>
        <w:t>گ</w:t>
      </w:r>
      <w:r>
        <w:rPr>
          <w:rFonts w:hint="cs"/>
          <w:rtl/>
          <w:lang w:bidi="ps-AF"/>
        </w:rPr>
        <w:t xml:space="preserve">ټورتوب یې په </w:t>
      </w:r>
      <w:r w:rsidR="000478CA">
        <w:rPr>
          <w:rFonts w:hint="cs"/>
          <w:rtl/>
          <w:lang w:bidi="ps-AF"/>
        </w:rPr>
        <w:t>گ</w:t>
      </w:r>
      <w:r>
        <w:rPr>
          <w:rFonts w:hint="cs"/>
          <w:rtl/>
          <w:lang w:bidi="ps-AF"/>
        </w:rPr>
        <w:t>ڼو عواملو پورې اړه لري. په دې لارښود کې د هغه څلور ډوله مشرتابه پلاوي کتنه کوو چې د مدني ټولنو په بنسټونو کې ډېر عمومیت لري:</w:t>
      </w:r>
    </w:p>
    <w:p w14:paraId="1650466B" w14:textId="22E6753D" w:rsidR="000C2889" w:rsidRDefault="0054036F" w:rsidP="001B1218">
      <w:pPr>
        <w:pStyle w:val="ListParagraph"/>
        <w:numPr>
          <w:ilvl w:val="0"/>
          <w:numId w:val="12"/>
        </w:numPr>
        <w:bidi/>
        <w:jc w:val="both"/>
        <w:rPr>
          <w:lang w:bidi="fa-IR"/>
        </w:rPr>
      </w:pPr>
      <w:r>
        <w:rPr>
          <w:rFonts w:hint="cs"/>
          <w:b/>
          <w:bCs/>
          <w:rtl/>
          <w:lang w:bidi="ps-AF"/>
        </w:rPr>
        <w:t xml:space="preserve">انتخابي پلاوی: </w:t>
      </w:r>
      <w:r>
        <w:rPr>
          <w:rFonts w:hint="cs"/>
          <w:rtl/>
          <w:lang w:bidi="ps-AF"/>
        </w:rPr>
        <w:t>دغه ډول پلاوی د ار</w:t>
      </w:r>
      <w:r w:rsidR="000478CA">
        <w:rPr>
          <w:rFonts w:hint="cs"/>
          <w:rtl/>
          <w:lang w:bidi="ps-AF"/>
        </w:rPr>
        <w:t>گ</w:t>
      </w:r>
      <w:r>
        <w:rPr>
          <w:rFonts w:hint="cs"/>
          <w:rtl/>
          <w:lang w:bidi="ps-AF"/>
        </w:rPr>
        <w:t>ان د هم رتبه غړیو له خوا له خپل منځ څخه ټاکل کیږي. د سودا</w:t>
      </w:r>
      <w:r w:rsidR="000478CA">
        <w:rPr>
          <w:rFonts w:hint="cs"/>
          <w:rtl/>
          <w:lang w:bidi="ps-AF"/>
        </w:rPr>
        <w:t>گ</w:t>
      </w:r>
      <w:r w:rsidR="0086637A">
        <w:rPr>
          <w:rFonts w:hint="cs"/>
          <w:rtl/>
          <w:lang w:bidi="ps-AF"/>
        </w:rPr>
        <w:t>ریزو اتحادیو، د مصرفوونکو اتحادیې او د غیر</w:t>
      </w:r>
      <w:r>
        <w:rPr>
          <w:rFonts w:hint="cs"/>
          <w:rtl/>
          <w:lang w:bidi="ps-AF"/>
        </w:rPr>
        <w:t>انتفاعي ار</w:t>
      </w:r>
      <w:r w:rsidR="000478CA">
        <w:rPr>
          <w:rFonts w:hint="cs"/>
          <w:rtl/>
          <w:lang w:bidi="ps-AF"/>
        </w:rPr>
        <w:t>گ</w:t>
      </w:r>
      <w:r>
        <w:rPr>
          <w:rFonts w:hint="cs"/>
          <w:rtl/>
          <w:lang w:bidi="ps-AF"/>
        </w:rPr>
        <w:t xml:space="preserve">انونو </w:t>
      </w:r>
      <w:r w:rsidR="00767EA6">
        <w:rPr>
          <w:rFonts w:hint="cs"/>
          <w:rtl/>
          <w:lang w:bidi="ps-AF"/>
        </w:rPr>
        <w:t>لپاره</w:t>
      </w:r>
      <w:r w:rsidR="0086637A">
        <w:rPr>
          <w:rFonts w:hint="cs"/>
          <w:rtl/>
          <w:lang w:bidi="ps-AF"/>
        </w:rPr>
        <w:t xml:space="preserve"> ملاتړ</w:t>
      </w:r>
      <w:r>
        <w:rPr>
          <w:rFonts w:hint="cs"/>
          <w:rtl/>
          <w:lang w:bidi="ps-AF"/>
        </w:rPr>
        <w:t>ار</w:t>
      </w:r>
      <w:r w:rsidR="000478CA">
        <w:rPr>
          <w:rFonts w:hint="cs"/>
          <w:rtl/>
          <w:lang w:bidi="ps-AF"/>
        </w:rPr>
        <w:t>گ</w:t>
      </w:r>
      <w:r>
        <w:rPr>
          <w:rFonts w:hint="cs"/>
          <w:rtl/>
          <w:lang w:bidi="ps-AF"/>
        </w:rPr>
        <w:t xml:space="preserve">انونه لکه د افغانستان </w:t>
      </w:r>
      <w:r w:rsidR="00767EA6">
        <w:rPr>
          <w:rFonts w:hint="cs"/>
          <w:rtl/>
          <w:lang w:bidi="ps-AF"/>
        </w:rPr>
        <w:t>لپاره</w:t>
      </w:r>
      <w:r>
        <w:rPr>
          <w:rFonts w:hint="cs"/>
          <w:rtl/>
          <w:lang w:bidi="ps-AF"/>
        </w:rPr>
        <w:t xml:space="preserve"> د مرستو همغږي کوونکې اداره د دغه شان مشرتابه پلاوی غوره بېل</w:t>
      </w:r>
      <w:r w:rsidR="000478CA">
        <w:rPr>
          <w:rFonts w:hint="cs"/>
          <w:rtl/>
          <w:lang w:bidi="ps-AF"/>
        </w:rPr>
        <w:t>گ</w:t>
      </w:r>
      <w:r>
        <w:rPr>
          <w:rFonts w:hint="cs"/>
          <w:rtl/>
          <w:lang w:bidi="ps-AF"/>
        </w:rPr>
        <w:t>ې دي</w:t>
      </w:r>
      <w:r w:rsidR="0078493C">
        <w:rPr>
          <w:rFonts w:hint="cs"/>
          <w:rtl/>
          <w:lang w:bidi="fa-IR"/>
        </w:rPr>
        <w:t>.</w:t>
      </w:r>
      <w:r w:rsidR="0078493C" w:rsidRPr="00A86A1E">
        <w:rPr>
          <w:rStyle w:val="FootnoteReference"/>
          <w:rFonts w:ascii="Times New Roman" w:hAnsi="Times New Roman" w:cs="Times New Roman"/>
        </w:rPr>
        <w:footnoteReference w:id="34"/>
      </w:r>
      <w:r w:rsidR="000C2889">
        <w:rPr>
          <w:rFonts w:hint="cs"/>
          <w:rtl/>
          <w:lang w:bidi="fa-IR"/>
        </w:rPr>
        <w:t xml:space="preserve"> </w:t>
      </w:r>
      <w:r w:rsidR="000C2889">
        <w:rPr>
          <w:rFonts w:hint="cs"/>
          <w:rtl/>
          <w:lang w:bidi="ps-AF"/>
        </w:rPr>
        <w:t xml:space="preserve">دغه ډول مشرتابه پلاوي د بنسټ د </w:t>
      </w:r>
      <w:r w:rsidR="00A77B58">
        <w:rPr>
          <w:rFonts w:hint="cs"/>
          <w:rtl/>
          <w:lang w:bidi="ps-AF"/>
        </w:rPr>
        <w:t>سټراټیژي</w:t>
      </w:r>
      <w:r w:rsidR="000C2889">
        <w:rPr>
          <w:rFonts w:hint="cs"/>
          <w:rtl/>
          <w:lang w:bidi="ps-AF"/>
        </w:rPr>
        <w:t xml:space="preserve">ک مسیر په اړه د غړیو لیدلوري په پام کې نیسي. غړیي په کلنیو عمومي غونډو کې د </w:t>
      </w:r>
      <w:r w:rsidR="000478CA">
        <w:rPr>
          <w:rFonts w:hint="cs"/>
          <w:rtl/>
          <w:lang w:bidi="ps-AF"/>
        </w:rPr>
        <w:t>گ</w:t>
      </w:r>
      <w:r w:rsidR="000C2889">
        <w:rPr>
          <w:rFonts w:hint="cs"/>
          <w:rtl/>
          <w:lang w:bidi="ps-AF"/>
        </w:rPr>
        <w:t>ډون او طرحې تصویبولو ل</w:t>
      </w:r>
      <w:r w:rsidR="0086637A">
        <w:rPr>
          <w:rFonts w:hint="cs"/>
          <w:rtl/>
          <w:lang w:bidi="ps-AF"/>
        </w:rPr>
        <w:t>ه لارې په یوه اندازه د ادارې په کاري</w:t>
      </w:r>
      <w:r w:rsidR="000C2889">
        <w:rPr>
          <w:rFonts w:hint="cs"/>
          <w:rtl/>
          <w:lang w:bidi="ps-AF"/>
        </w:rPr>
        <w:t xml:space="preserve"> په اجنډا کې نفوذ کوي؛ </w:t>
      </w:r>
    </w:p>
    <w:p w14:paraId="242AD740" w14:textId="08F83AE6" w:rsidR="0078493C" w:rsidRPr="00347D45" w:rsidRDefault="000C2889" w:rsidP="001B1218">
      <w:pPr>
        <w:pStyle w:val="ListParagraph"/>
        <w:numPr>
          <w:ilvl w:val="0"/>
          <w:numId w:val="12"/>
        </w:numPr>
        <w:bidi/>
        <w:jc w:val="both"/>
        <w:rPr>
          <w:rStyle w:val="TitleChar"/>
          <w:rFonts w:asciiTheme="minorHAnsi" w:eastAsiaTheme="minorEastAsia" w:hAnsiTheme="minorHAnsi" w:cstheme="minorBidi"/>
          <w:color w:val="455F51" w:themeColor="text2"/>
          <w:kern w:val="0"/>
          <w:sz w:val="24"/>
          <w:szCs w:val="24"/>
          <w:lang w:bidi="fa-IR"/>
        </w:rPr>
      </w:pPr>
      <w:r>
        <w:rPr>
          <w:rFonts w:hint="cs"/>
          <w:b/>
          <w:bCs/>
          <w:rtl/>
          <w:lang w:bidi="ps-AF"/>
        </w:rPr>
        <w:t xml:space="preserve">ځان ـ دایمي کوونکی پلاوی: </w:t>
      </w:r>
      <w:r>
        <w:rPr>
          <w:rFonts w:hint="cs"/>
          <w:rtl/>
          <w:lang w:bidi="ps-AF"/>
        </w:rPr>
        <w:t>د مشرتابه پلاوي غړي د خپل ځای ناستي ټاکلو مسؤلیت لري. بېل</w:t>
      </w:r>
      <w:r w:rsidR="000478CA">
        <w:rPr>
          <w:rFonts w:hint="cs"/>
          <w:rtl/>
          <w:lang w:bidi="ps-AF"/>
        </w:rPr>
        <w:t>گ</w:t>
      </w:r>
      <w:r>
        <w:rPr>
          <w:rFonts w:hint="cs"/>
          <w:rtl/>
          <w:lang w:bidi="ps-AF"/>
        </w:rPr>
        <w:t>ه یې تر ډېره په هغو بنسټونو کې لیدل کیږي چې د یوه مسؤل مقام(</w:t>
      </w:r>
      <w:r>
        <w:rPr>
          <w:lang w:bidi="fa-IR"/>
        </w:rPr>
        <w:t>trust</w:t>
      </w:r>
      <w:r>
        <w:rPr>
          <w:rFonts w:hint="cs"/>
          <w:rtl/>
          <w:lang w:bidi="ps-AF"/>
        </w:rPr>
        <w:t>)، کمپاین کوونکي ار</w:t>
      </w:r>
      <w:r w:rsidR="000478CA">
        <w:rPr>
          <w:rFonts w:hint="cs"/>
          <w:rtl/>
          <w:lang w:bidi="ps-AF"/>
        </w:rPr>
        <w:t>گ</w:t>
      </w:r>
      <w:r>
        <w:rPr>
          <w:rFonts w:hint="cs"/>
          <w:rtl/>
          <w:lang w:bidi="ps-AF"/>
        </w:rPr>
        <w:t xml:space="preserve">ان یا خیریه ټولنې د جوړېدو </w:t>
      </w:r>
      <w:r w:rsidR="00767EA6">
        <w:rPr>
          <w:rFonts w:hint="cs"/>
          <w:rtl/>
          <w:lang w:bidi="ps-AF"/>
        </w:rPr>
        <w:t>لپاره</w:t>
      </w:r>
      <w:r>
        <w:rPr>
          <w:rFonts w:hint="cs"/>
          <w:rtl/>
          <w:lang w:bidi="ps-AF"/>
        </w:rPr>
        <w:t xml:space="preserve"> د </w:t>
      </w:r>
      <w:r>
        <w:rPr>
          <w:rFonts w:hint="cs"/>
          <w:rtl/>
          <w:lang w:bidi="ps-AF"/>
        </w:rPr>
        <w:lastRenderedPageBreak/>
        <w:t>کار</w:t>
      </w:r>
      <w:r w:rsidR="000478CA">
        <w:rPr>
          <w:rFonts w:hint="cs"/>
          <w:rtl/>
          <w:lang w:bidi="ps-AF"/>
        </w:rPr>
        <w:t>گ</w:t>
      </w:r>
      <w:r>
        <w:rPr>
          <w:rFonts w:hint="cs"/>
          <w:rtl/>
          <w:lang w:bidi="ps-AF"/>
        </w:rPr>
        <w:t>مارونکو له راټولېدو جوړ شوي وي. د</w:t>
      </w:r>
      <w:r w:rsidR="00347D45">
        <w:rPr>
          <w:rFonts w:hint="cs"/>
          <w:rtl/>
          <w:lang w:bidi="ps-AF"/>
        </w:rPr>
        <w:t xml:space="preserve"> نني افغانستان پخلاینه (</w:t>
      </w:r>
      <w:r>
        <w:rPr>
          <w:lang w:bidi="ps-AF"/>
        </w:rPr>
        <w:t>TACT</w:t>
      </w:r>
      <w:r w:rsidR="00347D45">
        <w:rPr>
          <w:rFonts w:hint="cs"/>
          <w:rtl/>
          <w:lang w:bidi="ps-AF"/>
        </w:rPr>
        <w:t>)</w:t>
      </w:r>
      <w:r>
        <w:rPr>
          <w:rFonts w:hint="cs"/>
          <w:rtl/>
          <w:lang w:bidi="ps-AF"/>
        </w:rPr>
        <w:t xml:space="preserve"> په څېر مسؤل مقامونه ښايي مشرتابه پلاوی ولري او په دې کته </w:t>
      </w:r>
      <w:r w:rsidR="000478CA">
        <w:rPr>
          <w:rFonts w:hint="cs"/>
          <w:rtl/>
          <w:lang w:bidi="ps-AF"/>
        </w:rPr>
        <w:t>گ</w:t>
      </w:r>
      <w:r>
        <w:rPr>
          <w:rFonts w:hint="cs"/>
          <w:rtl/>
          <w:lang w:bidi="ps-AF"/>
        </w:rPr>
        <w:t>ورۍ کې شامل شي</w:t>
      </w:r>
      <w:r w:rsidR="0078493C">
        <w:rPr>
          <w:rFonts w:hint="cs"/>
          <w:rtl/>
          <w:lang w:bidi="fa-IR"/>
        </w:rPr>
        <w:t>.</w:t>
      </w:r>
      <w:r w:rsidR="0078493C" w:rsidRPr="00347D45">
        <w:rPr>
          <w:rStyle w:val="TitleChar"/>
          <w:rFonts w:ascii="Times New Roman" w:hAnsi="Times New Roman" w:cs="Times New Roman"/>
        </w:rPr>
        <w:t xml:space="preserve"> </w:t>
      </w:r>
      <w:r w:rsidR="0078493C">
        <w:rPr>
          <w:rStyle w:val="FootnoteReference"/>
          <w:rFonts w:ascii="Times New Roman" w:hAnsi="Times New Roman" w:cs="Times New Roman"/>
        </w:rPr>
        <w:footnoteReference w:id="35"/>
      </w:r>
    </w:p>
    <w:p w14:paraId="1A906C06" w14:textId="07AFE05F" w:rsidR="0078493C" w:rsidRPr="00FD3F0A" w:rsidRDefault="00347D45" w:rsidP="001B1218">
      <w:pPr>
        <w:pStyle w:val="ListParagraph"/>
        <w:numPr>
          <w:ilvl w:val="0"/>
          <w:numId w:val="12"/>
        </w:numPr>
        <w:bidi/>
        <w:jc w:val="both"/>
        <w:rPr>
          <w:lang w:bidi="fa-IR"/>
        </w:rPr>
      </w:pPr>
      <w:r>
        <w:rPr>
          <w:rFonts w:hint="cs"/>
          <w:b/>
          <w:bCs/>
          <w:rtl/>
          <w:lang w:bidi="ps-AF"/>
        </w:rPr>
        <w:t xml:space="preserve">انتصابي مشرتابه پلاوی: </w:t>
      </w:r>
      <w:r>
        <w:rPr>
          <w:rFonts w:hint="cs"/>
          <w:rtl/>
          <w:lang w:bidi="ps-AF"/>
        </w:rPr>
        <w:t>په کوچنینو غیر انتفاعي ار</w:t>
      </w:r>
      <w:r w:rsidR="000478CA">
        <w:rPr>
          <w:rFonts w:hint="cs"/>
          <w:rtl/>
          <w:lang w:bidi="ps-AF"/>
        </w:rPr>
        <w:t>گ</w:t>
      </w:r>
      <w:r>
        <w:rPr>
          <w:rFonts w:hint="cs"/>
          <w:rtl/>
          <w:lang w:bidi="ps-AF"/>
        </w:rPr>
        <w:t>انونو کې غړي کولای شي د ټاکنو له ترسره کولو پرته د کارونو ترسره کولو په موخه ځینې کسان د سرپرست په تو</w:t>
      </w:r>
      <w:r w:rsidR="000478CA">
        <w:rPr>
          <w:rFonts w:hint="cs"/>
          <w:rtl/>
          <w:lang w:bidi="ps-AF"/>
        </w:rPr>
        <w:t>گ</w:t>
      </w:r>
      <w:r>
        <w:rPr>
          <w:rFonts w:hint="cs"/>
          <w:rtl/>
          <w:lang w:bidi="ps-AF"/>
        </w:rPr>
        <w:t>ه په مشرتابه پلاوي کې وټاکي. دغه سرپرستان کېدای شي پخواني غړي او داسې کسان وي چې له ار</w:t>
      </w:r>
      <w:r w:rsidR="000478CA">
        <w:rPr>
          <w:rFonts w:hint="cs"/>
          <w:rtl/>
          <w:lang w:bidi="ps-AF"/>
        </w:rPr>
        <w:t>گ</w:t>
      </w:r>
      <w:r>
        <w:rPr>
          <w:rFonts w:hint="cs"/>
          <w:rtl/>
          <w:lang w:bidi="ps-AF"/>
        </w:rPr>
        <w:t>ان سره د پام وړ مرستې کوي. په دې ډول حالاتو کې مشرتابه پلاوی معمولا ً کم نفوذ لري او تر ډېره هغه مهال لاس په کاریږي چې په ار</w:t>
      </w:r>
      <w:r w:rsidR="000478CA">
        <w:rPr>
          <w:rFonts w:hint="cs"/>
          <w:rtl/>
          <w:lang w:bidi="ps-AF"/>
        </w:rPr>
        <w:t>گ</w:t>
      </w:r>
      <w:r>
        <w:rPr>
          <w:rFonts w:hint="cs"/>
          <w:rtl/>
          <w:lang w:bidi="ps-AF"/>
        </w:rPr>
        <w:t xml:space="preserve">ان کې اختلاف یا ستونزه رامنځته شي. د مدني ټولنې هغه بنسټونه چې ښايي دا ډول مشرتابه پلاوی ولري په کې هنري اتحادیې، </w:t>
      </w:r>
      <w:r w:rsidR="00FD3F0A">
        <w:rPr>
          <w:rFonts w:hint="cs"/>
          <w:rtl/>
          <w:lang w:bidi="ps-AF"/>
        </w:rPr>
        <w:t>د استو</w:t>
      </w:r>
      <w:r w:rsidR="000478CA">
        <w:rPr>
          <w:rFonts w:hint="cs"/>
          <w:rtl/>
          <w:lang w:bidi="ps-AF"/>
        </w:rPr>
        <w:t>گ</w:t>
      </w:r>
      <w:r w:rsidR="00FD3F0A">
        <w:rPr>
          <w:rFonts w:hint="cs"/>
          <w:rtl/>
          <w:lang w:bidi="ps-AF"/>
        </w:rPr>
        <w:t>نونې اتحادیې او ځینې نور محلي خیریه بنسټونه شامل شي؛ او</w:t>
      </w:r>
      <w:r>
        <w:rPr>
          <w:rFonts w:hint="cs"/>
          <w:rtl/>
          <w:lang w:bidi="ps-AF"/>
        </w:rPr>
        <w:t xml:space="preserve"> </w:t>
      </w:r>
    </w:p>
    <w:p w14:paraId="1BA3FF5D" w14:textId="41B43363" w:rsidR="00FD3F0A" w:rsidRPr="00FD3F0A" w:rsidRDefault="000478CA" w:rsidP="001B1218">
      <w:pPr>
        <w:pStyle w:val="ListParagraph"/>
        <w:numPr>
          <w:ilvl w:val="0"/>
          <w:numId w:val="12"/>
        </w:numPr>
        <w:bidi/>
        <w:jc w:val="both"/>
        <w:rPr>
          <w:lang w:bidi="fa-IR"/>
        </w:rPr>
      </w:pPr>
      <w:r>
        <w:rPr>
          <w:rFonts w:hint="cs"/>
          <w:b/>
          <w:bCs/>
          <w:rtl/>
          <w:lang w:bidi="ps-AF"/>
        </w:rPr>
        <w:t>گ</w:t>
      </w:r>
      <w:r w:rsidR="00347D45">
        <w:rPr>
          <w:rFonts w:hint="cs"/>
          <w:b/>
          <w:bCs/>
          <w:rtl/>
          <w:lang w:bidi="ps-AF"/>
        </w:rPr>
        <w:t>مارل شوی مشرتابه پلاوی</w:t>
      </w:r>
      <w:r w:rsidR="0078493C">
        <w:rPr>
          <w:rFonts w:hint="cs"/>
          <w:b/>
          <w:bCs/>
          <w:rtl/>
          <w:lang w:bidi="fa-IR"/>
        </w:rPr>
        <w:t xml:space="preserve">: </w:t>
      </w:r>
      <w:r w:rsidR="00FD3F0A">
        <w:rPr>
          <w:rFonts w:hint="cs"/>
          <w:rtl/>
          <w:lang w:bidi="ps-AF"/>
        </w:rPr>
        <w:t>په هغو غیر انتفاعي ار</w:t>
      </w:r>
      <w:r>
        <w:rPr>
          <w:rFonts w:hint="cs"/>
          <w:rtl/>
          <w:lang w:bidi="ps-AF"/>
        </w:rPr>
        <w:t>گ</w:t>
      </w:r>
      <w:r w:rsidR="00FD3F0A">
        <w:rPr>
          <w:rFonts w:hint="cs"/>
          <w:rtl/>
          <w:lang w:bidi="ps-AF"/>
        </w:rPr>
        <w:t xml:space="preserve">انونو کې چې دغه ډول مشرتابه پلاوی لري، یو درییم </w:t>
      </w:r>
      <w:r>
        <w:rPr>
          <w:rFonts w:hint="cs"/>
          <w:rtl/>
          <w:lang w:bidi="ps-AF"/>
        </w:rPr>
        <w:t>گ</w:t>
      </w:r>
      <w:r w:rsidR="00FD3F0A">
        <w:rPr>
          <w:rFonts w:hint="cs"/>
          <w:rtl/>
          <w:lang w:bidi="ps-AF"/>
        </w:rPr>
        <w:t xml:space="preserve">ړی اړخ لکه د دولت وزیر د بورډ غړي </w:t>
      </w:r>
      <w:r>
        <w:rPr>
          <w:rFonts w:hint="cs"/>
          <w:rtl/>
          <w:lang w:bidi="ps-AF"/>
        </w:rPr>
        <w:t>گ</w:t>
      </w:r>
      <w:r w:rsidR="00FD3F0A">
        <w:rPr>
          <w:rFonts w:hint="cs"/>
          <w:rtl/>
          <w:lang w:bidi="ps-AF"/>
        </w:rPr>
        <w:t>ماري. د مشرتابه پلاوي دغه بېل</w:t>
      </w:r>
      <w:r>
        <w:rPr>
          <w:rFonts w:hint="cs"/>
          <w:rtl/>
          <w:lang w:bidi="ps-AF"/>
        </w:rPr>
        <w:t>گ</w:t>
      </w:r>
      <w:r w:rsidR="00FD3F0A">
        <w:rPr>
          <w:rFonts w:hint="cs"/>
          <w:rtl/>
          <w:lang w:bidi="ps-AF"/>
        </w:rPr>
        <w:t xml:space="preserve">ه د نیمه دولتي موسسو او د کورنۍ د تنظیم ملي اتحادیو </w:t>
      </w:r>
      <w:r w:rsidR="00767EA6">
        <w:rPr>
          <w:rFonts w:hint="cs"/>
          <w:rtl/>
          <w:lang w:bidi="ps-AF"/>
        </w:rPr>
        <w:t>لپاره</w:t>
      </w:r>
      <w:r w:rsidR="00FD3F0A">
        <w:rPr>
          <w:rFonts w:hint="cs"/>
          <w:rtl/>
          <w:lang w:bidi="ps-AF"/>
        </w:rPr>
        <w:t xml:space="preserve"> </w:t>
      </w:r>
      <w:r>
        <w:rPr>
          <w:rFonts w:hint="cs"/>
          <w:rtl/>
          <w:lang w:bidi="ps-AF"/>
        </w:rPr>
        <w:t>گ</w:t>
      </w:r>
      <w:r w:rsidR="00FD3F0A">
        <w:rPr>
          <w:rFonts w:hint="cs"/>
          <w:rtl/>
          <w:lang w:bidi="ps-AF"/>
        </w:rPr>
        <w:t xml:space="preserve">ټوره ده. </w:t>
      </w:r>
    </w:p>
    <w:p w14:paraId="032F7CBC" w14:textId="17D45547" w:rsidR="0078493C" w:rsidRDefault="0078493C" w:rsidP="00FD3F0A">
      <w:pPr>
        <w:pStyle w:val="Heading2"/>
        <w:bidi/>
        <w:rPr>
          <w:rtl/>
          <w:lang w:bidi="fa-IR"/>
        </w:rPr>
      </w:pPr>
      <w:bookmarkStart w:id="24" w:name="_Toc20315575"/>
      <w:r>
        <w:rPr>
          <w:rFonts w:hint="cs"/>
          <w:rtl/>
          <w:lang w:bidi="fa-IR"/>
        </w:rPr>
        <w:t xml:space="preserve">3-3. </w:t>
      </w:r>
      <w:r w:rsidR="0086637A">
        <w:rPr>
          <w:rFonts w:hint="cs"/>
          <w:rtl/>
          <w:lang w:bidi="ps-AF"/>
        </w:rPr>
        <w:t>د ښه</w:t>
      </w:r>
      <w:r w:rsidR="00FD3F0A">
        <w:rPr>
          <w:rFonts w:hint="cs"/>
          <w:rtl/>
          <w:lang w:bidi="ps-AF"/>
        </w:rPr>
        <w:t xml:space="preserve"> مشرتابه پلاوي ځان</w:t>
      </w:r>
      <w:r w:rsidR="000478CA">
        <w:rPr>
          <w:rFonts w:hint="cs"/>
          <w:rtl/>
          <w:lang w:bidi="ps-AF"/>
        </w:rPr>
        <w:t>گ</w:t>
      </w:r>
      <w:r w:rsidR="00FD3F0A">
        <w:rPr>
          <w:rFonts w:hint="cs"/>
          <w:rtl/>
          <w:lang w:bidi="ps-AF"/>
        </w:rPr>
        <w:t>ړنې</w:t>
      </w:r>
      <w:bookmarkEnd w:id="24"/>
    </w:p>
    <w:p w14:paraId="0485D42E" w14:textId="3EAE1FD4" w:rsidR="00FD3F0A" w:rsidRDefault="00FD3F0A" w:rsidP="0078493C">
      <w:pPr>
        <w:bidi/>
        <w:jc w:val="both"/>
        <w:rPr>
          <w:rtl/>
          <w:lang w:bidi="ps-AF"/>
        </w:rPr>
      </w:pPr>
      <w:r>
        <w:rPr>
          <w:rFonts w:hint="cs"/>
          <w:rtl/>
          <w:lang w:bidi="ps-AF"/>
        </w:rPr>
        <w:t>د مدني ټولنې بنسټ د مشرتابه پلاوي چوکاټ باید د مشرتابه پلاوي اندازه، رول او مسؤلیتونه، ترکیب، د غړیو د ټاکنې څرن</w:t>
      </w:r>
      <w:r w:rsidR="000478CA">
        <w:rPr>
          <w:rFonts w:hint="cs"/>
          <w:rtl/>
          <w:lang w:bidi="ps-AF"/>
        </w:rPr>
        <w:t>گ</w:t>
      </w:r>
      <w:r>
        <w:rPr>
          <w:rFonts w:hint="cs"/>
          <w:rtl/>
          <w:lang w:bidi="ps-AF"/>
        </w:rPr>
        <w:t>والی، رهبري، زیانونه، د غونډې جوړېدو کړنلارې، د اجرااتو مدیریت، ژمنې او اړیکو  په څېر اړخونه په ډا</w:t>
      </w:r>
      <w:r w:rsidR="000478CA">
        <w:rPr>
          <w:rFonts w:hint="cs"/>
          <w:rtl/>
          <w:lang w:bidi="ps-AF"/>
        </w:rPr>
        <w:t>گ</w:t>
      </w:r>
      <w:r>
        <w:rPr>
          <w:rFonts w:hint="cs"/>
          <w:rtl/>
          <w:lang w:bidi="ps-AF"/>
        </w:rPr>
        <w:t>ه کړي. لاندې د غوره مشرتابه پلاوي یو شمېر ځان</w:t>
      </w:r>
      <w:r w:rsidR="000478CA">
        <w:rPr>
          <w:rFonts w:hint="cs"/>
          <w:rtl/>
          <w:lang w:bidi="ps-AF"/>
        </w:rPr>
        <w:t>گ</w:t>
      </w:r>
      <w:r>
        <w:rPr>
          <w:rFonts w:hint="cs"/>
          <w:rtl/>
          <w:lang w:bidi="ps-AF"/>
        </w:rPr>
        <w:t>ړنې وړاندې کیږي:</w:t>
      </w:r>
    </w:p>
    <w:p w14:paraId="75497A30" w14:textId="080ACA1D" w:rsidR="00FD3F0A" w:rsidRPr="00FD3F0A" w:rsidRDefault="00FD3F0A" w:rsidP="001B1218">
      <w:pPr>
        <w:pStyle w:val="ListParagraph"/>
        <w:numPr>
          <w:ilvl w:val="0"/>
          <w:numId w:val="13"/>
        </w:numPr>
        <w:bidi/>
        <w:jc w:val="both"/>
        <w:rPr>
          <w:lang w:bidi="fa-IR"/>
        </w:rPr>
      </w:pPr>
      <w:r>
        <w:rPr>
          <w:rFonts w:hint="cs"/>
          <w:b/>
          <w:bCs/>
          <w:rtl/>
          <w:lang w:bidi="ps-AF"/>
        </w:rPr>
        <w:t xml:space="preserve">مناسبه اندازه: </w:t>
      </w:r>
      <w:r>
        <w:rPr>
          <w:rFonts w:hint="cs"/>
          <w:rtl/>
          <w:lang w:bidi="ps-AF"/>
        </w:rPr>
        <w:t xml:space="preserve">د مدني ټولنې بنسټ باید د خپل مشرتابه پلاوي اندازه په </w:t>
      </w:r>
      <w:r w:rsidR="000478CA">
        <w:rPr>
          <w:rFonts w:hint="cs"/>
          <w:rtl/>
          <w:lang w:bidi="ps-AF"/>
        </w:rPr>
        <w:t>گ</w:t>
      </w:r>
      <w:r>
        <w:rPr>
          <w:rFonts w:hint="cs"/>
          <w:rtl/>
          <w:lang w:bidi="ps-AF"/>
        </w:rPr>
        <w:t>وته کړي. هر څومره چې ار</w:t>
      </w:r>
      <w:r w:rsidR="000478CA">
        <w:rPr>
          <w:rFonts w:hint="cs"/>
          <w:rtl/>
          <w:lang w:bidi="ps-AF"/>
        </w:rPr>
        <w:t>گ</w:t>
      </w:r>
      <w:r>
        <w:rPr>
          <w:rFonts w:hint="cs"/>
          <w:rtl/>
          <w:lang w:bidi="ps-AF"/>
        </w:rPr>
        <w:t>ان لوی وي، د مشرتابه پلاوي اندازه به یې هم لویه وي. په مشرت</w:t>
      </w:r>
      <w:r w:rsidR="0024559F">
        <w:rPr>
          <w:rFonts w:hint="cs"/>
          <w:rtl/>
          <w:lang w:bidi="ps-AF"/>
        </w:rPr>
        <w:t xml:space="preserve">ابه پلاوي کې باید له </w:t>
      </w:r>
      <w:r w:rsidR="000478CA">
        <w:rPr>
          <w:rFonts w:hint="cs"/>
          <w:rtl/>
          <w:lang w:bidi="ps-AF"/>
        </w:rPr>
        <w:t>گ</w:t>
      </w:r>
      <w:r w:rsidR="0024559F">
        <w:rPr>
          <w:rFonts w:hint="cs"/>
          <w:rtl/>
          <w:lang w:bidi="ps-AF"/>
        </w:rPr>
        <w:t xml:space="preserve">ڼو </w:t>
      </w:r>
      <w:r w:rsidR="000478CA">
        <w:rPr>
          <w:rFonts w:hint="cs"/>
          <w:rtl/>
          <w:lang w:bidi="ps-AF"/>
        </w:rPr>
        <w:t>گ</w:t>
      </w:r>
      <w:r w:rsidR="0024559F">
        <w:rPr>
          <w:rFonts w:hint="cs"/>
          <w:rtl/>
          <w:lang w:bidi="ps-AF"/>
        </w:rPr>
        <w:t>ټو</w:t>
      </w:r>
      <w:r>
        <w:rPr>
          <w:rFonts w:hint="cs"/>
          <w:rtl/>
          <w:lang w:bidi="ps-AF"/>
        </w:rPr>
        <w:t xml:space="preserve"> استازیتوب وشي او د جن</w:t>
      </w:r>
      <w:r w:rsidR="0024559F">
        <w:rPr>
          <w:rFonts w:hint="cs"/>
          <w:rtl/>
          <w:lang w:bidi="ps-AF"/>
        </w:rPr>
        <w:t xml:space="preserve">سیت او معلولیت په </w:t>
      </w:r>
      <w:r w:rsidR="000478CA">
        <w:rPr>
          <w:rFonts w:hint="cs"/>
          <w:rtl/>
          <w:lang w:bidi="ps-AF"/>
        </w:rPr>
        <w:t>گ</w:t>
      </w:r>
      <w:r w:rsidR="0024559F">
        <w:rPr>
          <w:rFonts w:hint="cs"/>
          <w:rtl/>
          <w:lang w:bidi="ps-AF"/>
        </w:rPr>
        <w:t>ډون د ټولنیز</w:t>
      </w:r>
      <w:r>
        <w:rPr>
          <w:rFonts w:hint="cs"/>
          <w:rtl/>
          <w:lang w:bidi="ps-AF"/>
        </w:rPr>
        <w:t xml:space="preserve"> </w:t>
      </w:r>
      <w:r w:rsidR="0024559F">
        <w:rPr>
          <w:rFonts w:hint="cs"/>
          <w:rtl/>
          <w:lang w:bidi="ps-AF"/>
        </w:rPr>
        <w:t xml:space="preserve">پوښښ اړوند اړخونه باید د مشرتابه پلاوي د غړیو په ټاکنه کې مراعات شي. په افغانستان کې د مدني ټولنې ډېری بنسټونه د مشرتابه پلاوي له ۵ تر ۱۰ غړي لري. مثلا ً، د </w:t>
      </w:r>
      <w:r w:rsidR="0024559F">
        <w:rPr>
          <w:lang w:bidi="fa-IR"/>
        </w:rPr>
        <w:t>AICS</w:t>
      </w:r>
      <w:r w:rsidR="0024559F">
        <w:rPr>
          <w:rFonts w:hint="cs"/>
          <w:rtl/>
          <w:lang w:bidi="ps-AF"/>
        </w:rPr>
        <w:t xml:space="preserve"> </w:t>
      </w:r>
      <w:r w:rsidR="00A77B58">
        <w:rPr>
          <w:rFonts w:hint="cs"/>
          <w:rtl/>
          <w:lang w:bidi="ps-AF"/>
        </w:rPr>
        <w:t>انسټیټیوټ</w:t>
      </w:r>
      <w:r w:rsidR="0024559F">
        <w:rPr>
          <w:rFonts w:hint="cs"/>
          <w:rtl/>
          <w:lang w:bidi="ps-AF"/>
        </w:rPr>
        <w:t xml:space="preserve"> ۹ غړي لرونکی مشرتابه پلاوی لري چې د هغه له </w:t>
      </w:r>
      <w:r w:rsidR="000478CA">
        <w:rPr>
          <w:rFonts w:hint="cs"/>
          <w:rtl/>
          <w:lang w:bidi="ps-AF"/>
        </w:rPr>
        <w:t>گ</w:t>
      </w:r>
      <w:r w:rsidR="0024559F">
        <w:rPr>
          <w:rFonts w:hint="cs"/>
          <w:rtl/>
          <w:lang w:bidi="ps-AF"/>
        </w:rPr>
        <w:t xml:space="preserve">ټو څخه استازیتوب کوي؛ </w:t>
      </w:r>
    </w:p>
    <w:p w14:paraId="1A2BDC8D" w14:textId="35391213" w:rsidR="0078493C" w:rsidRPr="0024559F" w:rsidRDefault="0024559F" w:rsidP="001330CD">
      <w:pPr>
        <w:pStyle w:val="ListParagraph"/>
        <w:numPr>
          <w:ilvl w:val="0"/>
          <w:numId w:val="13"/>
        </w:numPr>
        <w:bidi/>
        <w:jc w:val="both"/>
        <w:rPr>
          <w:b/>
          <w:bCs/>
          <w:lang w:bidi="fa-IR"/>
        </w:rPr>
      </w:pPr>
      <w:r>
        <w:rPr>
          <w:rFonts w:hint="cs"/>
          <w:b/>
          <w:bCs/>
          <w:rtl/>
          <w:lang w:bidi="ps-AF"/>
        </w:rPr>
        <w:t xml:space="preserve">د مشرتابه پلاوي په غړیتوب کې ښه توازن: </w:t>
      </w:r>
      <w:r>
        <w:rPr>
          <w:rFonts w:hint="cs"/>
          <w:rtl/>
          <w:lang w:bidi="ps-AF"/>
        </w:rPr>
        <w:t>باید د مشرتابه پلاوي په اډانه کې د ځواک کافي موازنه شتون ولري ترڅو څوک ونه شي کولای پر پرېکړو حاکمیت ولري. په مشرتابه پلاوي کې باید د تجربو او مهارتونو یو ښه ترکیب موجود وي او هغه تخصص هم باید د ار</w:t>
      </w:r>
      <w:r w:rsidR="000478CA">
        <w:rPr>
          <w:rFonts w:hint="cs"/>
          <w:rtl/>
          <w:lang w:bidi="ps-AF"/>
        </w:rPr>
        <w:t>گ</w:t>
      </w:r>
      <w:r>
        <w:rPr>
          <w:rFonts w:hint="cs"/>
          <w:rtl/>
          <w:lang w:bidi="ps-AF"/>
        </w:rPr>
        <w:t>ان اړتیاوې او ماموریت څر</w:t>
      </w:r>
      <w:r w:rsidR="000478CA">
        <w:rPr>
          <w:rFonts w:hint="cs"/>
          <w:rtl/>
          <w:lang w:bidi="ps-AF"/>
        </w:rPr>
        <w:t>گ</w:t>
      </w:r>
      <w:r>
        <w:rPr>
          <w:rFonts w:hint="cs"/>
          <w:rtl/>
          <w:lang w:bidi="ps-AF"/>
        </w:rPr>
        <w:t xml:space="preserve">ند کړي چې لرل یې د مشرتابه پلاوي </w:t>
      </w:r>
      <w:r w:rsidR="00767EA6">
        <w:rPr>
          <w:rFonts w:hint="cs"/>
          <w:rtl/>
          <w:lang w:bidi="ps-AF"/>
        </w:rPr>
        <w:t>لپاره</w:t>
      </w:r>
      <w:r>
        <w:rPr>
          <w:rFonts w:hint="cs"/>
          <w:rtl/>
          <w:lang w:bidi="ps-AF"/>
        </w:rPr>
        <w:t xml:space="preserve"> اړین </w:t>
      </w:r>
      <w:r w:rsidR="000478CA">
        <w:rPr>
          <w:rFonts w:hint="cs"/>
          <w:rtl/>
          <w:lang w:bidi="ps-AF"/>
        </w:rPr>
        <w:t>گ</w:t>
      </w:r>
      <w:r>
        <w:rPr>
          <w:rFonts w:hint="cs"/>
          <w:rtl/>
          <w:lang w:bidi="ps-AF"/>
        </w:rPr>
        <w:t xml:space="preserve">ڼل کیږي. یو له هغو مهمو اړخونو چې توازن ته اړتیا لري، جنسیت دی. په افغانستان او نورو مخ پر ودې هېوادونو کې اړتیا ده چې ښځې د مدني ټولنې بنسټونو په مشرتابه پلاوي کې ډېر حضور ولري. د مدني ټولنې د ځینو بنسټونو </w:t>
      </w:r>
      <w:r w:rsidR="001330CD">
        <w:rPr>
          <w:rFonts w:hint="cs"/>
          <w:rtl/>
          <w:lang w:bidi="ps-AF"/>
        </w:rPr>
        <w:t>منشور</w:t>
      </w:r>
      <w:r>
        <w:rPr>
          <w:rFonts w:hint="cs"/>
          <w:rtl/>
          <w:lang w:bidi="ps-AF"/>
        </w:rPr>
        <w:t xml:space="preserve"> ښايي داسې ماده ولري چې اجازه ورکړي ځینې غړي </w:t>
      </w:r>
      <w:r w:rsidR="00F43B3B">
        <w:rPr>
          <w:rFonts w:hint="cs"/>
          <w:rtl/>
          <w:lang w:bidi="ps-AF"/>
        </w:rPr>
        <w:t xml:space="preserve">په مشرتابه پلاوي کې د توازن راوستو </w:t>
      </w:r>
      <w:r w:rsidR="00767EA6">
        <w:rPr>
          <w:rFonts w:hint="cs"/>
          <w:rtl/>
          <w:lang w:bidi="ps-AF"/>
        </w:rPr>
        <w:t>لپاره</w:t>
      </w:r>
      <w:r w:rsidR="00F43B3B">
        <w:rPr>
          <w:rFonts w:hint="cs"/>
          <w:rtl/>
          <w:lang w:bidi="ps-AF"/>
        </w:rPr>
        <w:t xml:space="preserve"> و</w:t>
      </w:r>
      <w:r w:rsidR="000478CA">
        <w:rPr>
          <w:rFonts w:hint="cs"/>
          <w:rtl/>
          <w:lang w:bidi="ps-AF"/>
        </w:rPr>
        <w:t>گ</w:t>
      </w:r>
      <w:r w:rsidR="00F43B3B">
        <w:rPr>
          <w:rFonts w:hint="cs"/>
          <w:rtl/>
          <w:lang w:bidi="ps-AF"/>
        </w:rPr>
        <w:t xml:space="preserve">مارل شي؛ </w:t>
      </w:r>
    </w:p>
    <w:p w14:paraId="1FB8C559" w14:textId="54490848" w:rsidR="0078493C" w:rsidRPr="00F43B3B" w:rsidRDefault="00F43B3B" w:rsidP="001B1218">
      <w:pPr>
        <w:pStyle w:val="ListParagraph"/>
        <w:numPr>
          <w:ilvl w:val="0"/>
          <w:numId w:val="13"/>
        </w:numPr>
        <w:bidi/>
        <w:jc w:val="both"/>
        <w:rPr>
          <w:lang w:bidi="fa-IR"/>
        </w:rPr>
      </w:pPr>
      <w:r>
        <w:rPr>
          <w:rFonts w:hint="cs"/>
          <w:b/>
          <w:bCs/>
          <w:rtl/>
          <w:lang w:bidi="ps-AF"/>
        </w:rPr>
        <w:t xml:space="preserve">روښانه رول او مسؤلیتونه: </w:t>
      </w:r>
      <w:r>
        <w:rPr>
          <w:rFonts w:hint="cs"/>
          <w:rtl/>
          <w:lang w:bidi="ps-AF"/>
        </w:rPr>
        <w:t>د ار</w:t>
      </w:r>
      <w:r w:rsidR="000478CA">
        <w:rPr>
          <w:rFonts w:hint="cs"/>
          <w:rtl/>
          <w:lang w:bidi="ps-AF"/>
        </w:rPr>
        <w:t>گ</w:t>
      </w:r>
      <w:r>
        <w:rPr>
          <w:rFonts w:hint="cs"/>
          <w:rtl/>
          <w:lang w:bidi="ps-AF"/>
        </w:rPr>
        <w:t>ان د اداره کولو ډول اړوند اسناد باید د مشرتابه پلاوي رول او مسؤلیتونه په روښانه تو</w:t>
      </w:r>
      <w:r w:rsidR="000478CA">
        <w:rPr>
          <w:rFonts w:hint="cs"/>
          <w:rtl/>
          <w:lang w:bidi="ps-AF"/>
        </w:rPr>
        <w:t>گ</w:t>
      </w:r>
      <w:r>
        <w:rPr>
          <w:rFonts w:hint="cs"/>
          <w:rtl/>
          <w:lang w:bidi="ps-AF"/>
        </w:rPr>
        <w:t>ه بیان کړي. دغه رولونه نه باید د ار</w:t>
      </w:r>
      <w:r w:rsidR="000478CA">
        <w:rPr>
          <w:rFonts w:hint="cs"/>
          <w:rtl/>
          <w:lang w:bidi="ps-AF"/>
        </w:rPr>
        <w:t>گ</w:t>
      </w:r>
      <w:r>
        <w:rPr>
          <w:rFonts w:hint="cs"/>
          <w:rtl/>
          <w:lang w:bidi="ps-AF"/>
        </w:rPr>
        <w:t xml:space="preserve">ان د نورو جوړښتونو له رولونو سره ټکر ولري. رول او مسؤلیتونه نه باید داسې ووېشل شي چې یو غړی د نورو په پرتله ډېر قوي شي. مشرتابه پلاوی باید د ټولو غړیو، بورډ مشر، فرعي کمېټو، اداري غړیو او د دفتر رییس دندې اومسؤلیتونه داسې وټاکي چې د رول او مسؤلیت هېڅ راز ټکر پېښ نه شي. </w:t>
      </w:r>
    </w:p>
    <w:p w14:paraId="0E779CAF" w14:textId="523FDA82" w:rsidR="0078493C" w:rsidRPr="00F43B3B" w:rsidRDefault="00F43B3B" w:rsidP="001B1218">
      <w:pPr>
        <w:pStyle w:val="ListParagraph"/>
        <w:numPr>
          <w:ilvl w:val="0"/>
          <w:numId w:val="13"/>
        </w:numPr>
        <w:bidi/>
        <w:jc w:val="both"/>
        <w:rPr>
          <w:b/>
          <w:bCs/>
          <w:lang w:bidi="fa-IR"/>
        </w:rPr>
      </w:pPr>
      <w:r>
        <w:rPr>
          <w:rFonts w:hint="cs"/>
          <w:b/>
          <w:bCs/>
          <w:rtl/>
          <w:lang w:bidi="ps-AF"/>
        </w:rPr>
        <w:t xml:space="preserve">د مشرتابه پلاوي د غړیو په ټاکنه کې سخت </w:t>
      </w:r>
      <w:r w:rsidR="000478CA">
        <w:rPr>
          <w:rFonts w:hint="cs"/>
          <w:b/>
          <w:bCs/>
          <w:rtl/>
          <w:lang w:bidi="ps-AF"/>
        </w:rPr>
        <w:t>گ</w:t>
      </w:r>
      <w:r>
        <w:rPr>
          <w:rFonts w:hint="cs"/>
          <w:b/>
          <w:bCs/>
          <w:rtl/>
          <w:lang w:bidi="ps-AF"/>
        </w:rPr>
        <w:t xml:space="preserve">یري: </w:t>
      </w:r>
      <w:r>
        <w:rPr>
          <w:rFonts w:hint="cs"/>
          <w:rtl/>
          <w:lang w:bidi="ps-AF"/>
        </w:rPr>
        <w:t>د مشرتابه پلاوي د غړیو له انتصاب وړاندې پروسه باید په پوره تو</w:t>
      </w:r>
      <w:r w:rsidR="000478CA">
        <w:rPr>
          <w:rFonts w:hint="cs"/>
          <w:rtl/>
          <w:lang w:bidi="ps-AF"/>
        </w:rPr>
        <w:t>گ</w:t>
      </w:r>
      <w:r>
        <w:rPr>
          <w:rFonts w:hint="cs"/>
          <w:rtl/>
          <w:lang w:bidi="ps-AF"/>
        </w:rPr>
        <w:t xml:space="preserve">ه سخت </w:t>
      </w:r>
      <w:r w:rsidR="000478CA">
        <w:rPr>
          <w:rFonts w:hint="cs"/>
          <w:rtl/>
          <w:lang w:bidi="ps-AF"/>
        </w:rPr>
        <w:t>گ</w:t>
      </w:r>
      <w:r>
        <w:rPr>
          <w:rFonts w:hint="cs"/>
          <w:rtl/>
          <w:lang w:bidi="ps-AF"/>
        </w:rPr>
        <w:t xml:space="preserve">یره وي او له اړوند کړنلارو پيروي وکړي. د مشرتابه پلاوي د بالقوه غړیو د سوانحو شرحه باید په کره بڼه چک شي. د مشرتابه پلاوي د غړیتوب ترلاسه کولو </w:t>
      </w:r>
      <w:r w:rsidR="00767EA6">
        <w:rPr>
          <w:rFonts w:hint="cs"/>
          <w:rtl/>
          <w:lang w:bidi="ps-AF"/>
        </w:rPr>
        <w:t>لپاره</w:t>
      </w:r>
      <w:r>
        <w:rPr>
          <w:rFonts w:hint="cs"/>
          <w:rtl/>
          <w:lang w:bidi="ps-AF"/>
        </w:rPr>
        <w:t xml:space="preserve"> د غړیو لیاقت هم باید وکتل شي. د نا دولتي موسسو قانون د یوولسمې مادې دویمه فقره د هغو کسانو نومونه اخلي چې نه شي کولای د موسسې د مشرتابه پلاوي غړی شي. </w:t>
      </w:r>
      <w:r w:rsidR="00CA3E5B">
        <w:rPr>
          <w:rFonts w:hint="cs"/>
          <w:rtl/>
          <w:lang w:bidi="ps-AF"/>
        </w:rPr>
        <w:t>د مشرتابه پلاوي د غړي په تو</w:t>
      </w:r>
      <w:r w:rsidR="000478CA">
        <w:rPr>
          <w:rFonts w:hint="cs"/>
          <w:rtl/>
          <w:lang w:bidi="ps-AF"/>
        </w:rPr>
        <w:t>گ</w:t>
      </w:r>
      <w:r w:rsidR="00CA3E5B">
        <w:rPr>
          <w:rFonts w:hint="cs"/>
          <w:rtl/>
          <w:lang w:bidi="ps-AF"/>
        </w:rPr>
        <w:t>ه منل کېدونکي کاندیدان باید پوه شي چې د بنسټ د مشرتابه پلاوي د غړي په تو</w:t>
      </w:r>
      <w:r w:rsidR="000478CA">
        <w:rPr>
          <w:rFonts w:hint="cs"/>
          <w:rtl/>
          <w:lang w:bidi="ps-AF"/>
        </w:rPr>
        <w:t>گ</w:t>
      </w:r>
      <w:r w:rsidR="00CA3E5B">
        <w:rPr>
          <w:rFonts w:hint="cs"/>
          <w:rtl/>
          <w:lang w:bidi="ps-AF"/>
        </w:rPr>
        <w:t>ه یې رول څه الزامات په وروسته لري او و</w:t>
      </w:r>
      <w:r w:rsidR="000478CA">
        <w:rPr>
          <w:rFonts w:hint="cs"/>
          <w:rtl/>
          <w:lang w:bidi="ps-AF"/>
        </w:rPr>
        <w:t>گ</w:t>
      </w:r>
      <w:r w:rsidR="00CA3E5B">
        <w:rPr>
          <w:rFonts w:hint="cs"/>
          <w:rtl/>
          <w:lang w:bidi="ps-AF"/>
        </w:rPr>
        <w:t xml:space="preserve">وري چې په دې رول کې د لوبېدلو </w:t>
      </w:r>
      <w:r w:rsidR="00767EA6">
        <w:rPr>
          <w:rFonts w:hint="cs"/>
          <w:rtl/>
          <w:lang w:bidi="ps-AF"/>
        </w:rPr>
        <w:t>لپاره</w:t>
      </w:r>
      <w:r w:rsidR="00CA3E5B">
        <w:rPr>
          <w:rFonts w:hint="cs"/>
          <w:rtl/>
          <w:lang w:bidi="ps-AF"/>
        </w:rPr>
        <w:t xml:space="preserve"> کافي وخت او مهارتونه لري که نه. همدارن</w:t>
      </w:r>
      <w:r w:rsidR="000478CA">
        <w:rPr>
          <w:rFonts w:hint="cs"/>
          <w:rtl/>
          <w:lang w:bidi="ps-AF"/>
        </w:rPr>
        <w:t>گ</w:t>
      </w:r>
      <w:r w:rsidR="00CA3E5B">
        <w:rPr>
          <w:rFonts w:hint="cs"/>
          <w:rtl/>
          <w:lang w:bidi="ps-AF"/>
        </w:rPr>
        <w:t xml:space="preserve">ه باید پوه شي چې د </w:t>
      </w:r>
      <w:r w:rsidR="00CA3E5B">
        <w:rPr>
          <w:rFonts w:hint="cs"/>
          <w:b/>
          <w:bCs/>
          <w:rtl/>
          <w:lang w:bidi="ps-AF"/>
        </w:rPr>
        <w:t>مشرتابه پلاوي په غړیتوب ترلاسه کولو سره د ار</w:t>
      </w:r>
      <w:r w:rsidR="000478CA">
        <w:rPr>
          <w:rFonts w:hint="cs"/>
          <w:b/>
          <w:bCs/>
          <w:rtl/>
          <w:lang w:bidi="ps-AF"/>
        </w:rPr>
        <w:t>گ</w:t>
      </w:r>
      <w:r w:rsidR="00CA3E5B">
        <w:rPr>
          <w:rFonts w:hint="cs"/>
          <w:b/>
          <w:bCs/>
          <w:rtl/>
          <w:lang w:bidi="ps-AF"/>
        </w:rPr>
        <w:t xml:space="preserve">ان له خوا هېڅ ډول معاش یا مادي </w:t>
      </w:r>
      <w:r w:rsidR="000478CA">
        <w:rPr>
          <w:rFonts w:hint="cs"/>
          <w:b/>
          <w:bCs/>
          <w:rtl/>
          <w:lang w:bidi="ps-AF"/>
        </w:rPr>
        <w:t>گ</w:t>
      </w:r>
      <w:r w:rsidR="00CA3E5B">
        <w:rPr>
          <w:rFonts w:hint="cs"/>
          <w:b/>
          <w:bCs/>
          <w:rtl/>
          <w:lang w:bidi="ps-AF"/>
        </w:rPr>
        <w:t xml:space="preserve">ټه نه ورکول کیږي. </w:t>
      </w:r>
    </w:p>
    <w:p w14:paraId="1DC2A5A4" w14:textId="3A8E87D2" w:rsidR="0078493C" w:rsidRPr="00D90E26" w:rsidRDefault="0078493C" w:rsidP="001330CD">
      <w:pPr>
        <w:pStyle w:val="ListParagraph"/>
        <w:numPr>
          <w:ilvl w:val="0"/>
          <w:numId w:val="13"/>
        </w:numPr>
        <w:bidi/>
        <w:jc w:val="both"/>
        <w:rPr>
          <w:lang w:bidi="fa-IR"/>
        </w:rPr>
      </w:pPr>
      <w:r w:rsidRPr="00CA3E5B">
        <w:rPr>
          <w:rFonts w:ascii="Times New Roman" w:hAnsi="Times New Roman" w:cs="Times New Roman"/>
          <w:b/>
          <w:bCs/>
          <w:noProof/>
          <w:lang w:eastAsia="en-US"/>
        </w:rPr>
        <w:lastRenderedPageBreak/>
        <mc:AlternateContent>
          <mc:Choice Requires="wps">
            <w:drawing>
              <wp:anchor distT="0" distB="0" distL="114300" distR="114300" simplePos="0" relativeHeight="251736064" behindDoc="1" locked="0" layoutInCell="1" allowOverlap="1" wp14:anchorId="4D793B3C" wp14:editId="3D28B1C1">
                <wp:simplePos x="0" y="0"/>
                <wp:positionH relativeFrom="page">
                  <wp:posOffset>951230</wp:posOffset>
                </wp:positionH>
                <wp:positionV relativeFrom="paragraph">
                  <wp:posOffset>0</wp:posOffset>
                </wp:positionV>
                <wp:extent cx="3079750" cy="4602480"/>
                <wp:effectExtent l="0" t="0" r="25400" b="26670"/>
                <wp:wrapTight wrapText="bothSides">
                  <wp:wrapPolygon edited="0">
                    <wp:start x="0" y="0"/>
                    <wp:lineTo x="0" y="21636"/>
                    <wp:lineTo x="21645" y="21636"/>
                    <wp:lineTo x="21645"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3079750" cy="4602480"/>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97D8B66" w14:textId="01E0AC11" w:rsidR="000478CA" w:rsidRPr="00D84548" w:rsidRDefault="000478CA" w:rsidP="0078493C">
                            <w:pPr>
                              <w:bidi/>
                              <w:spacing w:after="0"/>
                              <w:rPr>
                                <w:rFonts w:ascii="Times New Roman" w:hAnsi="Times New Roman" w:cs="Times New Roman"/>
                                <w:bCs/>
                                <w:sz w:val="22"/>
                                <w:szCs w:val="22"/>
                                <w:lang w:val="en-ZW" w:bidi="ps-AF"/>
                              </w:rPr>
                            </w:pPr>
                            <w:r>
                              <w:rPr>
                                <w:rFonts w:ascii="Times New Roman" w:hAnsi="Times New Roman" w:cs="Times New Roman" w:hint="cs"/>
                                <w:bCs/>
                                <w:sz w:val="22"/>
                                <w:szCs w:val="22"/>
                                <w:rtl/>
                                <w:lang w:val="en-ZW" w:bidi="ps-AF"/>
                              </w:rPr>
                              <w:t>د مشرتابه پلاوي لپاره د کمېټو ډولونه:</w:t>
                            </w:r>
                          </w:p>
                          <w:p w14:paraId="2F111534" w14:textId="67F744A2" w:rsidR="000478CA" w:rsidRPr="00F624B3" w:rsidRDefault="000478CA" w:rsidP="0078493C">
                            <w:pPr>
                              <w:bidi/>
                              <w:spacing w:after="0"/>
                              <w:rPr>
                                <w:rFonts w:ascii="Times New Roman" w:hAnsi="Times New Roman" w:cs="Times New Roman"/>
                                <w:b/>
                                <w:bCs/>
                                <w:sz w:val="22"/>
                                <w:szCs w:val="22"/>
                                <w:rtl/>
                                <w:lang w:val="en-ZW" w:bidi="ps-AF"/>
                              </w:rPr>
                            </w:pPr>
                            <w:r>
                              <w:rPr>
                                <w:rFonts w:ascii="Times New Roman" w:hAnsi="Times New Roman" w:cs="Times New Roman" w:hint="cs"/>
                                <w:sz w:val="22"/>
                                <w:szCs w:val="22"/>
                                <w:rtl/>
                                <w:lang w:val="en-ZW" w:bidi="ps-AF"/>
                              </w:rPr>
                              <w:t xml:space="preserve">د مشرتابه پلاوي په کمېټو کې ښايي </w:t>
                            </w:r>
                            <w:r>
                              <w:rPr>
                                <w:rFonts w:ascii="Times New Roman" w:hAnsi="Times New Roman" w:cs="Times New Roman" w:hint="cs"/>
                                <w:b/>
                                <w:bCs/>
                                <w:sz w:val="22"/>
                                <w:szCs w:val="22"/>
                                <w:rtl/>
                                <w:lang w:val="en-ZW" w:bidi="ps-AF"/>
                              </w:rPr>
                              <w:t>فرعي کمېټې؛ مشورتي بورډونه؛ یا کاري ډلې شامل وي:</w:t>
                            </w:r>
                          </w:p>
                          <w:p w14:paraId="14123B31" w14:textId="22D86E2C" w:rsidR="000478CA" w:rsidRPr="00F624B3" w:rsidRDefault="000478CA" w:rsidP="001B1218">
                            <w:pPr>
                              <w:pStyle w:val="ListParagraph"/>
                              <w:numPr>
                                <w:ilvl w:val="0"/>
                                <w:numId w:val="3"/>
                              </w:numPr>
                              <w:bidi/>
                              <w:spacing w:after="0"/>
                              <w:rPr>
                                <w:rFonts w:ascii="Times New Roman" w:hAnsi="Times New Roman" w:cs="Times New Roman"/>
                                <w:sz w:val="22"/>
                                <w:szCs w:val="22"/>
                                <w:lang w:val="en-ZW"/>
                              </w:rPr>
                            </w:pPr>
                            <w:r>
                              <w:rPr>
                                <w:rFonts w:ascii="Times New Roman" w:hAnsi="Times New Roman" w:cs="Times New Roman" w:hint="cs"/>
                                <w:b/>
                                <w:bCs/>
                                <w:sz w:val="22"/>
                                <w:szCs w:val="22"/>
                                <w:rtl/>
                                <w:lang w:val="en-ZW" w:bidi="ps-AF"/>
                              </w:rPr>
                              <w:t xml:space="preserve">فرعي کمېټه: </w:t>
                            </w:r>
                            <w:r>
                              <w:rPr>
                                <w:rFonts w:ascii="Times New Roman" w:hAnsi="Times New Roman" w:cs="Times New Roman" w:hint="cs"/>
                                <w:sz w:val="22"/>
                                <w:szCs w:val="22"/>
                                <w:rtl/>
                                <w:lang w:val="en-ZW" w:bidi="ps-AF"/>
                              </w:rPr>
                              <w:t xml:space="preserve">پرېکړه کوي خو ټول بورډ ته حساب ورکوي؛ </w:t>
                            </w:r>
                          </w:p>
                          <w:p w14:paraId="1837904A" w14:textId="5834A9AD" w:rsidR="000478CA" w:rsidRPr="00D84548" w:rsidRDefault="000478CA" w:rsidP="001B1218">
                            <w:pPr>
                              <w:pStyle w:val="ListParagraph"/>
                              <w:numPr>
                                <w:ilvl w:val="0"/>
                                <w:numId w:val="3"/>
                              </w:numPr>
                              <w:bidi/>
                              <w:spacing w:after="0"/>
                              <w:rPr>
                                <w:rFonts w:ascii="Times New Roman" w:hAnsi="Times New Roman" w:cs="Times New Roman"/>
                                <w:sz w:val="22"/>
                                <w:szCs w:val="22"/>
                                <w:lang w:val="en-ZW"/>
                              </w:rPr>
                            </w:pPr>
                            <w:r>
                              <w:rPr>
                                <w:rFonts w:ascii="Times New Roman" w:hAnsi="Times New Roman" w:cs="Times New Roman" w:hint="cs"/>
                                <w:b/>
                                <w:bCs/>
                                <w:sz w:val="22"/>
                                <w:szCs w:val="22"/>
                                <w:rtl/>
                                <w:lang w:val="en-ZW" w:bidi="ps-AF"/>
                              </w:rPr>
                              <w:t xml:space="preserve">مشورتي بورد: </w:t>
                            </w:r>
                            <w:r>
                              <w:rPr>
                                <w:rFonts w:ascii="Times New Roman" w:hAnsi="Times New Roman" w:cs="Times New Roman" w:hint="cs"/>
                                <w:sz w:val="22"/>
                                <w:szCs w:val="22"/>
                                <w:rtl/>
                                <w:lang w:val="en-ZW" w:bidi="ps-AF"/>
                              </w:rPr>
                              <w:t>هغه ډله چې په همدې موخه تشکیل شوې ترڅو د اړتیا په وخت کې مشرتابه پلاوي ته سلا ورکړي. د پرېکړه کولو واک نه لري خو مشرتابه پلاوي ته تخنیکي مشورې وکولای شي؛</w:t>
                            </w:r>
                          </w:p>
                          <w:p w14:paraId="26A73290" w14:textId="06FB2A9A" w:rsidR="000478CA" w:rsidRPr="00D84548" w:rsidRDefault="000478CA" w:rsidP="001B1218">
                            <w:pPr>
                              <w:pStyle w:val="ListParagraph"/>
                              <w:numPr>
                                <w:ilvl w:val="0"/>
                                <w:numId w:val="3"/>
                              </w:numPr>
                              <w:bidi/>
                              <w:spacing w:after="0"/>
                              <w:rPr>
                                <w:rFonts w:ascii="Times New Roman" w:hAnsi="Times New Roman" w:cs="Times New Roman"/>
                                <w:sz w:val="22"/>
                                <w:szCs w:val="22"/>
                                <w:lang w:val="en-ZW"/>
                              </w:rPr>
                            </w:pPr>
                            <w:r>
                              <w:rPr>
                                <w:rFonts w:ascii="Times New Roman" w:hAnsi="Times New Roman" w:cs="Times New Roman" w:hint="cs"/>
                                <w:b/>
                                <w:bCs/>
                                <w:sz w:val="22"/>
                                <w:szCs w:val="22"/>
                                <w:rtl/>
                                <w:lang w:val="en-ZW" w:bidi="ps-AF"/>
                              </w:rPr>
                              <w:t xml:space="preserve">کاري ډلې: </w:t>
                            </w:r>
                            <w:r>
                              <w:rPr>
                                <w:rFonts w:ascii="Times New Roman" w:hAnsi="Times New Roman" w:cs="Times New Roman" w:hint="cs"/>
                                <w:sz w:val="22"/>
                                <w:szCs w:val="22"/>
                                <w:rtl/>
                                <w:lang w:val="en-ZW" w:bidi="ps-AF"/>
                              </w:rPr>
                              <w:t>د دې لپاره جوړیږي چې د مشرتابه پلاوي لپاره ځان</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ړي کارونه وکړي. مشرتابه پلاوي ته ځواب ویونکې دي او راپور ورکوي. </w:t>
                            </w:r>
                          </w:p>
                          <w:p w14:paraId="26F9C5CB" w14:textId="77777777" w:rsidR="000478CA" w:rsidRPr="00D84548" w:rsidRDefault="000478CA" w:rsidP="0078493C">
                            <w:pPr>
                              <w:bidi/>
                              <w:spacing w:after="0"/>
                              <w:rPr>
                                <w:rFonts w:ascii="Times New Roman" w:hAnsi="Times New Roman" w:cs="Times New Roman"/>
                                <w:sz w:val="22"/>
                                <w:szCs w:val="22"/>
                                <w:rtl/>
                                <w:lang w:val="en-ZW"/>
                              </w:rPr>
                            </w:pPr>
                          </w:p>
                          <w:p w14:paraId="5725D0E4" w14:textId="159877D2" w:rsidR="000478CA" w:rsidRPr="00D84548" w:rsidRDefault="000478CA" w:rsidP="00F624B3">
                            <w:pPr>
                              <w:bidi/>
                              <w:spacing w:after="0"/>
                              <w:rPr>
                                <w:rFonts w:ascii="Times New Roman" w:hAnsi="Times New Roman" w:cs="Times New Roman"/>
                                <w:sz w:val="22"/>
                                <w:szCs w:val="22"/>
                                <w:rtl/>
                                <w:lang w:val="en-ZW"/>
                              </w:rPr>
                            </w:pPr>
                            <w:r>
                              <w:rPr>
                                <w:rFonts w:ascii="Times New Roman" w:hAnsi="Times New Roman" w:cs="Times New Roman" w:hint="cs"/>
                                <w:sz w:val="22"/>
                                <w:szCs w:val="22"/>
                                <w:rtl/>
                                <w:lang w:val="en-ZW" w:bidi="ps-AF"/>
                              </w:rPr>
                              <w:t>د مشرتابه پلاوي کمېټې ځکه مهمې دي چې:</w:t>
                            </w:r>
                          </w:p>
                          <w:p w14:paraId="3425D993" w14:textId="24112813" w:rsidR="000478CA"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 xml:space="preserve">د ټاکل شویو کارونو په مسؤلیت منلو سره د مشرتابه پلاوي اغېزمنتیا ډېروي. </w:t>
                            </w:r>
                          </w:p>
                          <w:p w14:paraId="7CF956F4" w14:textId="788DE096" w:rsidR="000478CA" w:rsidRPr="00D84548" w:rsidRDefault="000478CA" w:rsidP="00A77B5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 xml:space="preserve">بېلابېلو ډلو او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روپونو (لکه سیاستوال، والدین، ځان</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ړې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ټه کوونکې ډلې او تمویلوونکي) ته اجازه ورکوي چې د ار</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ان د پرمخت</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 لپاره خپل لیدلوري بیان کړي.</w:t>
                            </w:r>
                          </w:p>
                          <w:p w14:paraId="0489CD20" w14:textId="6CBA4A94" w:rsidR="000478CA" w:rsidRPr="00D84548"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له ار</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ان سره مرسته کوي چې له خپلو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ټه لرونکو او ښکېلو غاړو سره اړیکه ولري. </w:t>
                            </w:r>
                          </w:p>
                          <w:p w14:paraId="358EE91E" w14:textId="311EB543" w:rsidR="000478CA" w:rsidRPr="00D84548"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 xml:space="preserve">د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ټه لرونکو په استازولۍ او له هغو څخه په مشوره اخستو کې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ټه رسوي. </w:t>
                            </w:r>
                          </w:p>
                          <w:p w14:paraId="4691E8FB" w14:textId="40566835" w:rsidR="000478CA" w:rsidRPr="00D84548"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مدیرانو او کارکوونکو ته د ار</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ان د پرو</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رامونو په پلي کولو کې لارښونه کوي.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D793B3C" id="Text Box 37" o:spid="_x0000_s1030" type="#_x0000_t202" style="position:absolute;left:0;text-align:left;margin-left:74.9pt;margin-top:0;width:242.5pt;height:362.4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" fillcolor="#daefd3 [660]" strokecolor="#549e39 [3204]" strokeweight=".5pt">
                <v:textbox>
                  <w:txbxContent>
                    <w:p w14:paraId="297D8B66" w14:textId="01E0AC11" w:rsidR="000478CA" w:rsidRPr="00D84548" w:rsidRDefault="000478CA" w:rsidP="0078493C">
                      <w:pPr>
                        <w:bidi/>
                        <w:spacing w:after="0"/>
                        <w:rPr>
                          <w:rFonts w:ascii="Times New Roman" w:hAnsi="Times New Roman" w:cs="Times New Roman"/>
                          <w:bCs/>
                          <w:sz w:val="22"/>
                          <w:szCs w:val="22"/>
                          <w:lang w:val="en-ZW" w:bidi="ps-AF"/>
                        </w:rPr>
                      </w:pPr>
                      <w:r>
                        <w:rPr>
                          <w:rFonts w:ascii="Times New Roman" w:hAnsi="Times New Roman" w:cs="Times New Roman" w:hint="cs"/>
                          <w:bCs/>
                          <w:sz w:val="22"/>
                          <w:szCs w:val="22"/>
                          <w:rtl/>
                          <w:lang w:val="en-ZW" w:bidi="ps-AF"/>
                        </w:rPr>
                        <w:t>د مشرتابه پلاوي لپاره د کمېټو ډولونه:</w:t>
                      </w:r>
                    </w:p>
                    <w:p w14:paraId="2F111534" w14:textId="67F744A2" w:rsidR="000478CA" w:rsidRPr="00F624B3" w:rsidRDefault="000478CA" w:rsidP="0078493C">
                      <w:pPr>
                        <w:bidi/>
                        <w:spacing w:after="0"/>
                        <w:rPr>
                          <w:rFonts w:ascii="Times New Roman" w:hAnsi="Times New Roman" w:cs="Times New Roman"/>
                          <w:b/>
                          <w:bCs/>
                          <w:sz w:val="22"/>
                          <w:szCs w:val="22"/>
                          <w:rtl/>
                          <w:lang w:val="en-ZW" w:bidi="ps-AF"/>
                        </w:rPr>
                      </w:pPr>
                      <w:r>
                        <w:rPr>
                          <w:rFonts w:ascii="Times New Roman" w:hAnsi="Times New Roman" w:cs="Times New Roman" w:hint="cs"/>
                          <w:sz w:val="22"/>
                          <w:szCs w:val="22"/>
                          <w:rtl/>
                          <w:lang w:val="en-ZW" w:bidi="ps-AF"/>
                        </w:rPr>
                        <w:t xml:space="preserve">د مشرتابه پلاوي په کمېټو کې ښايي </w:t>
                      </w:r>
                      <w:r>
                        <w:rPr>
                          <w:rFonts w:ascii="Times New Roman" w:hAnsi="Times New Roman" w:cs="Times New Roman" w:hint="cs"/>
                          <w:b/>
                          <w:bCs/>
                          <w:sz w:val="22"/>
                          <w:szCs w:val="22"/>
                          <w:rtl/>
                          <w:lang w:val="en-ZW" w:bidi="ps-AF"/>
                        </w:rPr>
                        <w:t>فرعي کمېټې؛ مشورتي بورډونه؛ یا کاري ډلې شامل وي:</w:t>
                      </w:r>
                    </w:p>
                    <w:p w14:paraId="14123B31" w14:textId="22D86E2C" w:rsidR="000478CA" w:rsidRPr="00F624B3" w:rsidRDefault="000478CA" w:rsidP="001B1218">
                      <w:pPr>
                        <w:pStyle w:val="ListParagraph"/>
                        <w:numPr>
                          <w:ilvl w:val="0"/>
                          <w:numId w:val="3"/>
                        </w:numPr>
                        <w:bidi/>
                        <w:spacing w:after="0"/>
                        <w:rPr>
                          <w:rFonts w:ascii="Times New Roman" w:hAnsi="Times New Roman" w:cs="Times New Roman"/>
                          <w:sz w:val="22"/>
                          <w:szCs w:val="22"/>
                          <w:lang w:val="en-ZW"/>
                        </w:rPr>
                      </w:pPr>
                      <w:r>
                        <w:rPr>
                          <w:rFonts w:ascii="Times New Roman" w:hAnsi="Times New Roman" w:cs="Times New Roman" w:hint="cs"/>
                          <w:b/>
                          <w:bCs/>
                          <w:sz w:val="22"/>
                          <w:szCs w:val="22"/>
                          <w:rtl/>
                          <w:lang w:val="en-ZW" w:bidi="ps-AF"/>
                        </w:rPr>
                        <w:t xml:space="preserve">فرعي کمېټه: </w:t>
                      </w:r>
                      <w:r>
                        <w:rPr>
                          <w:rFonts w:ascii="Times New Roman" w:hAnsi="Times New Roman" w:cs="Times New Roman" w:hint="cs"/>
                          <w:sz w:val="22"/>
                          <w:szCs w:val="22"/>
                          <w:rtl/>
                          <w:lang w:val="en-ZW" w:bidi="ps-AF"/>
                        </w:rPr>
                        <w:t xml:space="preserve">پرېکړه کوي خو ټول بورډ ته حساب ورکوي؛ </w:t>
                      </w:r>
                    </w:p>
                    <w:p w14:paraId="1837904A" w14:textId="5834A9AD" w:rsidR="000478CA" w:rsidRPr="00D84548" w:rsidRDefault="000478CA" w:rsidP="001B1218">
                      <w:pPr>
                        <w:pStyle w:val="ListParagraph"/>
                        <w:numPr>
                          <w:ilvl w:val="0"/>
                          <w:numId w:val="3"/>
                        </w:numPr>
                        <w:bidi/>
                        <w:spacing w:after="0"/>
                        <w:rPr>
                          <w:rFonts w:ascii="Times New Roman" w:hAnsi="Times New Roman" w:cs="Times New Roman"/>
                          <w:sz w:val="22"/>
                          <w:szCs w:val="22"/>
                          <w:lang w:val="en-ZW"/>
                        </w:rPr>
                      </w:pPr>
                      <w:r>
                        <w:rPr>
                          <w:rFonts w:ascii="Times New Roman" w:hAnsi="Times New Roman" w:cs="Times New Roman" w:hint="cs"/>
                          <w:b/>
                          <w:bCs/>
                          <w:sz w:val="22"/>
                          <w:szCs w:val="22"/>
                          <w:rtl/>
                          <w:lang w:val="en-ZW" w:bidi="ps-AF"/>
                        </w:rPr>
                        <w:t xml:space="preserve">مشورتي بورد: </w:t>
                      </w:r>
                      <w:r>
                        <w:rPr>
                          <w:rFonts w:ascii="Times New Roman" w:hAnsi="Times New Roman" w:cs="Times New Roman" w:hint="cs"/>
                          <w:sz w:val="22"/>
                          <w:szCs w:val="22"/>
                          <w:rtl/>
                          <w:lang w:val="en-ZW" w:bidi="ps-AF"/>
                        </w:rPr>
                        <w:t>هغه ډله چې په همدې موخه تشکیل شوې ترڅو د اړتیا په وخت کې مشرتابه پلاوي ته سلا ورکړي. د پرېکړه کولو واک نه لري خو مشرتابه پلاوي ته تخنیکي مشورې وکولای شي؛</w:t>
                      </w:r>
                    </w:p>
                    <w:p w14:paraId="26A73290" w14:textId="06FB2A9A" w:rsidR="000478CA" w:rsidRPr="00D84548" w:rsidRDefault="000478CA" w:rsidP="001B1218">
                      <w:pPr>
                        <w:pStyle w:val="ListParagraph"/>
                        <w:numPr>
                          <w:ilvl w:val="0"/>
                          <w:numId w:val="3"/>
                        </w:numPr>
                        <w:bidi/>
                        <w:spacing w:after="0"/>
                        <w:rPr>
                          <w:rFonts w:ascii="Times New Roman" w:hAnsi="Times New Roman" w:cs="Times New Roman"/>
                          <w:sz w:val="22"/>
                          <w:szCs w:val="22"/>
                          <w:lang w:val="en-ZW"/>
                        </w:rPr>
                      </w:pPr>
                      <w:r>
                        <w:rPr>
                          <w:rFonts w:ascii="Times New Roman" w:hAnsi="Times New Roman" w:cs="Times New Roman" w:hint="cs"/>
                          <w:b/>
                          <w:bCs/>
                          <w:sz w:val="22"/>
                          <w:szCs w:val="22"/>
                          <w:rtl/>
                          <w:lang w:val="en-ZW" w:bidi="ps-AF"/>
                        </w:rPr>
                        <w:t xml:space="preserve">کاري ډلې: </w:t>
                      </w:r>
                      <w:r>
                        <w:rPr>
                          <w:rFonts w:ascii="Times New Roman" w:hAnsi="Times New Roman" w:cs="Times New Roman" w:hint="cs"/>
                          <w:sz w:val="22"/>
                          <w:szCs w:val="22"/>
                          <w:rtl/>
                          <w:lang w:val="en-ZW" w:bidi="ps-AF"/>
                        </w:rPr>
                        <w:t>د دې لپاره جوړیږي چې د مشرتابه پلاوي لپاره ځان</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ړي کارونه وکړي. مشرتابه پلاوي ته ځواب ویونکې دي او راپور ورکوي. </w:t>
                      </w:r>
                    </w:p>
                    <w:p w14:paraId="26F9C5CB" w14:textId="77777777" w:rsidR="000478CA" w:rsidRPr="00D84548" w:rsidRDefault="000478CA" w:rsidP="0078493C">
                      <w:pPr>
                        <w:bidi/>
                        <w:spacing w:after="0"/>
                        <w:rPr>
                          <w:rFonts w:ascii="Times New Roman" w:hAnsi="Times New Roman" w:cs="Times New Roman"/>
                          <w:sz w:val="22"/>
                          <w:szCs w:val="22"/>
                          <w:rtl/>
                          <w:lang w:val="en-ZW"/>
                        </w:rPr>
                      </w:pPr>
                    </w:p>
                    <w:p w14:paraId="5725D0E4" w14:textId="159877D2" w:rsidR="000478CA" w:rsidRPr="00D84548" w:rsidRDefault="000478CA" w:rsidP="00F624B3">
                      <w:pPr>
                        <w:bidi/>
                        <w:spacing w:after="0"/>
                        <w:rPr>
                          <w:rFonts w:ascii="Times New Roman" w:hAnsi="Times New Roman" w:cs="Times New Roman"/>
                          <w:sz w:val="22"/>
                          <w:szCs w:val="22"/>
                          <w:rtl/>
                          <w:lang w:val="en-ZW"/>
                        </w:rPr>
                      </w:pPr>
                      <w:r>
                        <w:rPr>
                          <w:rFonts w:ascii="Times New Roman" w:hAnsi="Times New Roman" w:cs="Times New Roman" w:hint="cs"/>
                          <w:sz w:val="22"/>
                          <w:szCs w:val="22"/>
                          <w:rtl/>
                          <w:lang w:val="en-ZW" w:bidi="ps-AF"/>
                        </w:rPr>
                        <w:t>د مشرتابه پلاوي کمېټې ځکه مهمې دي چې:</w:t>
                      </w:r>
                    </w:p>
                    <w:p w14:paraId="3425D993" w14:textId="24112813" w:rsidR="000478CA"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 xml:space="preserve">د ټاکل شویو کارونو په مسؤلیت منلو سره د مشرتابه پلاوي اغېزمنتیا ډېروي. </w:t>
                      </w:r>
                    </w:p>
                    <w:p w14:paraId="7CF956F4" w14:textId="788DE096" w:rsidR="000478CA" w:rsidRPr="00D84548" w:rsidRDefault="000478CA" w:rsidP="00A77B5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 xml:space="preserve">بېلابېلو ډلو او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روپونو (لکه سیاستوال، والدین، ځان</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ړې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ټه کوونکې ډلې او تمویلوونکي) ته اجازه ورکوي چې د ار</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ان د پرمخت</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 لپاره خپل لیدلوري بیان کړي.</w:t>
                      </w:r>
                    </w:p>
                    <w:p w14:paraId="0489CD20" w14:textId="6CBA4A94" w:rsidR="000478CA" w:rsidRPr="00D84548"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له ار</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ان سره مرسته کوي چې له خپلو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ټه لرونکو او ښکېلو غاړو سره اړیکه ولري. </w:t>
                      </w:r>
                    </w:p>
                    <w:p w14:paraId="358EE91E" w14:textId="311EB543" w:rsidR="000478CA" w:rsidRPr="00D84548"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 xml:space="preserve">د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ټه لرونکو په استازولۍ او له هغو څخه په مشوره اخستو کې </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ټه رسوي. </w:t>
                      </w:r>
                    </w:p>
                    <w:p w14:paraId="4691E8FB" w14:textId="40566835" w:rsidR="000478CA" w:rsidRPr="00D84548" w:rsidRDefault="000478CA" w:rsidP="001B1218">
                      <w:pPr>
                        <w:pStyle w:val="ListParagraph"/>
                        <w:numPr>
                          <w:ilvl w:val="0"/>
                          <w:numId w:val="2"/>
                        </w:numPr>
                        <w:bidi/>
                        <w:rPr>
                          <w:rFonts w:ascii="Times New Roman" w:hAnsi="Times New Roman" w:cs="Times New Roman"/>
                          <w:sz w:val="22"/>
                          <w:szCs w:val="22"/>
                          <w:lang w:val="en-ZW"/>
                        </w:rPr>
                      </w:pPr>
                      <w:r>
                        <w:rPr>
                          <w:rFonts w:ascii="Times New Roman" w:hAnsi="Times New Roman" w:cs="Times New Roman" w:hint="cs"/>
                          <w:sz w:val="22"/>
                          <w:szCs w:val="22"/>
                          <w:rtl/>
                          <w:lang w:val="en-ZW" w:bidi="ps-AF"/>
                        </w:rPr>
                        <w:t>مدیرانو او کارکوونکو ته د ار</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ان د پرو</w:t>
                      </w:r>
                      <w:r w:rsidR="00EB7303">
                        <w:rPr>
                          <w:rFonts w:ascii="Times New Roman" w:hAnsi="Times New Roman" w:cs="Times New Roman" w:hint="cs"/>
                          <w:sz w:val="22"/>
                          <w:szCs w:val="22"/>
                          <w:rtl/>
                          <w:lang w:val="en-ZW" w:bidi="ps-AF"/>
                        </w:rPr>
                        <w:t>گ</w:t>
                      </w:r>
                      <w:r>
                        <w:rPr>
                          <w:rFonts w:ascii="Times New Roman" w:hAnsi="Times New Roman" w:cs="Times New Roman" w:hint="cs"/>
                          <w:sz w:val="22"/>
                          <w:szCs w:val="22"/>
                          <w:rtl/>
                          <w:lang w:val="en-ZW" w:bidi="ps-AF"/>
                        </w:rPr>
                        <w:t xml:space="preserve">رامونو په پلي کولو کې لارښونه کوي. </w:t>
                      </w:r>
                    </w:p>
                  </w:txbxContent>
                </v:textbox>
                <w10:wrap type="tight" anchorx="page"/>
              </v:shape>
            </w:pict>
          </mc:Fallback>
        </mc:AlternateContent>
      </w:r>
      <w:r w:rsidR="0086637A">
        <w:rPr>
          <w:rFonts w:hint="cs"/>
          <w:b/>
          <w:bCs/>
          <w:rtl/>
          <w:lang w:bidi="ps-AF"/>
        </w:rPr>
        <w:t xml:space="preserve">د رییس </w:t>
      </w:r>
      <w:r w:rsidR="00CA3E5B">
        <w:rPr>
          <w:rFonts w:hint="cs"/>
          <w:b/>
          <w:bCs/>
          <w:rtl/>
          <w:lang w:bidi="ps-AF"/>
        </w:rPr>
        <w:t xml:space="preserve">ټاکنه: </w:t>
      </w:r>
      <w:r w:rsidR="00CA3E5B">
        <w:rPr>
          <w:rFonts w:hint="cs"/>
          <w:rtl/>
          <w:lang w:bidi="ps-AF"/>
        </w:rPr>
        <w:t>د بورډ د رییس ټاکنې پروسه باید له هغو وضع شویو کړنلارو پیروي وکړي چې په پرېکړه کولو کې خپلواکۍ ته پراختیا ورکړي (۴ ضمیمه و</w:t>
      </w:r>
      <w:r w:rsidR="000478CA">
        <w:rPr>
          <w:rFonts w:hint="cs"/>
          <w:rtl/>
          <w:lang w:bidi="ps-AF"/>
        </w:rPr>
        <w:t>گ</w:t>
      </w:r>
      <w:r w:rsidR="00CA3E5B">
        <w:rPr>
          <w:rFonts w:hint="cs"/>
          <w:rtl/>
          <w:lang w:bidi="ps-AF"/>
        </w:rPr>
        <w:t xml:space="preserve">وری). کړنلارې باید د مدني ټولنې بنسټ په </w:t>
      </w:r>
      <w:r w:rsidR="001330CD">
        <w:rPr>
          <w:rFonts w:hint="cs"/>
          <w:rtl/>
          <w:lang w:bidi="ps-AF"/>
        </w:rPr>
        <w:t>منشور</w:t>
      </w:r>
      <w:r w:rsidR="00CA3E5B">
        <w:rPr>
          <w:rFonts w:hint="cs"/>
          <w:rtl/>
          <w:lang w:bidi="ps-AF"/>
        </w:rPr>
        <w:t xml:space="preserve"> کې وضع شي. د بورډ رییس باید له اجرائیه رییس سره نیږدې خو خپلواکه اړیکه ولري.</w:t>
      </w:r>
    </w:p>
    <w:p w14:paraId="4F5943AB" w14:textId="0F0E92D4" w:rsidR="0078493C" w:rsidRDefault="005D7DC3" w:rsidP="001B1218">
      <w:pPr>
        <w:pStyle w:val="ListParagraph"/>
        <w:numPr>
          <w:ilvl w:val="0"/>
          <w:numId w:val="13"/>
        </w:numPr>
        <w:bidi/>
        <w:jc w:val="both"/>
        <w:rPr>
          <w:lang w:bidi="fa-IR"/>
        </w:rPr>
      </w:pPr>
      <w:r>
        <w:rPr>
          <w:rFonts w:hint="cs"/>
          <w:b/>
          <w:bCs/>
          <w:rtl/>
          <w:lang w:bidi="ps-AF"/>
        </w:rPr>
        <w:t xml:space="preserve">د </w:t>
      </w:r>
      <w:r w:rsidR="007B414F">
        <w:rPr>
          <w:rFonts w:hint="cs"/>
          <w:b/>
          <w:bCs/>
          <w:rtl/>
          <w:lang w:bidi="ps-AF"/>
        </w:rPr>
        <w:t>مشرتابه پلاوي ل</w:t>
      </w:r>
      <w:r>
        <w:rPr>
          <w:rFonts w:hint="cs"/>
          <w:b/>
          <w:bCs/>
          <w:rtl/>
          <w:lang w:bidi="ps-AF"/>
        </w:rPr>
        <w:t>پاره د مناسبو کمېټو جوړول:</w:t>
      </w:r>
    </w:p>
    <w:p w14:paraId="7D17153D" w14:textId="1AA68373" w:rsidR="007B414F" w:rsidRPr="007B414F" w:rsidRDefault="007B414F" w:rsidP="007B414F">
      <w:pPr>
        <w:pStyle w:val="ListParagraph"/>
        <w:bidi/>
        <w:jc w:val="both"/>
        <w:rPr>
          <w:rtl/>
          <w:lang w:bidi="ps-AF"/>
        </w:rPr>
      </w:pPr>
      <w:r>
        <w:rPr>
          <w:rFonts w:hint="cs"/>
          <w:rtl/>
          <w:lang w:bidi="ps-AF"/>
        </w:rPr>
        <w:t>مشرتابه پلاوی په ټولیزه تو</w:t>
      </w:r>
      <w:r w:rsidR="000478CA">
        <w:rPr>
          <w:rFonts w:hint="cs"/>
          <w:rtl/>
          <w:lang w:bidi="ps-AF"/>
        </w:rPr>
        <w:t>گ</w:t>
      </w:r>
      <w:r>
        <w:rPr>
          <w:rFonts w:hint="cs"/>
          <w:rtl/>
          <w:lang w:bidi="ps-AF"/>
        </w:rPr>
        <w:t>ه د بنسټ د چارو او فعالیتونو پر وړاندې ځواب ویونکی دی. کولای شي خپل یو شمېر صلاحیتونه د بورډ کمېټو ته تفویض کړي م</w:t>
      </w:r>
      <w:r w:rsidR="000478CA">
        <w:rPr>
          <w:rFonts w:hint="cs"/>
          <w:rtl/>
          <w:lang w:bidi="ps-AF"/>
        </w:rPr>
        <w:t>گ</w:t>
      </w:r>
      <w:r>
        <w:rPr>
          <w:rFonts w:hint="cs"/>
          <w:rtl/>
          <w:lang w:bidi="ps-AF"/>
        </w:rPr>
        <w:t>ر پرېکړې باید په جمعي تو</w:t>
      </w:r>
      <w:r w:rsidR="000478CA">
        <w:rPr>
          <w:rFonts w:hint="cs"/>
          <w:rtl/>
          <w:lang w:bidi="ps-AF"/>
        </w:rPr>
        <w:t>گ</w:t>
      </w:r>
      <w:r>
        <w:rPr>
          <w:rFonts w:hint="cs"/>
          <w:rtl/>
          <w:lang w:bidi="ps-AF"/>
        </w:rPr>
        <w:t>ه د بورډ له خوا وشي. هره کمېټه باید د دندو لایحه ولري( ۵ ضمیمه و</w:t>
      </w:r>
      <w:r w:rsidR="000478CA">
        <w:rPr>
          <w:rFonts w:hint="cs"/>
          <w:rtl/>
          <w:lang w:bidi="ps-AF"/>
        </w:rPr>
        <w:t>گ</w:t>
      </w:r>
      <w:r>
        <w:rPr>
          <w:rFonts w:hint="cs"/>
          <w:rtl/>
          <w:lang w:bidi="ps-AF"/>
        </w:rPr>
        <w:t>وری). اغېزناک بنسټونه ښايي په خپل مشرتابه پلاوي کې لاندې کمېټې ولري: د پرو</w:t>
      </w:r>
      <w:r w:rsidR="000478CA">
        <w:rPr>
          <w:rFonts w:hint="cs"/>
          <w:rtl/>
          <w:lang w:bidi="ps-AF"/>
        </w:rPr>
        <w:t>گ</w:t>
      </w:r>
      <w:r>
        <w:rPr>
          <w:rFonts w:hint="cs"/>
          <w:rtl/>
          <w:lang w:bidi="ps-AF"/>
        </w:rPr>
        <w:t xml:space="preserve">رام او </w:t>
      </w:r>
      <w:r w:rsidR="00A77B58">
        <w:rPr>
          <w:rFonts w:hint="cs"/>
          <w:rtl/>
          <w:lang w:bidi="ps-AF"/>
        </w:rPr>
        <w:t>سټراټیژۍ</w:t>
      </w:r>
      <w:r>
        <w:rPr>
          <w:rFonts w:hint="cs"/>
          <w:rtl/>
          <w:lang w:bidi="ps-AF"/>
        </w:rPr>
        <w:t xml:space="preserve"> اغېزمنتیا؛ اړیکې او مرسته رسونه؛ پرسونل او د مالي مرستو جلبول. </w:t>
      </w:r>
    </w:p>
    <w:p w14:paraId="419CD212" w14:textId="39F37419" w:rsidR="007B414F" w:rsidRPr="007B414F" w:rsidRDefault="0086637A" w:rsidP="001330CD">
      <w:pPr>
        <w:pStyle w:val="ListParagraph"/>
        <w:numPr>
          <w:ilvl w:val="0"/>
          <w:numId w:val="13"/>
        </w:numPr>
        <w:bidi/>
        <w:jc w:val="both"/>
        <w:rPr>
          <w:lang w:bidi="fa-IR"/>
        </w:rPr>
      </w:pPr>
      <w:r>
        <w:rPr>
          <w:rFonts w:hint="cs"/>
          <w:b/>
          <w:bCs/>
          <w:rtl/>
          <w:lang w:bidi="ps-AF"/>
        </w:rPr>
        <w:t>په مشرتابه پلاوي کې د غړیتوب دور</w:t>
      </w:r>
      <w:r w:rsidR="007B414F">
        <w:rPr>
          <w:rFonts w:hint="cs"/>
          <w:b/>
          <w:bCs/>
          <w:rtl/>
          <w:lang w:bidi="ps-AF"/>
        </w:rPr>
        <w:t xml:space="preserve">ې لپاره د پولو ټاکل: </w:t>
      </w:r>
      <w:r w:rsidR="001330CD">
        <w:rPr>
          <w:rFonts w:hint="cs"/>
          <w:rtl/>
          <w:lang w:bidi="ps-AF"/>
        </w:rPr>
        <w:t>د مدني ټولنې بنسټ منشور</w:t>
      </w:r>
      <w:r w:rsidR="007B414F">
        <w:rPr>
          <w:rFonts w:hint="cs"/>
          <w:rtl/>
          <w:lang w:bidi="ps-AF"/>
        </w:rPr>
        <w:t xml:space="preserve"> باید د خپل مشرتابه پلاوي غړیتوب دورې ته پولې او حدود وټاکي. د مدني ټولنې بنسټونه باید د هغو دلایلو له امله چې موږ د حکومت د دورې محدودیت غواړو، د مشرتابه پلاوي د غړیتوب لپاره محدودې دورې ولري. د مشرتابه پلاوي د غړیتوب دوره ښايي له یوې تر پنځو میاشتو وي او د ار</w:t>
      </w:r>
      <w:r w:rsidR="000478CA">
        <w:rPr>
          <w:rFonts w:hint="cs"/>
          <w:rtl/>
          <w:lang w:bidi="ps-AF"/>
        </w:rPr>
        <w:t>گ</w:t>
      </w:r>
      <w:r w:rsidR="007B414F">
        <w:rPr>
          <w:rFonts w:hint="cs"/>
          <w:rtl/>
          <w:lang w:bidi="ps-AF"/>
        </w:rPr>
        <w:t>ان د ښه والي لپاره باید دوه د</w:t>
      </w:r>
      <w:r>
        <w:rPr>
          <w:rFonts w:hint="cs"/>
          <w:rtl/>
          <w:lang w:bidi="ps-AF"/>
        </w:rPr>
        <w:t>وره يي حدود وضع شي. د غړیتوب دور</w:t>
      </w:r>
      <w:r w:rsidR="007B414F">
        <w:rPr>
          <w:rFonts w:hint="cs"/>
          <w:rtl/>
          <w:lang w:bidi="ps-AF"/>
        </w:rPr>
        <w:t>ې حدود د ار</w:t>
      </w:r>
      <w:r w:rsidR="000478CA">
        <w:rPr>
          <w:rFonts w:hint="cs"/>
          <w:rtl/>
          <w:lang w:bidi="ps-AF"/>
        </w:rPr>
        <w:t>گ</w:t>
      </w:r>
      <w:r w:rsidR="007B414F">
        <w:rPr>
          <w:rFonts w:hint="cs"/>
          <w:rtl/>
          <w:lang w:bidi="ps-AF"/>
        </w:rPr>
        <w:t xml:space="preserve">ان د غوره اداره کېدو ډول مهمه برخه </w:t>
      </w:r>
      <w:r w:rsidR="000478CA">
        <w:rPr>
          <w:rFonts w:hint="cs"/>
          <w:rtl/>
          <w:lang w:bidi="ps-AF"/>
        </w:rPr>
        <w:t>گ</w:t>
      </w:r>
      <w:r w:rsidR="007B414F">
        <w:rPr>
          <w:rFonts w:hint="cs"/>
          <w:rtl/>
          <w:lang w:bidi="ps-AF"/>
        </w:rPr>
        <w:t xml:space="preserve">ڼل کیږي؛ </w:t>
      </w:r>
    </w:p>
    <w:p w14:paraId="6DC04910" w14:textId="40B63FCF" w:rsidR="00F624B3" w:rsidRDefault="00F624B3" w:rsidP="00403318">
      <w:pPr>
        <w:pStyle w:val="ListParagraph"/>
        <w:numPr>
          <w:ilvl w:val="0"/>
          <w:numId w:val="13"/>
        </w:numPr>
        <w:bidi/>
        <w:jc w:val="both"/>
        <w:rPr>
          <w:lang w:bidi="fa-IR"/>
        </w:rPr>
      </w:pPr>
      <w:r>
        <w:rPr>
          <w:rFonts w:hint="cs"/>
          <w:b/>
          <w:bCs/>
          <w:rtl/>
          <w:lang w:bidi="ps-AF"/>
        </w:rPr>
        <w:t>دایمی زده کړه او ظرفیت جوړونه:</w:t>
      </w:r>
      <w:r w:rsidR="00D511F7">
        <w:rPr>
          <w:rFonts w:hint="cs"/>
          <w:b/>
          <w:bCs/>
          <w:rtl/>
          <w:lang w:bidi="ps-AF"/>
        </w:rPr>
        <w:t xml:space="preserve"> </w:t>
      </w:r>
      <w:r w:rsidR="00D511F7">
        <w:rPr>
          <w:rFonts w:hint="cs"/>
          <w:rtl/>
          <w:lang w:bidi="ps-AF"/>
        </w:rPr>
        <w:t>مشرتابه پلاوی باید په دایمي بڼه خپل ظرفیتونه په سکټور، ټکنالوژۍ، کاري چاپېریال او تمویلي بهیر</w:t>
      </w:r>
      <w:r w:rsidR="0086637A">
        <w:rPr>
          <w:rFonts w:hint="cs"/>
          <w:rtl/>
          <w:lang w:bidi="ps-AF"/>
        </w:rPr>
        <w:t xml:space="preserve"> کې له تغییراتو سره هممهاله لوړ</w:t>
      </w:r>
      <w:r w:rsidR="00D511F7">
        <w:rPr>
          <w:rFonts w:hint="cs"/>
          <w:rtl/>
          <w:lang w:bidi="ps-AF"/>
        </w:rPr>
        <w:t>کړي. د مشرتابه پلاوي ټول غړي باید د خپلو دندو له اخستلو وړاندې د بنسټ په اړه روزنه ترلاسه کړي. د مشرتابه پلاوي سلوکي قواعد او له دې پلاوي څخه د مدني ټولنې بنسټونو تمې باید په روښانه تو</w:t>
      </w:r>
      <w:r w:rsidR="000478CA">
        <w:rPr>
          <w:rFonts w:hint="cs"/>
          <w:rtl/>
          <w:lang w:bidi="ps-AF"/>
        </w:rPr>
        <w:t>گ</w:t>
      </w:r>
      <w:r w:rsidR="00D511F7">
        <w:rPr>
          <w:rFonts w:hint="cs"/>
          <w:rtl/>
          <w:lang w:bidi="ps-AF"/>
        </w:rPr>
        <w:t xml:space="preserve">ه د بورډ غړیو ته بیان شي. </w:t>
      </w:r>
      <w:r w:rsidR="001449CC">
        <w:rPr>
          <w:rFonts w:hint="cs"/>
          <w:rtl/>
          <w:lang w:bidi="ps-AF"/>
        </w:rPr>
        <w:t>همدارن</w:t>
      </w:r>
      <w:r w:rsidR="000478CA">
        <w:rPr>
          <w:rFonts w:hint="cs"/>
          <w:rtl/>
          <w:lang w:bidi="ps-AF"/>
        </w:rPr>
        <w:t>گ</w:t>
      </w:r>
      <w:r w:rsidR="001449CC">
        <w:rPr>
          <w:rFonts w:hint="cs"/>
          <w:rtl/>
          <w:lang w:bidi="ps-AF"/>
        </w:rPr>
        <w:t>ه د مشرتابه پلاوي د غړیو ظرفیتونه د ار</w:t>
      </w:r>
      <w:r w:rsidR="000478CA">
        <w:rPr>
          <w:rFonts w:hint="cs"/>
          <w:rtl/>
          <w:lang w:bidi="ps-AF"/>
        </w:rPr>
        <w:t>گ</w:t>
      </w:r>
      <w:r w:rsidR="001449CC">
        <w:rPr>
          <w:rFonts w:hint="cs"/>
          <w:rtl/>
          <w:lang w:bidi="ps-AF"/>
        </w:rPr>
        <w:t>ان د پرمخت</w:t>
      </w:r>
      <w:r w:rsidR="000478CA">
        <w:rPr>
          <w:rFonts w:hint="cs"/>
          <w:rtl/>
          <w:lang w:bidi="ps-AF"/>
        </w:rPr>
        <w:t>گ</w:t>
      </w:r>
      <w:r w:rsidR="00403318">
        <w:rPr>
          <w:rFonts w:hint="cs"/>
          <w:rtl/>
          <w:lang w:bidi="ps-AF"/>
        </w:rPr>
        <w:t xml:space="preserve"> راپورونو او یادښتونو (مینوټ) لوستلو،</w:t>
      </w:r>
      <w:r w:rsidR="001449CC">
        <w:rPr>
          <w:rFonts w:hint="cs"/>
          <w:rtl/>
          <w:lang w:bidi="ps-AF"/>
        </w:rPr>
        <w:t xml:space="preserve"> له </w:t>
      </w:r>
      <w:r w:rsidR="000478CA">
        <w:rPr>
          <w:rFonts w:hint="cs"/>
          <w:rtl/>
          <w:lang w:bidi="ps-AF"/>
        </w:rPr>
        <w:t>گ</w:t>
      </w:r>
      <w:r w:rsidR="00961080">
        <w:rPr>
          <w:rFonts w:hint="cs"/>
          <w:rtl/>
          <w:lang w:bidi="ps-AF"/>
        </w:rPr>
        <w:t>ټه لرونکو</w:t>
      </w:r>
      <w:r w:rsidR="001449CC">
        <w:rPr>
          <w:rFonts w:hint="cs"/>
          <w:rtl/>
          <w:lang w:bidi="ps-AF"/>
        </w:rPr>
        <w:t xml:space="preserve">، کارکوونکو او </w:t>
      </w:r>
      <w:r w:rsidR="00A77B58">
        <w:rPr>
          <w:rFonts w:hint="cs"/>
          <w:rtl/>
          <w:lang w:bidi="ps-AF"/>
        </w:rPr>
        <w:t>تمویلوونکو</w:t>
      </w:r>
      <w:r w:rsidR="001449CC">
        <w:rPr>
          <w:rFonts w:hint="cs"/>
          <w:rtl/>
          <w:lang w:bidi="ps-AF"/>
        </w:rPr>
        <w:t xml:space="preserve"> سره د کتنو او تعامل، له نورو بنسټونو سره د تجربو د راکړه ورکړې او </w:t>
      </w:r>
      <w:r w:rsidR="000478CA">
        <w:rPr>
          <w:rFonts w:hint="cs"/>
          <w:rtl/>
          <w:lang w:bidi="ps-AF"/>
        </w:rPr>
        <w:t>گ</w:t>
      </w:r>
      <w:r w:rsidR="001449CC">
        <w:rPr>
          <w:rFonts w:hint="cs"/>
          <w:rtl/>
          <w:lang w:bidi="ps-AF"/>
        </w:rPr>
        <w:t>ډو پرو</w:t>
      </w:r>
      <w:r w:rsidR="000478CA">
        <w:rPr>
          <w:rFonts w:hint="cs"/>
          <w:rtl/>
          <w:lang w:bidi="ps-AF"/>
        </w:rPr>
        <w:t>گ</w:t>
      </w:r>
      <w:r w:rsidR="001449CC">
        <w:rPr>
          <w:rFonts w:hint="cs"/>
          <w:rtl/>
          <w:lang w:bidi="ps-AF"/>
        </w:rPr>
        <w:t>رامونو جوړونې او لنډمهاله ټرېنن</w:t>
      </w:r>
      <w:r w:rsidR="000478CA">
        <w:rPr>
          <w:rFonts w:hint="cs"/>
          <w:rtl/>
          <w:lang w:bidi="ps-AF"/>
        </w:rPr>
        <w:t>گ</w:t>
      </w:r>
      <w:r w:rsidR="001449CC">
        <w:rPr>
          <w:rFonts w:hint="cs"/>
          <w:rtl/>
          <w:lang w:bidi="ps-AF"/>
        </w:rPr>
        <w:t xml:space="preserve">ونو ترلاسه کولو له لارې لوړیږي. </w:t>
      </w:r>
    </w:p>
    <w:p w14:paraId="46C56AD8" w14:textId="77777777" w:rsidR="001449CC" w:rsidRPr="00F624B3" w:rsidRDefault="001449CC" w:rsidP="001449CC">
      <w:pPr>
        <w:pStyle w:val="ListParagraph"/>
        <w:bidi/>
        <w:jc w:val="both"/>
        <w:rPr>
          <w:lang w:bidi="fa-IR"/>
        </w:rPr>
      </w:pPr>
    </w:p>
    <w:p w14:paraId="29DB1A53" w14:textId="3A7E8303" w:rsidR="0078493C" w:rsidRDefault="0078493C" w:rsidP="001449CC">
      <w:pPr>
        <w:bidi/>
        <w:jc w:val="both"/>
        <w:rPr>
          <w:b/>
          <w:bCs/>
          <w:rtl/>
          <w:lang w:bidi="fa-IR"/>
        </w:rPr>
      </w:pPr>
      <w:r>
        <w:rPr>
          <w:rFonts w:hint="cs"/>
          <w:b/>
          <w:bCs/>
          <w:rtl/>
          <w:lang w:bidi="fa-IR"/>
        </w:rPr>
        <w:t xml:space="preserve">4-3. </w:t>
      </w:r>
      <w:r w:rsidR="001449CC">
        <w:rPr>
          <w:rFonts w:hint="cs"/>
          <w:b/>
          <w:bCs/>
          <w:rtl/>
          <w:lang w:bidi="ps-AF"/>
        </w:rPr>
        <w:t>د مشرتابه پلاوي دندې او مسؤلیتونه</w:t>
      </w:r>
    </w:p>
    <w:p w14:paraId="07EAE02C" w14:textId="1AD5EFDE" w:rsidR="001449CC" w:rsidRDefault="001449CC" w:rsidP="0078493C">
      <w:pPr>
        <w:bidi/>
        <w:jc w:val="both"/>
        <w:rPr>
          <w:rtl/>
          <w:lang w:bidi="ps-AF"/>
        </w:rPr>
      </w:pPr>
      <w:r>
        <w:rPr>
          <w:rFonts w:hint="cs"/>
          <w:rtl/>
          <w:lang w:bidi="ps-AF"/>
        </w:rPr>
        <w:t>په یوه لنډه کتنه کې د مدني ټولنې بنسټونو د مشرتابه پلاوي دندې او مسؤلیتونه په لاندې ډول دي: عرفي دندې؛ د ار</w:t>
      </w:r>
      <w:r w:rsidR="000478CA">
        <w:rPr>
          <w:rFonts w:hint="cs"/>
          <w:rtl/>
          <w:lang w:bidi="ps-AF"/>
        </w:rPr>
        <w:t>گ</w:t>
      </w:r>
      <w:r>
        <w:rPr>
          <w:rFonts w:hint="cs"/>
          <w:rtl/>
          <w:lang w:bidi="ps-AF"/>
        </w:rPr>
        <w:t>ان د نورمونو جوړول او ساتنه؛ د ار</w:t>
      </w:r>
      <w:r w:rsidR="000478CA">
        <w:rPr>
          <w:rFonts w:hint="cs"/>
          <w:rtl/>
          <w:lang w:bidi="ps-AF"/>
        </w:rPr>
        <w:t>گ</w:t>
      </w:r>
      <w:r>
        <w:rPr>
          <w:rFonts w:hint="cs"/>
          <w:rtl/>
          <w:lang w:bidi="ps-AF"/>
        </w:rPr>
        <w:t xml:space="preserve">ان لپاره د ستراتیژیک مسیر ټاکنه؛ د پالیسیو تشکیل بندي؛ د کنټرول د معیارونو او پالیسیو وضع کول؛ </w:t>
      </w:r>
      <w:r w:rsidR="00E26EEC">
        <w:rPr>
          <w:rFonts w:hint="cs"/>
          <w:rtl/>
          <w:lang w:bidi="ps-AF"/>
        </w:rPr>
        <w:t>د ار</w:t>
      </w:r>
      <w:r w:rsidR="000478CA">
        <w:rPr>
          <w:rFonts w:hint="cs"/>
          <w:rtl/>
          <w:lang w:bidi="ps-AF"/>
        </w:rPr>
        <w:t>گ</w:t>
      </w:r>
      <w:r w:rsidR="00E26EEC">
        <w:rPr>
          <w:rFonts w:hint="cs"/>
          <w:rtl/>
          <w:lang w:bidi="ps-AF"/>
        </w:rPr>
        <w:t>ان ساتنه؛ د سرچینو راغونډول او مدیریت؛ د مشرتابه پلاوي د عمومي کړنو او د غړیو د فعالیت ارزونه؛ د داسې نویو مهارتونو او ټکنالوژۍ ټاکنه چې ار</w:t>
      </w:r>
      <w:r w:rsidR="000478CA">
        <w:rPr>
          <w:rFonts w:hint="cs"/>
          <w:rtl/>
          <w:lang w:bidi="ps-AF"/>
        </w:rPr>
        <w:t>گ</w:t>
      </w:r>
      <w:r w:rsidR="00E26EEC">
        <w:rPr>
          <w:rFonts w:hint="cs"/>
          <w:rtl/>
          <w:lang w:bidi="ps-AF"/>
        </w:rPr>
        <w:t xml:space="preserve">ان باید ترې </w:t>
      </w:r>
      <w:r w:rsidR="000478CA">
        <w:rPr>
          <w:rFonts w:hint="cs"/>
          <w:rtl/>
          <w:lang w:bidi="ps-AF"/>
        </w:rPr>
        <w:t>گ</w:t>
      </w:r>
      <w:r w:rsidR="00E26EEC">
        <w:rPr>
          <w:rFonts w:hint="cs"/>
          <w:rtl/>
          <w:lang w:bidi="ps-AF"/>
        </w:rPr>
        <w:t xml:space="preserve">ټه واخلی؛ د اجرائيه رییس </w:t>
      </w:r>
      <w:r w:rsidR="000478CA">
        <w:rPr>
          <w:rFonts w:hint="cs"/>
          <w:rtl/>
          <w:lang w:bidi="ps-AF"/>
        </w:rPr>
        <w:t>گ</w:t>
      </w:r>
      <w:r w:rsidR="00E26EEC">
        <w:rPr>
          <w:rFonts w:hint="cs"/>
          <w:rtl/>
          <w:lang w:bidi="ps-AF"/>
        </w:rPr>
        <w:t>مارل او څارل. لاندې به د مشرتابه پلاوي یو شمېر دندو ته کتنه وکړو:</w:t>
      </w:r>
    </w:p>
    <w:p w14:paraId="05B12AF2" w14:textId="1C5BB3A0" w:rsidR="00E26EEC" w:rsidRDefault="00E26EEC" w:rsidP="001B1218">
      <w:pPr>
        <w:pStyle w:val="ListParagraph"/>
        <w:numPr>
          <w:ilvl w:val="0"/>
          <w:numId w:val="14"/>
        </w:numPr>
        <w:bidi/>
        <w:jc w:val="both"/>
        <w:rPr>
          <w:lang w:bidi="fa-IR"/>
        </w:rPr>
      </w:pPr>
      <w:r>
        <w:rPr>
          <w:rFonts w:hint="cs"/>
          <w:rtl/>
          <w:lang w:bidi="ps-AF"/>
        </w:rPr>
        <w:t xml:space="preserve">د مدني ټولنې بنسټ بورډونه باید د خپلو دندو په سرته رسولو کې تل </w:t>
      </w:r>
      <w:r>
        <w:rPr>
          <w:rFonts w:hint="cs"/>
          <w:b/>
          <w:bCs/>
          <w:rtl/>
          <w:lang w:bidi="ps-AF"/>
        </w:rPr>
        <w:t xml:space="preserve">د ښه نیت، دقت، ظرافت، مهارت او د قوانینو په چوکاټ کې عمل کولو </w:t>
      </w:r>
      <w:r>
        <w:rPr>
          <w:rFonts w:hint="cs"/>
          <w:rtl/>
          <w:lang w:bidi="ps-AF"/>
        </w:rPr>
        <w:t xml:space="preserve">له لارې، قانوني او عرفي اړتیاوو پوره کړي. </w:t>
      </w:r>
      <w:r w:rsidR="00091C5C">
        <w:rPr>
          <w:rFonts w:hint="cs"/>
          <w:rtl/>
          <w:lang w:bidi="ps-AF"/>
        </w:rPr>
        <w:t xml:space="preserve">په ښه نیت عمل کول دا مانا لري چې د مشرتابه پلاوی هر غړی خپلې دندې په داسې بڼه ترسره کړي چې باور ولري ترسره کول یې د بنسټ په </w:t>
      </w:r>
      <w:r w:rsidR="000478CA">
        <w:rPr>
          <w:rFonts w:hint="cs"/>
          <w:rtl/>
          <w:lang w:bidi="ps-AF"/>
        </w:rPr>
        <w:t>گ</w:t>
      </w:r>
      <w:r w:rsidR="00091C5C">
        <w:rPr>
          <w:rFonts w:hint="cs"/>
          <w:rtl/>
          <w:lang w:bidi="ps-AF"/>
        </w:rPr>
        <w:t xml:space="preserve">ټه دي. د قوانینو په چوکاټ کې عمل کولو مانا دا ده چې په خپلو فعالیتونو له څارو قوانینو خبر دي او د دغو قوانینو له رعایت </w:t>
      </w:r>
      <w:r w:rsidR="0086637A">
        <w:rPr>
          <w:rFonts w:hint="cs"/>
          <w:rtl/>
          <w:lang w:bidi="ps-AF"/>
        </w:rPr>
        <w:lastRenderedPageBreak/>
        <w:t>څخه ډاډ ترلاسه کوي. د مشرتابه</w:t>
      </w:r>
      <w:r w:rsidR="00091C5C">
        <w:rPr>
          <w:rFonts w:hint="cs"/>
          <w:rtl/>
          <w:lang w:bidi="ps-AF"/>
        </w:rPr>
        <w:t xml:space="preserve"> پلاوي ټول غړي باید په افغانستان کې د نا دولتي موسسو او اتحادیو له اړوند قوانینو سره پېژند</w:t>
      </w:r>
      <w:r w:rsidR="000478CA">
        <w:rPr>
          <w:rFonts w:hint="cs"/>
          <w:rtl/>
          <w:lang w:bidi="ps-AF"/>
        </w:rPr>
        <w:t>گ</w:t>
      </w:r>
      <w:r w:rsidR="00091C5C">
        <w:rPr>
          <w:rFonts w:hint="cs"/>
          <w:rtl/>
          <w:lang w:bidi="ps-AF"/>
        </w:rPr>
        <w:t xml:space="preserve">لوي ولري؛ </w:t>
      </w:r>
    </w:p>
    <w:p w14:paraId="78989F6A" w14:textId="2FA847EE" w:rsidR="0078493C" w:rsidRDefault="001A6BD9" w:rsidP="001B1218">
      <w:pPr>
        <w:pStyle w:val="ListParagraph"/>
        <w:numPr>
          <w:ilvl w:val="0"/>
          <w:numId w:val="14"/>
        </w:numPr>
        <w:bidi/>
        <w:jc w:val="both"/>
        <w:rPr>
          <w:lang w:bidi="fa-IR"/>
        </w:rPr>
      </w:pPr>
      <w:r>
        <w:rPr>
          <w:rFonts w:hint="cs"/>
          <w:b/>
          <w:bCs/>
          <w:rtl/>
          <w:lang w:bidi="ps-AF"/>
        </w:rPr>
        <w:t xml:space="preserve">اعتباري دندې او د </w:t>
      </w:r>
      <w:r w:rsidR="000478CA">
        <w:rPr>
          <w:rFonts w:hint="cs"/>
          <w:b/>
          <w:bCs/>
          <w:rtl/>
          <w:lang w:bidi="ps-AF"/>
        </w:rPr>
        <w:t>گ</w:t>
      </w:r>
      <w:r>
        <w:rPr>
          <w:rFonts w:hint="cs"/>
          <w:b/>
          <w:bCs/>
          <w:rtl/>
          <w:lang w:bidi="ps-AF"/>
        </w:rPr>
        <w:t xml:space="preserve">ټو له تضاد څخه مخنیوی: </w:t>
      </w:r>
      <w:r>
        <w:rPr>
          <w:rFonts w:hint="cs"/>
          <w:rtl/>
          <w:lang w:bidi="ps-AF"/>
        </w:rPr>
        <w:t xml:space="preserve">د مشرتابه پلاوي غړی باید پر هغو درېیو اصولو عمل وکړي چې تر اعتباري دندو لاندې ځای لري ـ د </w:t>
      </w:r>
      <w:r w:rsidR="000478CA">
        <w:rPr>
          <w:rFonts w:hint="cs"/>
          <w:rtl/>
          <w:lang w:bidi="ps-AF"/>
        </w:rPr>
        <w:t>گ</w:t>
      </w:r>
      <w:r>
        <w:rPr>
          <w:rFonts w:hint="cs"/>
          <w:rtl/>
          <w:lang w:bidi="ps-AF"/>
        </w:rPr>
        <w:t xml:space="preserve">ټو له تضاد څخه مخنیوی؛ له بنسټ څخه </w:t>
      </w:r>
      <w:r w:rsidR="000478CA">
        <w:rPr>
          <w:rFonts w:hint="cs"/>
          <w:rtl/>
          <w:lang w:bidi="ps-AF"/>
        </w:rPr>
        <w:t>گ</w:t>
      </w:r>
      <w:r>
        <w:rPr>
          <w:rFonts w:hint="cs"/>
          <w:rtl/>
          <w:lang w:bidi="ps-AF"/>
        </w:rPr>
        <w:t>ټه نه اخستل او د مشرتابه پلاوي غړیو د خدمت لپاره د تضمین په تو</w:t>
      </w:r>
      <w:r w:rsidR="000478CA">
        <w:rPr>
          <w:rFonts w:hint="cs"/>
          <w:rtl/>
          <w:lang w:bidi="ps-AF"/>
        </w:rPr>
        <w:t>گ</w:t>
      </w:r>
      <w:r>
        <w:rPr>
          <w:rFonts w:hint="cs"/>
          <w:rtl/>
          <w:lang w:bidi="ps-AF"/>
        </w:rPr>
        <w:t xml:space="preserve">ه د خپلو سرچینو نه کارول. له دې امله، د مشرتابه پلاوي یو غړی نه باید په داسې پرېکړو کې </w:t>
      </w:r>
      <w:r w:rsidR="000478CA">
        <w:rPr>
          <w:rFonts w:hint="cs"/>
          <w:rtl/>
          <w:lang w:bidi="ps-AF"/>
        </w:rPr>
        <w:t>گ</w:t>
      </w:r>
      <w:r>
        <w:rPr>
          <w:rFonts w:hint="cs"/>
          <w:rtl/>
          <w:lang w:bidi="ps-AF"/>
        </w:rPr>
        <w:t xml:space="preserve">ډون ولري چې په کې </w:t>
      </w:r>
      <w:r w:rsidR="000478CA">
        <w:rPr>
          <w:rFonts w:hint="cs"/>
          <w:rtl/>
          <w:lang w:bidi="ps-AF"/>
        </w:rPr>
        <w:t>گ</w:t>
      </w:r>
      <w:r>
        <w:rPr>
          <w:rFonts w:hint="cs"/>
          <w:rtl/>
          <w:lang w:bidi="ps-AF"/>
        </w:rPr>
        <w:t xml:space="preserve">ټه لري، ځکه چې ښايي قضاوت او پرېکړه یې له انحراف سره مخ کړي. دویم، د مشرتابه پلاوي غړی نه باید هېڅکله له خپل غړیتوب څخه ناوړه </w:t>
      </w:r>
      <w:r w:rsidR="000478CA">
        <w:rPr>
          <w:rFonts w:hint="cs"/>
          <w:rtl/>
          <w:lang w:bidi="ps-AF"/>
        </w:rPr>
        <w:t>گ</w:t>
      </w:r>
      <w:r>
        <w:rPr>
          <w:rFonts w:hint="cs"/>
          <w:rtl/>
          <w:lang w:bidi="ps-AF"/>
        </w:rPr>
        <w:t>ټه پورته کړي. درېیم، د مشرتابه پلاوي غړی نه باید هېڅلکه د ار</w:t>
      </w:r>
      <w:r w:rsidR="000478CA">
        <w:rPr>
          <w:rFonts w:hint="cs"/>
          <w:rtl/>
          <w:lang w:bidi="ps-AF"/>
        </w:rPr>
        <w:t>گ</w:t>
      </w:r>
      <w:r>
        <w:rPr>
          <w:rFonts w:hint="cs"/>
          <w:rtl/>
          <w:lang w:bidi="ps-AF"/>
        </w:rPr>
        <w:t>ان سرچینې د تضمین په تو</w:t>
      </w:r>
      <w:r w:rsidR="000478CA">
        <w:rPr>
          <w:rFonts w:hint="cs"/>
          <w:rtl/>
          <w:lang w:bidi="ps-AF"/>
        </w:rPr>
        <w:t>گ</w:t>
      </w:r>
      <w:r>
        <w:rPr>
          <w:rFonts w:hint="cs"/>
          <w:rtl/>
          <w:lang w:bidi="ps-AF"/>
        </w:rPr>
        <w:t xml:space="preserve">ه یا هم په مشرتابه پلاوي کې د خپلو خدمتونو د جبران لپاره وکاروي او یا د دې کار هڅه وکړي. </w:t>
      </w:r>
      <w:r w:rsidR="00642128">
        <w:rPr>
          <w:rFonts w:hint="cs"/>
          <w:rtl/>
          <w:lang w:bidi="ps-AF"/>
        </w:rPr>
        <w:t xml:space="preserve">مشرتابه پلاوی او مدیریت باید د </w:t>
      </w:r>
      <w:r w:rsidR="000478CA">
        <w:rPr>
          <w:rFonts w:hint="cs"/>
          <w:rtl/>
          <w:lang w:bidi="ps-AF"/>
        </w:rPr>
        <w:t>گ</w:t>
      </w:r>
      <w:r w:rsidR="00642128">
        <w:rPr>
          <w:rFonts w:hint="cs"/>
          <w:rtl/>
          <w:lang w:bidi="ps-AF"/>
        </w:rPr>
        <w:t>ټو له تضاد څخه د مخینوي لپاره نه باید خپل خپلوان و</w:t>
      </w:r>
      <w:r w:rsidR="000478CA">
        <w:rPr>
          <w:rFonts w:hint="cs"/>
          <w:rtl/>
          <w:lang w:bidi="ps-AF"/>
        </w:rPr>
        <w:t>گ</w:t>
      </w:r>
      <w:r w:rsidR="00642128">
        <w:rPr>
          <w:rFonts w:hint="cs"/>
          <w:rtl/>
          <w:lang w:bidi="ps-AF"/>
        </w:rPr>
        <w:t>ماري او یا د ار</w:t>
      </w:r>
      <w:r w:rsidR="000478CA">
        <w:rPr>
          <w:rFonts w:hint="cs"/>
          <w:rtl/>
          <w:lang w:bidi="ps-AF"/>
        </w:rPr>
        <w:t>گ</w:t>
      </w:r>
      <w:r w:rsidR="00642128">
        <w:rPr>
          <w:rFonts w:hint="cs"/>
          <w:rtl/>
          <w:lang w:bidi="ps-AF"/>
        </w:rPr>
        <w:t xml:space="preserve">ان د مجبورولو لپاره د خپلوانو په </w:t>
      </w:r>
      <w:r w:rsidR="000478CA">
        <w:rPr>
          <w:rFonts w:hint="cs"/>
          <w:rtl/>
          <w:lang w:bidi="ps-AF"/>
        </w:rPr>
        <w:t>گ</w:t>
      </w:r>
      <w:r w:rsidR="00642128">
        <w:rPr>
          <w:rFonts w:hint="cs"/>
          <w:rtl/>
          <w:lang w:bidi="ps-AF"/>
        </w:rPr>
        <w:t xml:space="preserve">مارنه کې د </w:t>
      </w:r>
      <w:r w:rsidR="000478CA">
        <w:rPr>
          <w:rFonts w:hint="cs"/>
          <w:rtl/>
          <w:lang w:bidi="ps-AF"/>
        </w:rPr>
        <w:t>گ</w:t>
      </w:r>
      <w:r w:rsidR="00642128">
        <w:rPr>
          <w:rFonts w:hint="cs"/>
          <w:rtl/>
          <w:lang w:bidi="ps-AF"/>
        </w:rPr>
        <w:t xml:space="preserve">مارنې پر پروسې فشار راوړي. د نا دولتي موسسو قانون اجرائیه رییس او مشرتابه پلاوی او.... «د رییس یا مشرتابه پلاوي د کورنۍ غړیو له </w:t>
      </w:r>
      <w:r w:rsidR="000478CA">
        <w:rPr>
          <w:rFonts w:hint="cs"/>
          <w:rtl/>
          <w:lang w:bidi="ps-AF"/>
        </w:rPr>
        <w:t>گ</w:t>
      </w:r>
      <w:r w:rsidR="00642128">
        <w:rPr>
          <w:rFonts w:hint="cs"/>
          <w:rtl/>
          <w:lang w:bidi="ps-AF"/>
        </w:rPr>
        <w:t>مارنې څخه منع کوي»</w:t>
      </w:r>
      <w:r w:rsidR="0078493C">
        <w:rPr>
          <w:rFonts w:hint="cs"/>
          <w:rtl/>
          <w:lang w:bidi="fa-IR"/>
        </w:rPr>
        <w:t>.</w:t>
      </w:r>
      <w:r w:rsidR="0078493C">
        <w:rPr>
          <w:rStyle w:val="FootnoteReference"/>
          <w:rFonts w:ascii="Times New Roman" w:hAnsi="Times New Roman" w:cs="Times New Roman"/>
        </w:rPr>
        <w:footnoteReference w:id="36"/>
      </w:r>
    </w:p>
    <w:p w14:paraId="26229D1A" w14:textId="666C261E" w:rsidR="00642128" w:rsidRPr="00642128" w:rsidRDefault="00642128" w:rsidP="00FF5689">
      <w:pPr>
        <w:pStyle w:val="ListParagraph"/>
        <w:numPr>
          <w:ilvl w:val="0"/>
          <w:numId w:val="14"/>
        </w:numPr>
        <w:bidi/>
        <w:jc w:val="both"/>
        <w:rPr>
          <w:lang w:bidi="fa-IR"/>
        </w:rPr>
      </w:pPr>
      <w:r>
        <w:rPr>
          <w:rFonts w:hint="cs"/>
          <w:b/>
          <w:bCs/>
          <w:rtl/>
          <w:lang w:bidi="ps-AF"/>
        </w:rPr>
        <w:t xml:space="preserve">د </w:t>
      </w:r>
      <w:r w:rsidR="00A77B58">
        <w:rPr>
          <w:rFonts w:hint="cs"/>
          <w:b/>
          <w:bCs/>
          <w:rtl/>
          <w:lang w:bidi="ps-AF"/>
        </w:rPr>
        <w:t>سټراټیژي</w:t>
      </w:r>
      <w:r>
        <w:rPr>
          <w:rFonts w:hint="cs"/>
          <w:b/>
          <w:bCs/>
          <w:rtl/>
          <w:lang w:bidi="ps-AF"/>
        </w:rPr>
        <w:t xml:space="preserve">ک مسیر چمتو کونه: </w:t>
      </w:r>
      <w:r>
        <w:rPr>
          <w:rFonts w:hint="cs"/>
          <w:rtl/>
          <w:lang w:bidi="ps-AF"/>
        </w:rPr>
        <w:t xml:space="preserve">مشرتابه پلاوی باید په اوږدمهله کې د بنسټ مسیر ټاکنې ځواب ووايي. د </w:t>
      </w:r>
      <w:r w:rsidR="005E10F2">
        <w:rPr>
          <w:rFonts w:hint="cs"/>
          <w:rtl/>
          <w:lang w:bidi="ps-AF"/>
        </w:rPr>
        <w:t xml:space="preserve">مدني ټولنې </w:t>
      </w:r>
      <w:r>
        <w:rPr>
          <w:rFonts w:hint="cs"/>
          <w:rtl/>
          <w:lang w:bidi="ps-AF"/>
        </w:rPr>
        <w:t>په اکثریت بنسټونو کې که څه هم د ار</w:t>
      </w:r>
      <w:r w:rsidR="000478CA">
        <w:rPr>
          <w:rFonts w:hint="cs"/>
          <w:rtl/>
          <w:lang w:bidi="ps-AF"/>
        </w:rPr>
        <w:t>گ</w:t>
      </w:r>
      <w:r>
        <w:rPr>
          <w:rFonts w:hint="cs"/>
          <w:rtl/>
          <w:lang w:bidi="ps-AF"/>
        </w:rPr>
        <w:t xml:space="preserve">ان د </w:t>
      </w:r>
      <w:r w:rsidR="00A77B58">
        <w:rPr>
          <w:rFonts w:hint="cs"/>
          <w:rtl/>
          <w:lang w:bidi="ps-AF"/>
        </w:rPr>
        <w:t>سټراټیژي</w:t>
      </w:r>
      <w:r>
        <w:rPr>
          <w:rFonts w:hint="cs"/>
          <w:rtl/>
          <w:lang w:bidi="ps-AF"/>
        </w:rPr>
        <w:t>ک مسیر</w:t>
      </w:r>
      <w:r w:rsidR="005E10F2">
        <w:rPr>
          <w:rFonts w:hint="cs"/>
          <w:rtl/>
          <w:lang w:bidi="ps-AF"/>
        </w:rPr>
        <w:t xml:space="preserve"> ټاکنې مسؤلیت د مشرتابه پلاوي په غاړه دی</w:t>
      </w:r>
      <w:r>
        <w:rPr>
          <w:rFonts w:hint="cs"/>
          <w:rtl/>
          <w:lang w:bidi="ps-AF"/>
        </w:rPr>
        <w:t>،</w:t>
      </w:r>
      <w:r w:rsidR="005E10F2">
        <w:rPr>
          <w:rFonts w:hint="cs"/>
          <w:rtl/>
          <w:lang w:bidi="ps-AF"/>
        </w:rPr>
        <w:t xml:space="preserve"> خو</w:t>
      </w:r>
      <w:r>
        <w:rPr>
          <w:rFonts w:hint="cs"/>
          <w:rtl/>
          <w:lang w:bidi="ps-AF"/>
        </w:rPr>
        <w:t xml:space="preserve"> په اکثریت ار</w:t>
      </w:r>
      <w:r w:rsidR="000478CA">
        <w:rPr>
          <w:rFonts w:hint="cs"/>
          <w:rtl/>
          <w:lang w:bidi="ps-AF"/>
        </w:rPr>
        <w:t>گ</w:t>
      </w:r>
      <w:r>
        <w:rPr>
          <w:rFonts w:hint="cs"/>
          <w:rtl/>
          <w:lang w:bidi="ps-AF"/>
        </w:rPr>
        <w:t xml:space="preserve">انونو کې د بنسټ د </w:t>
      </w:r>
      <w:r w:rsidR="00FF5689">
        <w:rPr>
          <w:rFonts w:hint="cs"/>
          <w:rtl/>
          <w:lang w:bidi="ps-AF"/>
        </w:rPr>
        <w:t>لیدلوری</w:t>
      </w:r>
      <w:r>
        <w:rPr>
          <w:rFonts w:hint="cs"/>
          <w:rtl/>
          <w:lang w:bidi="ps-AF"/>
        </w:rPr>
        <w:t xml:space="preserve">، ماموریت او موخو تعریف د مشرتابه پلاوي او مدیریت په </w:t>
      </w:r>
      <w:r w:rsidR="000478CA">
        <w:rPr>
          <w:rFonts w:hint="cs"/>
          <w:rtl/>
          <w:lang w:bidi="ps-AF"/>
        </w:rPr>
        <w:t>گ</w:t>
      </w:r>
      <w:r>
        <w:rPr>
          <w:rFonts w:hint="cs"/>
          <w:rtl/>
          <w:lang w:bidi="ps-AF"/>
        </w:rPr>
        <w:t xml:space="preserve">ډون کیږي. په هغو برخو کې چې د پروسې لارښونه د اجرائیه رییس له خوا کیږي، </w:t>
      </w:r>
      <w:r w:rsidR="005E10F2">
        <w:rPr>
          <w:rFonts w:hint="cs"/>
          <w:rtl/>
          <w:lang w:bidi="ps-AF"/>
        </w:rPr>
        <w:t xml:space="preserve">مشرتابه پلاوی باید یو داسې پياوړی کوونکی چاپېریال رامنځته کړي چې د بنسټ له ښه اداره کېدو سره مرسته وکړي؛ </w:t>
      </w:r>
    </w:p>
    <w:p w14:paraId="09693EAF" w14:textId="0D86283E" w:rsidR="0078493C" w:rsidRDefault="005E10F2" w:rsidP="001B1218">
      <w:pPr>
        <w:pStyle w:val="ListParagraph"/>
        <w:numPr>
          <w:ilvl w:val="0"/>
          <w:numId w:val="14"/>
        </w:numPr>
        <w:bidi/>
        <w:jc w:val="both"/>
        <w:rPr>
          <w:lang w:bidi="fa-IR"/>
        </w:rPr>
      </w:pPr>
      <w:r>
        <w:rPr>
          <w:rFonts w:hint="cs"/>
          <w:b/>
          <w:bCs/>
          <w:rtl/>
          <w:lang w:bidi="ps-AF"/>
        </w:rPr>
        <w:t xml:space="preserve">استازیتوب: </w:t>
      </w:r>
      <w:r>
        <w:rPr>
          <w:rFonts w:hint="cs"/>
          <w:rtl/>
          <w:lang w:bidi="ps-AF"/>
        </w:rPr>
        <w:t>د مدني ټولنې مشرتابه پلاوی دنده لري چې د ار</w:t>
      </w:r>
      <w:r w:rsidR="000478CA">
        <w:rPr>
          <w:rFonts w:hint="cs"/>
          <w:rtl/>
          <w:lang w:bidi="ps-AF"/>
        </w:rPr>
        <w:t>گ</w:t>
      </w:r>
      <w:r>
        <w:rPr>
          <w:rFonts w:hint="cs"/>
          <w:rtl/>
          <w:lang w:bidi="ps-AF"/>
        </w:rPr>
        <w:t xml:space="preserve">ان له </w:t>
      </w:r>
      <w:r w:rsidR="000478CA">
        <w:rPr>
          <w:rFonts w:hint="cs"/>
          <w:rtl/>
          <w:lang w:bidi="ps-AF"/>
        </w:rPr>
        <w:t>گ</w:t>
      </w:r>
      <w:r w:rsidR="00961080">
        <w:rPr>
          <w:rFonts w:hint="cs"/>
          <w:rtl/>
          <w:lang w:bidi="ps-AF"/>
        </w:rPr>
        <w:t>ټه لرونکو</w:t>
      </w:r>
      <w:r>
        <w:rPr>
          <w:rFonts w:hint="cs"/>
          <w:rtl/>
          <w:lang w:bidi="ps-AF"/>
        </w:rPr>
        <w:t xml:space="preserve"> سره اړیکه ټین</w:t>
      </w:r>
      <w:r w:rsidR="000478CA">
        <w:rPr>
          <w:rFonts w:hint="cs"/>
          <w:rtl/>
          <w:lang w:bidi="ps-AF"/>
        </w:rPr>
        <w:t>گ</w:t>
      </w:r>
      <w:r>
        <w:rPr>
          <w:rFonts w:hint="cs"/>
          <w:rtl/>
          <w:lang w:bidi="ps-AF"/>
        </w:rPr>
        <w:t>ه کړي. په ډېرو برخو کې، د بنسټ اصلي مخاطب یانې د پرو</w:t>
      </w:r>
      <w:r w:rsidR="000478CA">
        <w:rPr>
          <w:rFonts w:hint="cs"/>
          <w:rtl/>
          <w:lang w:bidi="ps-AF"/>
        </w:rPr>
        <w:t>گ</w:t>
      </w:r>
      <w:r>
        <w:rPr>
          <w:rFonts w:hint="cs"/>
          <w:rtl/>
          <w:lang w:bidi="ps-AF"/>
        </w:rPr>
        <w:t xml:space="preserve">رام </w:t>
      </w:r>
      <w:r w:rsidR="000478CA">
        <w:rPr>
          <w:rFonts w:hint="cs"/>
          <w:rtl/>
          <w:lang w:bidi="ps-AF"/>
        </w:rPr>
        <w:t>گ</w:t>
      </w:r>
      <w:r w:rsidR="00961080">
        <w:rPr>
          <w:rFonts w:hint="cs"/>
          <w:rtl/>
          <w:lang w:bidi="ps-AF"/>
        </w:rPr>
        <w:t>ټه لرونکي</w:t>
      </w:r>
      <w:r>
        <w:rPr>
          <w:rFonts w:hint="cs"/>
          <w:rtl/>
          <w:lang w:bidi="ps-AF"/>
        </w:rPr>
        <w:t xml:space="preserve"> یا </w:t>
      </w:r>
      <w:r w:rsidR="000478CA">
        <w:rPr>
          <w:rFonts w:hint="cs"/>
          <w:rtl/>
          <w:lang w:bidi="ps-AF"/>
        </w:rPr>
        <w:t>گ</w:t>
      </w:r>
      <w:r>
        <w:rPr>
          <w:rFonts w:hint="cs"/>
          <w:rtl/>
          <w:lang w:bidi="ps-AF"/>
        </w:rPr>
        <w:t>ډون کوونکي د ار</w:t>
      </w:r>
      <w:r w:rsidR="000478CA">
        <w:rPr>
          <w:rFonts w:hint="cs"/>
          <w:rtl/>
          <w:lang w:bidi="ps-AF"/>
        </w:rPr>
        <w:t>گ</w:t>
      </w:r>
      <w:r>
        <w:rPr>
          <w:rFonts w:hint="cs"/>
          <w:rtl/>
          <w:lang w:bidi="ps-AF"/>
        </w:rPr>
        <w:t xml:space="preserve">ان اصلي مالکان نه دي بلکې غړي، د مدني ټولنې نور بنسټونه او نور ونډه اخستونکي د بنسټ اصلي مالکان دي. له دې امله، د مشرتابه پلاوي </w:t>
      </w:r>
      <w:r w:rsidR="00767EA6">
        <w:rPr>
          <w:rFonts w:hint="cs"/>
          <w:rtl/>
          <w:lang w:bidi="ps-AF"/>
        </w:rPr>
        <w:t>لپاره</w:t>
      </w:r>
      <w:r>
        <w:rPr>
          <w:rFonts w:hint="cs"/>
          <w:rtl/>
          <w:lang w:bidi="ps-AF"/>
        </w:rPr>
        <w:t xml:space="preserve"> ډېر اهمیت لري چې له مدیریت سره د اړیکو ټین</w:t>
      </w:r>
      <w:r w:rsidR="000478CA">
        <w:rPr>
          <w:rFonts w:hint="cs"/>
          <w:rtl/>
          <w:lang w:bidi="ps-AF"/>
        </w:rPr>
        <w:t>گ</w:t>
      </w:r>
      <w:r>
        <w:rPr>
          <w:rFonts w:hint="cs"/>
          <w:rtl/>
          <w:lang w:bidi="ps-AF"/>
        </w:rPr>
        <w:t xml:space="preserve">ولو پرمهال، دغه ونډه اخستونکي په </w:t>
      </w:r>
      <w:r w:rsidR="000478CA">
        <w:rPr>
          <w:rFonts w:hint="cs"/>
          <w:rtl/>
          <w:lang w:bidi="ps-AF"/>
        </w:rPr>
        <w:t>گ</w:t>
      </w:r>
      <w:r>
        <w:rPr>
          <w:rFonts w:hint="cs"/>
          <w:rtl/>
          <w:lang w:bidi="ps-AF"/>
        </w:rPr>
        <w:t xml:space="preserve">وته کړي؛ </w:t>
      </w:r>
    </w:p>
    <w:p w14:paraId="57001144" w14:textId="1D05291B" w:rsidR="00A0596E" w:rsidRDefault="00A0596E" w:rsidP="00A0596E">
      <w:pPr>
        <w:pStyle w:val="ListParagraph"/>
        <w:numPr>
          <w:ilvl w:val="0"/>
          <w:numId w:val="14"/>
        </w:numPr>
        <w:bidi/>
        <w:jc w:val="both"/>
        <w:rPr>
          <w:lang w:bidi="fa-IR"/>
        </w:rPr>
      </w:pPr>
      <w:r>
        <w:rPr>
          <w:rFonts w:hint="cs"/>
          <w:b/>
          <w:bCs/>
          <w:rtl/>
          <w:lang w:bidi="ps-AF"/>
        </w:rPr>
        <w:t xml:space="preserve">د ارزښتونو ساتل: </w:t>
      </w:r>
      <w:r>
        <w:rPr>
          <w:rFonts w:hint="cs"/>
          <w:rtl/>
          <w:lang w:bidi="ps-AF"/>
        </w:rPr>
        <w:t>د بنسټ مشترتابه پلاوی دنده لري چې د ار</w:t>
      </w:r>
      <w:r w:rsidR="000478CA">
        <w:rPr>
          <w:rFonts w:hint="cs"/>
          <w:rtl/>
          <w:lang w:bidi="ps-AF"/>
        </w:rPr>
        <w:t>گ</w:t>
      </w:r>
      <w:r>
        <w:rPr>
          <w:rFonts w:hint="cs"/>
          <w:rtl/>
          <w:lang w:bidi="ps-AF"/>
        </w:rPr>
        <w:t>ان موخې، ارزښتونه او نورمونه تعیین او له دې ډاډ ترلاسه کړي چې هدف د ار</w:t>
      </w:r>
      <w:r w:rsidR="000478CA">
        <w:rPr>
          <w:rFonts w:hint="cs"/>
          <w:rtl/>
          <w:lang w:bidi="ps-AF"/>
        </w:rPr>
        <w:t>گ</w:t>
      </w:r>
      <w:r>
        <w:rPr>
          <w:rFonts w:hint="cs"/>
          <w:rtl/>
          <w:lang w:bidi="ps-AF"/>
        </w:rPr>
        <w:t>ان د نورمونو او ارزښتونو له ساتلو سره مل ترلاسه کیږي. په هغو برخو کې چې نا</w:t>
      </w:r>
      <w:r w:rsidR="000478CA">
        <w:rPr>
          <w:rFonts w:hint="cs"/>
          <w:rtl/>
          <w:lang w:bidi="ps-AF"/>
        </w:rPr>
        <w:t>گ</w:t>
      </w:r>
      <w:r>
        <w:rPr>
          <w:rFonts w:hint="cs"/>
          <w:rtl/>
          <w:lang w:bidi="ps-AF"/>
        </w:rPr>
        <w:t>ټور نورمونو مشرتابه پلاوي ته ننوځي، دغه پلاوی دنده لري چې د مسؤلیت منلو له مخې دغه نورمونه و نن</w:t>
      </w:r>
      <w:r w:rsidR="000478CA">
        <w:rPr>
          <w:rFonts w:hint="cs"/>
          <w:rtl/>
          <w:lang w:bidi="ps-AF"/>
        </w:rPr>
        <w:t>گ</w:t>
      </w:r>
      <w:r>
        <w:rPr>
          <w:rFonts w:hint="cs"/>
          <w:rtl/>
          <w:lang w:bidi="ps-AF"/>
        </w:rPr>
        <w:t>وي او اصلاح یې کړي، ترڅو وکولای شي د بنسټ شهرت او اعتبار وساتي. همدارن</w:t>
      </w:r>
      <w:r w:rsidR="000478CA">
        <w:rPr>
          <w:rFonts w:hint="cs"/>
          <w:rtl/>
          <w:lang w:bidi="ps-AF"/>
        </w:rPr>
        <w:t>گ</w:t>
      </w:r>
      <w:r>
        <w:rPr>
          <w:rFonts w:hint="cs"/>
          <w:rtl/>
          <w:lang w:bidi="ps-AF"/>
        </w:rPr>
        <w:t>ه مشرتابه پلاوی د اړوند پالیسیو د تدوین او تعدیل او د هغوی له پیروۍ څخه د ډاډ ترلاسه کولو دنده هم لري؛</w:t>
      </w:r>
    </w:p>
    <w:p w14:paraId="18D6CDB4" w14:textId="2C66545C" w:rsidR="00A0596E" w:rsidRPr="00A0596E" w:rsidRDefault="00A0596E" w:rsidP="00A0596E">
      <w:pPr>
        <w:pStyle w:val="ListParagraph"/>
        <w:numPr>
          <w:ilvl w:val="0"/>
          <w:numId w:val="14"/>
        </w:numPr>
        <w:bidi/>
        <w:jc w:val="both"/>
        <w:rPr>
          <w:b/>
          <w:bCs/>
          <w:lang w:bidi="fa-IR"/>
        </w:rPr>
      </w:pPr>
      <w:r>
        <w:rPr>
          <w:rFonts w:hint="cs"/>
          <w:b/>
          <w:bCs/>
          <w:rtl/>
          <w:lang w:bidi="ps-AF"/>
        </w:rPr>
        <w:t xml:space="preserve">په شرایطو پوهېدل او تحلیل: </w:t>
      </w:r>
      <w:r>
        <w:rPr>
          <w:rFonts w:hint="cs"/>
          <w:rtl/>
          <w:lang w:bidi="ps-AF"/>
        </w:rPr>
        <w:t xml:space="preserve">مشرتابه پلاوی باید د </w:t>
      </w:r>
      <w:r w:rsidR="00D86F49">
        <w:rPr>
          <w:rFonts w:hint="cs"/>
          <w:rtl/>
          <w:lang w:bidi="ps-AF"/>
        </w:rPr>
        <w:t>بنسټ په شرایطو پوهېدو</w:t>
      </w:r>
      <w:r>
        <w:rPr>
          <w:rFonts w:hint="cs"/>
          <w:rtl/>
          <w:lang w:bidi="ps-AF"/>
        </w:rPr>
        <w:t xml:space="preserve"> او تحلیل، د فرصتونو، </w:t>
      </w:r>
      <w:r w:rsidR="000478CA">
        <w:rPr>
          <w:rFonts w:hint="cs"/>
          <w:rtl/>
          <w:lang w:bidi="ps-AF"/>
        </w:rPr>
        <w:t>گ</w:t>
      </w:r>
      <w:r>
        <w:rPr>
          <w:rFonts w:hint="cs"/>
          <w:rtl/>
          <w:lang w:bidi="ps-AF"/>
        </w:rPr>
        <w:t>واښونو او نن</w:t>
      </w:r>
      <w:r w:rsidR="000478CA">
        <w:rPr>
          <w:rFonts w:hint="cs"/>
          <w:rtl/>
          <w:lang w:bidi="ps-AF"/>
        </w:rPr>
        <w:t>گ</w:t>
      </w:r>
      <w:r>
        <w:rPr>
          <w:rFonts w:hint="cs"/>
          <w:rtl/>
          <w:lang w:bidi="ps-AF"/>
        </w:rPr>
        <w:t xml:space="preserve">ونو د پېژندلو </w:t>
      </w:r>
      <w:r w:rsidR="00767EA6">
        <w:rPr>
          <w:rFonts w:hint="cs"/>
          <w:rtl/>
          <w:lang w:bidi="ps-AF"/>
        </w:rPr>
        <w:t>لپاره</w:t>
      </w:r>
      <w:r>
        <w:rPr>
          <w:rFonts w:hint="cs"/>
          <w:rtl/>
          <w:lang w:bidi="ps-AF"/>
        </w:rPr>
        <w:t xml:space="preserve"> اړین تخصص ولري</w:t>
      </w:r>
      <w:r w:rsidR="00D86F49">
        <w:rPr>
          <w:rFonts w:hint="cs"/>
          <w:rtl/>
          <w:lang w:bidi="ps-AF"/>
        </w:rPr>
        <w:t xml:space="preserve"> او وکولای شي د ار</w:t>
      </w:r>
      <w:r w:rsidR="000478CA">
        <w:rPr>
          <w:rFonts w:hint="cs"/>
          <w:rtl/>
          <w:lang w:bidi="ps-AF"/>
        </w:rPr>
        <w:t>گ</w:t>
      </w:r>
      <w:r w:rsidR="00D86F49">
        <w:rPr>
          <w:rFonts w:hint="cs"/>
          <w:rtl/>
          <w:lang w:bidi="ps-AF"/>
        </w:rPr>
        <w:t>ان ستراتیژیک مسیر ته داسې لارښوونه وکړي چې له شته شرایطو او زمینې سره سمون ولري؛</w:t>
      </w:r>
    </w:p>
    <w:p w14:paraId="039E2605" w14:textId="546E7973" w:rsidR="00A0596E" w:rsidRDefault="00D86F49" w:rsidP="00A0596E">
      <w:pPr>
        <w:pStyle w:val="ListParagraph"/>
        <w:numPr>
          <w:ilvl w:val="0"/>
          <w:numId w:val="14"/>
        </w:numPr>
        <w:bidi/>
        <w:jc w:val="both"/>
        <w:rPr>
          <w:lang w:bidi="fa-IR"/>
        </w:rPr>
      </w:pPr>
      <w:r>
        <w:rPr>
          <w:rFonts w:hint="cs"/>
          <w:b/>
          <w:bCs/>
          <w:rtl/>
          <w:lang w:bidi="ps-AF"/>
        </w:rPr>
        <w:t xml:space="preserve">د کنټرول د معیارونو او سیسټمونو چمتو کول: </w:t>
      </w:r>
      <w:r>
        <w:rPr>
          <w:rFonts w:hint="cs"/>
          <w:rtl/>
          <w:lang w:bidi="ps-AF"/>
        </w:rPr>
        <w:t xml:space="preserve">د مشرتابه پلاوي له نورو مسؤلیتونو دا هم دی چې بنسټ باید مناسب مدیریتي جوړښت، سیسټمونه او کړنلارې ولري ترڅو کولای شي په اغېزناکه او </w:t>
      </w:r>
      <w:r w:rsidR="000478CA">
        <w:rPr>
          <w:rFonts w:hint="cs"/>
          <w:rtl/>
          <w:lang w:bidi="ps-AF"/>
        </w:rPr>
        <w:t>گ</w:t>
      </w:r>
      <w:r>
        <w:rPr>
          <w:rFonts w:hint="cs"/>
          <w:rtl/>
          <w:lang w:bidi="ps-AF"/>
        </w:rPr>
        <w:t>ټوره بڼه عمل وکړي. مشرتابه پلاوی باید په دایمي تو</w:t>
      </w:r>
      <w:r w:rsidR="000478CA">
        <w:rPr>
          <w:rFonts w:hint="cs"/>
          <w:rtl/>
          <w:lang w:bidi="ps-AF"/>
        </w:rPr>
        <w:t>گ</w:t>
      </w:r>
      <w:r>
        <w:rPr>
          <w:rFonts w:hint="cs"/>
          <w:rtl/>
          <w:lang w:bidi="ps-AF"/>
        </w:rPr>
        <w:t>ه پر خپلو</w:t>
      </w:r>
      <w:r w:rsidR="0086637A">
        <w:rPr>
          <w:rFonts w:hint="cs"/>
          <w:rtl/>
          <w:lang w:bidi="ps-AF"/>
        </w:rPr>
        <w:t xml:space="preserve"> سیسټمونو، پروسو او کړنلارو د اداري</w:t>
      </w:r>
      <w:r>
        <w:rPr>
          <w:rFonts w:hint="cs"/>
          <w:rtl/>
          <w:lang w:bidi="ps-AF"/>
        </w:rPr>
        <w:t xml:space="preserve"> مؤثریت، عمودي او افقي حساب ورکونې څخه د تضمین په موخه بیا کتنه وکړي. مشرتابه پلاوی د بنسټ د پرو</w:t>
      </w:r>
      <w:r w:rsidR="000478CA">
        <w:rPr>
          <w:rFonts w:hint="cs"/>
          <w:rtl/>
          <w:lang w:bidi="ps-AF"/>
        </w:rPr>
        <w:t>گ</w:t>
      </w:r>
      <w:r>
        <w:rPr>
          <w:rFonts w:hint="cs"/>
          <w:rtl/>
          <w:lang w:bidi="ps-AF"/>
        </w:rPr>
        <w:t>رامونو اغېزمنتوب او همدارن</w:t>
      </w:r>
      <w:r w:rsidR="000478CA">
        <w:rPr>
          <w:rFonts w:hint="cs"/>
          <w:rtl/>
          <w:lang w:bidi="ps-AF"/>
        </w:rPr>
        <w:t>گ</w:t>
      </w:r>
      <w:r w:rsidR="0086637A">
        <w:rPr>
          <w:rFonts w:hint="cs"/>
          <w:rtl/>
          <w:lang w:bidi="ps-AF"/>
        </w:rPr>
        <w:t>ه اداري</w:t>
      </w:r>
      <w:r>
        <w:rPr>
          <w:rFonts w:hint="cs"/>
          <w:rtl/>
          <w:lang w:bidi="ps-AF"/>
        </w:rPr>
        <w:t xml:space="preserve"> ثبات او مالي اړخونه تر ارزونې لاندې ونیسي؛</w:t>
      </w:r>
    </w:p>
    <w:p w14:paraId="6525470F" w14:textId="75A3C3B6" w:rsidR="00A0596E" w:rsidRPr="002B6E01" w:rsidRDefault="00D86F49" w:rsidP="00A77B58">
      <w:pPr>
        <w:pStyle w:val="ListParagraph"/>
        <w:numPr>
          <w:ilvl w:val="0"/>
          <w:numId w:val="14"/>
        </w:numPr>
        <w:bidi/>
        <w:jc w:val="both"/>
        <w:rPr>
          <w:b/>
          <w:bCs/>
          <w:lang w:bidi="fa-IR"/>
        </w:rPr>
      </w:pPr>
      <w:r>
        <w:rPr>
          <w:rFonts w:hint="cs"/>
          <w:b/>
          <w:bCs/>
          <w:rtl/>
          <w:lang w:bidi="ps-AF"/>
        </w:rPr>
        <w:t xml:space="preserve">مالي دندې: </w:t>
      </w:r>
      <w:r>
        <w:rPr>
          <w:rFonts w:hint="cs"/>
          <w:rtl/>
          <w:lang w:bidi="ps-AF"/>
        </w:rPr>
        <w:t>مشرتابه پلاوی د ار</w:t>
      </w:r>
      <w:r w:rsidR="000478CA">
        <w:rPr>
          <w:rFonts w:hint="cs"/>
          <w:rtl/>
          <w:lang w:bidi="ps-AF"/>
        </w:rPr>
        <w:t>گ</w:t>
      </w:r>
      <w:r>
        <w:rPr>
          <w:rFonts w:hint="cs"/>
          <w:rtl/>
          <w:lang w:bidi="ps-AF"/>
        </w:rPr>
        <w:t xml:space="preserve">ان له مالي ثبات څخه د ډاډ ترلاسه کولو عمومي مسؤلیت لري او دغه کار د مالي سرچینو راغونډول </w:t>
      </w:r>
      <w:r w:rsidR="00A77B58">
        <w:rPr>
          <w:rFonts w:hint="cs"/>
          <w:rtl/>
          <w:lang w:bidi="ps-AF"/>
        </w:rPr>
        <w:t>سټراټیژۍ</w:t>
      </w:r>
      <w:r>
        <w:rPr>
          <w:rFonts w:hint="cs"/>
          <w:rtl/>
          <w:lang w:bidi="ps-AF"/>
        </w:rPr>
        <w:t xml:space="preserve"> او مناسبو مدیریتي سیستمونو له لارې کیږي. د مشرتابه پلاوي په مسؤلیتونو کې لاندې ټکي شامل دي: د مالي راپور ورکونې او حساب ورکونې سیسټمونو اصلاح، د بودیجه جوړونې د پروسو سمون، د کلنۍ پلټنې او راپور ورکونې له ترسره کېدو څخه ډاډ ترلاسه کول، د پلټونکي </w:t>
      </w:r>
      <w:r w:rsidR="000478CA">
        <w:rPr>
          <w:rFonts w:hint="cs"/>
          <w:rtl/>
          <w:lang w:bidi="ps-AF"/>
        </w:rPr>
        <w:t>گ</w:t>
      </w:r>
      <w:r>
        <w:rPr>
          <w:rFonts w:hint="cs"/>
          <w:rtl/>
          <w:lang w:bidi="ps-AF"/>
        </w:rPr>
        <w:t xml:space="preserve">مارنه، د هغوی </w:t>
      </w:r>
      <w:r w:rsidR="00767EA6">
        <w:rPr>
          <w:rFonts w:hint="cs"/>
          <w:rtl/>
          <w:lang w:bidi="ps-AF"/>
        </w:rPr>
        <w:t>لپاره</w:t>
      </w:r>
      <w:r>
        <w:rPr>
          <w:rFonts w:hint="cs"/>
          <w:rtl/>
          <w:lang w:bidi="ps-AF"/>
        </w:rPr>
        <w:t xml:space="preserve"> د دندو لایحې چمتو کول او د مناقصې د کړنلارو وضع کول. د مدني ټولنې په بنسټونو کې دود ده چې د بورډ یو شمېر غړي </w:t>
      </w:r>
      <w:r w:rsidR="00942D00">
        <w:rPr>
          <w:rFonts w:hint="cs"/>
          <w:rtl/>
          <w:lang w:bidi="ps-AF"/>
        </w:rPr>
        <w:t>د ار</w:t>
      </w:r>
      <w:r w:rsidR="000478CA">
        <w:rPr>
          <w:rFonts w:hint="cs"/>
          <w:rtl/>
          <w:lang w:bidi="ps-AF"/>
        </w:rPr>
        <w:t>گ</w:t>
      </w:r>
      <w:r w:rsidR="00942D00">
        <w:rPr>
          <w:rFonts w:hint="cs"/>
          <w:rtl/>
          <w:lang w:bidi="ps-AF"/>
        </w:rPr>
        <w:t xml:space="preserve">ان د سرچینو راغونډولو </w:t>
      </w:r>
      <w:r w:rsidR="00767EA6">
        <w:rPr>
          <w:rFonts w:hint="cs"/>
          <w:rtl/>
          <w:lang w:bidi="ps-AF"/>
        </w:rPr>
        <w:t>لپاره</w:t>
      </w:r>
      <w:r w:rsidR="00942D00">
        <w:rPr>
          <w:rFonts w:hint="cs"/>
          <w:rtl/>
          <w:lang w:bidi="ps-AF"/>
        </w:rPr>
        <w:t xml:space="preserve"> </w:t>
      </w:r>
      <w:r w:rsidR="000478CA">
        <w:rPr>
          <w:rFonts w:hint="cs"/>
          <w:rtl/>
          <w:lang w:bidi="ps-AF"/>
        </w:rPr>
        <w:t>گ</w:t>
      </w:r>
      <w:r w:rsidR="00942D00">
        <w:rPr>
          <w:rFonts w:hint="cs"/>
          <w:rtl/>
          <w:lang w:bidi="ps-AF"/>
        </w:rPr>
        <w:t>مارل کیږي. دا هغه غړي دي چې د خپلو وړتیاوو له مخې له ار</w:t>
      </w:r>
      <w:r w:rsidR="000478CA">
        <w:rPr>
          <w:rFonts w:hint="cs"/>
          <w:rtl/>
          <w:lang w:bidi="ps-AF"/>
        </w:rPr>
        <w:t>گ</w:t>
      </w:r>
      <w:r w:rsidR="00942D00">
        <w:rPr>
          <w:rFonts w:hint="cs"/>
          <w:rtl/>
          <w:lang w:bidi="ps-AF"/>
        </w:rPr>
        <w:t xml:space="preserve">ان څخه د ملاتړ په غرض په </w:t>
      </w:r>
      <w:r w:rsidR="00A77B58">
        <w:rPr>
          <w:rFonts w:hint="cs"/>
          <w:rtl/>
          <w:lang w:bidi="ps-AF"/>
        </w:rPr>
        <w:t>تمویلوونکو</w:t>
      </w:r>
      <w:r w:rsidR="00942D00">
        <w:rPr>
          <w:rFonts w:hint="cs"/>
          <w:rtl/>
          <w:lang w:bidi="ps-AF"/>
        </w:rPr>
        <w:t xml:space="preserve"> کې د نفوذ کولو لپاره </w:t>
      </w:r>
      <w:r w:rsidR="000478CA">
        <w:rPr>
          <w:rFonts w:hint="cs"/>
          <w:rtl/>
          <w:lang w:bidi="ps-AF"/>
        </w:rPr>
        <w:t>گ</w:t>
      </w:r>
      <w:r w:rsidR="00942D00">
        <w:rPr>
          <w:rFonts w:hint="cs"/>
          <w:rtl/>
          <w:lang w:bidi="ps-AF"/>
        </w:rPr>
        <w:t>مارل کیږي. هغوی په ټولنه کې د خپل مقام، شبکو او ټولنیزې پا</w:t>
      </w:r>
      <w:r w:rsidR="00A77B58">
        <w:rPr>
          <w:rFonts w:hint="cs"/>
          <w:rtl/>
          <w:lang w:bidi="ps-AF"/>
        </w:rPr>
        <w:t>ن</w:t>
      </w:r>
      <w:r w:rsidR="000478CA">
        <w:rPr>
          <w:rFonts w:hint="cs"/>
          <w:rtl/>
          <w:lang w:bidi="ps-AF"/>
        </w:rPr>
        <w:t>گ</w:t>
      </w:r>
      <w:r w:rsidR="00A77B58">
        <w:rPr>
          <w:rFonts w:hint="cs"/>
          <w:rtl/>
          <w:lang w:bidi="ps-AF"/>
        </w:rPr>
        <w:t>ې له مخې ټاکل کیږي ترڅو تمویلوونکي</w:t>
      </w:r>
      <w:r w:rsidR="00942D00">
        <w:rPr>
          <w:rFonts w:hint="cs"/>
          <w:rtl/>
          <w:lang w:bidi="ps-AF"/>
        </w:rPr>
        <w:t xml:space="preserve"> د هغوی له هدف څخه ملاتړ ته قانع کړي؛</w:t>
      </w:r>
    </w:p>
    <w:p w14:paraId="622401F5" w14:textId="069B2031" w:rsidR="00A0596E" w:rsidRPr="00656554" w:rsidRDefault="00942D00" w:rsidP="00A77B58">
      <w:pPr>
        <w:pStyle w:val="ListParagraph"/>
        <w:numPr>
          <w:ilvl w:val="0"/>
          <w:numId w:val="14"/>
        </w:numPr>
        <w:bidi/>
        <w:jc w:val="both"/>
        <w:rPr>
          <w:b/>
          <w:bCs/>
          <w:lang w:bidi="fa-IR"/>
        </w:rPr>
      </w:pPr>
      <w:r>
        <w:rPr>
          <w:rFonts w:hint="cs"/>
          <w:b/>
          <w:bCs/>
          <w:rtl/>
          <w:lang w:bidi="ps-AF"/>
        </w:rPr>
        <w:t>له ار</w:t>
      </w:r>
      <w:r w:rsidR="000478CA">
        <w:rPr>
          <w:rFonts w:hint="cs"/>
          <w:b/>
          <w:bCs/>
          <w:rtl/>
          <w:lang w:bidi="ps-AF"/>
        </w:rPr>
        <w:t>گ</w:t>
      </w:r>
      <w:r>
        <w:rPr>
          <w:rFonts w:hint="cs"/>
          <w:b/>
          <w:bCs/>
          <w:rtl/>
          <w:lang w:bidi="ps-AF"/>
        </w:rPr>
        <w:t xml:space="preserve">ان څخه ساتنه: </w:t>
      </w:r>
      <w:r>
        <w:rPr>
          <w:rFonts w:hint="cs"/>
          <w:rtl/>
          <w:lang w:bidi="ps-AF"/>
        </w:rPr>
        <w:t>د مشرتابه پلاوي غړي دنده لري چې له ار</w:t>
      </w:r>
      <w:r w:rsidR="000478CA">
        <w:rPr>
          <w:rFonts w:hint="cs"/>
          <w:rtl/>
          <w:lang w:bidi="ps-AF"/>
        </w:rPr>
        <w:t>گ</w:t>
      </w:r>
      <w:r>
        <w:rPr>
          <w:rFonts w:hint="cs"/>
          <w:rtl/>
          <w:lang w:bidi="ps-AF"/>
        </w:rPr>
        <w:t xml:space="preserve">ان څخه د باندنیو </w:t>
      </w:r>
      <w:r w:rsidR="000478CA">
        <w:rPr>
          <w:rFonts w:hint="cs"/>
          <w:rtl/>
          <w:lang w:bidi="ps-AF"/>
        </w:rPr>
        <w:t>گ</w:t>
      </w:r>
      <w:r>
        <w:rPr>
          <w:rFonts w:hint="cs"/>
          <w:rtl/>
          <w:lang w:bidi="ps-AF"/>
        </w:rPr>
        <w:t>واښونو پر وړاندې ساتنه وکړي ترڅو ار</w:t>
      </w:r>
      <w:r w:rsidR="000478CA">
        <w:rPr>
          <w:rFonts w:hint="cs"/>
          <w:rtl/>
          <w:lang w:bidi="ps-AF"/>
        </w:rPr>
        <w:t>گ</w:t>
      </w:r>
      <w:r>
        <w:rPr>
          <w:rFonts w:hint="cs"/>
          <w:rtl/>
          <w:lang w:bidi="ps-AF"/>
        </w:rPr>
        <w:t>ان وپايي او خپل ماموریت ته ادامه ورکړي. دغه رول ترډېره د پرو</w:t>
      </w:r>
      <w:r w:rsidR="000478CA">
        <w:rPr>
          <w:rFonts w:hint="cs"/>
          <w:rtl/>
          <w:lang w:bidi="ps-AF"/>
        </w:rPr>
        <w:t>گ</w:t>
      </w:r>
      <w:r>
        <w:rPr>
          <w:rFonts w:hint="cs"/>
          <w:rtl/>
          <w:lang w:bidi="ps-AF"/>
        </w:rPr>
        <w:t xml:space="preserve">رامونو د </w:t>
      </w:r>
      <w:r w:rsidR="000478CA">
        <w:rPr>
          <w:rFonts w:hint="cs"/>
          <w:rtl/>
          <w:lang w:bidi="ps-AF"/>
        </w:rPr>
        <w:t>گ</w:t>
      </w:r>
      <w:r>
        <w:rPr>
          <w:rFonts w:hint="cs"/>
          <w:rtl/>
          <w:lang w:bidi="ps-AF"/>
        </w:rPr>
        <w:t xml:space="preserve">ټه اخستونکو، دولت، </w:t>
      </w:r>
      <w:r w:rsidR="00A77B58">
        <w:rPr>
          <w:rFonts w:hint="cs"/>
          <w:rtl/>
          <w:lang w:bidi="ps-AF"/>
        </w:rPr>
        <w:t>تمویلوونکو</w:t>
      </w:r>
      <w:r>
        <w:rPr>
          <w:rFonts w:hint="cs"/>
          <w:rtl/>
          <w:lang w:bidi="ps-AF"/>
        </w:rPr>
        <w:t xml:space="preserve"> او غړیو په </w:t>
      </w:r>
      <w:r w:rsidR="000478CA">
        <w:rPr>
          <w:rFonts w:hint="cs"/>
          <w:rtl/>
          <w:lang w:bidi="ps-AF"/>
        </w:rPr>
        <w:t>گ</w:t>
      </w:r>
      <w:r>
        <w:rPr>
          <w:rFonts w:hint="cs"/>
          <w:rtl/>
          <w:lang w:bidi="ps-AF"/>
        </w:rPr>
        <w:t xml:space="preserve">ډون د </w:t>
      </w:r>
      <w:r w:rsidR="000478CA">
        <w:rPr>
          <w:rFonts w:hint="cs"/>
          <w:rtl/>
          <w:lang w:bidi="ps-AF"/>
        </w:rPr>
        <w:t>گ</w:t>
      </w:r>
      <w:r w:rsidR="00961080">
        <w:rPr>
          <w:rFonts w:hint="cs"/>
          <w:rtl/>
          <w:lang w:bidi="ps-AF"/>
        </w:rPr>
        <w:t>ټه لرونکو</w:t>
      </w:r>
      <w:r>
        <w:rPr>
          <w:rFonts w:hint="cs"/>
          <w:rtl/>
          <w:lang w:bidi="ps-AF"/>
        </w:rPr>
        <w:t xml:space="preserve"> د اړتیاوو پوره کولو مانا لري؛ </w:t>
      </w:r>
    </w:p>
    <w:p w14:paraId="1A6C0958" w14:textId="543A5F03" w:rsidR="00A0596E" w:rsidRPr="00656554" w:rsidRDefault="00942D00" w:rsidP="00A0596E">
      <w:pPr>
        <w:pStyle w:val="ListParagraph"/>
        <w:numPr>
          <w:ilvl w:val="0"/>
          <w:numId w:val="14"/>
        </w:numPr>
        <w:bidi/>
        <w:jc w:val="both"/>
        <w:rPr>
          <w:b/>
          <w:bCs/>
          <w:lang w:bidi="fa-IR"/>
        </w:rPr>
      </w:pPr>
      <w:r>
        <w:rPr>
          <w:rFonts w:hint="cs"/>
          <w:b/>
          <w:bCs/>
          <w:rtl/>
          <w:lang w:bidi="ps-AF"/>
        </w:rPr>
        <w:t xml:space="preserve">د مشرتابه پلاوي ارزونه: </w:t>
      </w:r>
      <w:r w:rsidR="003A1C90">
        <w:rPr>
          <w:rFonts w:hint="cs"/>
          <w:rtl/>
          <w:lang w:bidi="ps-AF"/>
        </w:rPr>
        <w:t>مشرتابه پلاوی باید په پرله پسې تو</w:t>
      </w:r>
      <w:r w:rsidR="000478CA">
        <w:rPr>
          <w:rFonts w:hint="cs"/>
          <w:rtl/>
          <w:lang w:bidi="ps-AF"/>
        </w:rPr>
        <w:t>گ</w:t>
      </w:r>
      <w:r w:rsidR="003A1C90">
        <w:rPr>
          <w:rFonts w:hint="cs"/>
          <w:rtl/>
          <w:lang w:bidi="ps-AF"/>
        </w:rPr>
        <w:t xml:space="preserve">ه خپله اغېزمنتیا وسنجوي او د اړتیا په صورت کې د تعدیلاتو </w:t>
      </w:r>
      <w:r w:rsidR="000478CA">
        <w:rPr>
          <w:rFonts w:hint="cs"/>
          <w:rtl/>
          <w:lang w:bidi="ps-AF"/>
        </w:rPr>
        <w:t>گ</w:t>
      </w:r>
      <w:r w:rsidR="003A1C90">
        <w:rPr>
          <w:rFonts w:hint="cs"/>
          <w:rtl/>
          <w:lang w:bidi="ps-AF"/>
        </w:rPr>
        <w:t xml:space="preserve">ام پورته کړي. ۶ ضمیمه داسې یوه فورمه وړاندې کوي چې کېدای شي د دغه شان سنجونې لپاره </w:t>
      </w:r>
      <w:r w:rsidR="003A1C90">
        <w:rPr>
          <w:rFonts w:hint="cs"/>
          <w:rtl/>
          <w:lang w:bidi="ps-AF"/>
        </w:rPr>
        <w:lastRenderedPageBreak/>
        <w:t>وکارول شي. مشرتابه پلاوی باید په دوره يي بڼه د خپل هر غړي فعالیت چک کړي. همدارن</w:t>
      </w:r>
      <w:r w:rsidR="000478CA">
        <w:rPr>
          <w:rFonts w:hint="cs"/>
          <w:rtl/>
          <w:lang w:bidi="ps-AF"/>
        </w:rPr>
        <w:t>گ</w:t>
      </w:r>
      <w:r w:rsidR="003A1C90">
        <w:rPr>
          <w:rFonts w:hint="cs"/>
          <w:rtl/>
          <w:lang w:bidi="ps-AF"/>
        </w:rPr>
        <w:t>ه باید د رییس کړنې او فعالیت هم و ارزول شي. د مشرتابه پلاوي د ارزونې پروسه له درېیو لارو ترسره کېدای شي:</w:t>
      </w:r>
    </w:p>
    <w:p w14:paraId="67CDEC14" w14:textId="4FF8E151" w:rsidR="003A1C90" w:rsidRDefault="003A1C90" w:rsidP="00A0596E">
      <w:pPr>
        <w:pStyle w:val="ListParagraph"/>
        <w:numPr>
          <w:ilvl w:val="1"/>
          <w:numId w:val="14"/>
        </w:numPr>
        <w:bidi/>
        <w:jc w:val="both"/>
        <w:rPr>
          <w:b/>
          <w:bCs/>
          <w:lang w:bidi="fa-IR"/>
        </w:rPr>
      </w:pPr>
      <w:r>
        <w:rPr>
          <w:rFonts w:hint="cs"/>
          <w:b/>
          <w:bCs/>
          <w:rtl/>
          <w:lang w:bidi="ps-AF"/>
        </w:rPr>
        <w:t xml:space="preserve">ځان ارزونه: </w:t>
      </w:r>
      <w:r>
        <w:rPr>
          <w:rFonts w:hint="cs"/>
          <w:rtl/>
          <w:lang w:bidi="ps-AF"/>
        </w:rPr>
        <w:t xml:space="preserve">هغه وخت دی چې د مشرتابه پلاوي غړي او مدیران د بورډ کار تر څارنې لاندې نیسي او د ارزونې فورمه (۶ ضمیمه) په انفرادي یا </w:t>
      </w:r>
      <w:r w:rsidR="000478CA">
        <w:rPr>
          <w:rFonts w:hint="cs"/>
          <w:rtl/>
          <w:lang w:bidi="ps-AF"/>
        </w:rPr>
        <w:t>گ</w:t>
      </w:r>
      <w:r>
        <w:rPr>
          <w:rFonts w:hint="cs"/>
          <w:rtl/>
          <w:lang w:bidi="ps-AF"/>
        </w:rPr>
        <w:t xml:space="preserve">روپي بڼه بشپړوي او ورپسې غونډه نیسي ترڅو خپلې موندنې وړاندې او په توافق ورسي چې په مشرتابه پلاوي کې څه شی </w:t>
      </w:r>
      <w:r w:rsidR="000478CA">
        <w:rPr>
          <w:rFonts w:hint="cs"/>
          <w:rtl/>
          <w:lang w:bidi="ps-AF"/>
        </w:rPr>
        <w:t>گ</w:t>
      </w:r>
      <w:r>
        <w:rPr>
          <w:rFonts w:hint="cs"/>
          <w:rtl/>
          <w:lang w:bidi="ps-AF"/>
        </w:rPr>
        <w:t xml:space="preserve">ټور دي او کوم </w:t>
      </w:r>
      <w:r w:rsidR="00C74AF6">
        <w:rPr>
          <w:rFonts w:hint="cs"/>
          <w:rtl/>
          <w:lang w:bidi="ps-AF"/>
        </w:rPr>
        <w:t>څیزونه تعدیل ته اړتیا لري. خو دغه لاره بېطرفۍ ته پام نه کوي او ښايي غړي د مشرتابه پلاوي په ارزونه کې ریښتیني نه وي؛</w:t>
      </w:r>
    </w:p>
    <w:p w14:paraId="06449158" w14:textId="0EB1E63A" w:rsidR="00A0596E" w:rsidRPr="00A40575" w:rsidRDefault="00C74AF6" w:rsidP="003A1C90">
      <w:pPr>
        <w:pStyle w:val="ListParagraph"/>
        <w:numPr>
          <w:ilvl w:val="1"/>
          <w:numId w:val="14"/>
        </w:numPr>
        <w:bidi/>
        <w:jc w:val="both"/>
        <w:rPr>
          <w:b/>
          <w:bCs/>
          <w:lang w:bidi="fa-IR"/>
        </w:rPr>
      </w:pPr>
      <w:r>
        <w:rPr>
          <w:rFonts w:hint="cs"/>
          <w:b/>
          <w:bCs/>
          <w:rtl/>
          <w:lang w:bidi="ps-AF"/>
        </w:rPr>
        <w:t xml:space="preserve">آنلاین سروې: </w:t>
      </w:r>
      <w:r>
        <w:rPr>
          <w:rFonts w:hint="cs"/>
          <w:rtl/>
          <w:lang w:bidi="ps-AF"/>
        </w:rPr>
        <w:t xml:space="preserve">یوه بله لاره ده چې له مخې یې فورمه د آنلاین سروې له لارې د نوم له یادولو پرته څارل کیږي ، موندنې تحلیل او د مشرتابه پلاوي کتنې لپاره ترکیب کیږي. کېدای شي سروې په آنلاین بڼه د کارکوونکي یا د مشرتابه پلاوي د یوه غړي له خوا ترسره شي او ځوابونه په آنلاین بڼه د ځواب ورکوونکي د نوم له یادولو پرته راټول شي. ورپسې د بورډ رییس د موندنو، مانا او د بورډ لپاره یې د استلزاماتو د </w:t>
      </w:r>
      <w:r w:rsidR="000478CA">
        <w:rPr>
          <w:rFonts w:hint="cs"/>
          <w:rtl/>
          <w:lang w:bidi="ps-AF"/>
        </w:rPr>
        <w:t>گ</w:t>
      </w:r>
      <w:r>
        <w:rPr>
          <w:rFonts w:hint="cs"/>
          <w:rtl/>
          <w:lang w:bidi="ps-AF"/>
        </w:rPr>
        <w:t xml:space="preserve">روپي کتنې </w:t>
      </w:r>
      <w:r w:rsidR="00767EA6">
        <w:rPr>
          <w:rFonts w:hint="cs"/>
          <w:rtl/>
          <w:lang w:bidi="ps-AF"/>
        </w:rPr>
        <w:t>لپاره</w:t>
      </w:r>
      <w:r>
        <w:rPr>
          <w:rFonts w:hint="cs"/>
          <w:rtl/>
          <w:lang w:bidi="ps-AF"/>
        </w:rPr>
        <w:t xml:space="preserve"> غونډه نیسي ترڅو د هغو موضوعاتو په اړه عمل پلان تصویب کړي چې تغییر ته اړتیا لري؛ او </w:t>
      </w:r>
    </w:p>
    <w:p w14:paraId="0F889B3D" w14:textId="19B244DF" w:rsidR="00A0596E" w:rsidRPr="007D75C7" w:rsidRDefault="00C74AF6" w:rsidP="00A0596E">
      <w:pPr>
        <w:pStyle w:val="ListParagraph"/>
        <w:numPr>
          <w:ilvl w:val="1"/>
          <w:numId w:val="14"/>
        </w:numPr>
        <w:bidi/>
        <w:jc w:val="both"/>
        <w:rPr>
          <w:b/>
          <w:bCs/>
          <w:lang w:bidi="fa-IR"/>
        </w:rPr>
      </w:pPr>
      <w:r>
        <w:rPr>
          <w:rFonts w:hint="cs"/>
          <w:b/>
          <w:bCs/>
          <w:rtl/>
          <w:lang w:bidi="ps-AF"/>
        </w:rPr>
        <w:t xml:space="preserve">باندنۍ ارزونه: </w:t>
      </w:r>
      <w:r w:rsidR="00AE7CE3">
        <w:rPr>
          <w:rFonts w:hint="cs"/>
          <w:rtl/>
          <w:lang w:bidi="ps-AF"/>
        </w:rPr>
        <w:t xml:space="preserve">هغه درېیمه لاره چې د مشرتابه پلاوي په ارزونه کې کارول کېدای شي دا ده چې د ارزونې کار د یوه باندني سلاکار له خوا وشي او په ۶ ضمیمه کې ټولې پوښتنې په انفرادي یا </w:t>
      </w:r>
      <w:r w:rsidR="000478CA">
        <w:rPr>
          <w:rFonts w:hint="cs"/>
          <w:rtl/>
          <w:lang w:bidi="ps-AF"/>
        </w:rPr>
        <w:t>گ</w:t>
      </w:r>
      <w:r w:rsidR="00AE7CE3">
        <w:rPr>
          <w:rFonts w:hint="cs"/>
          <w:rtl/>
          <w:lang w:bidi="ps-AF"/>
        </w:rPr>
        <w:t>روپي بڼه د مشرتابه پلاوي له غړیو وکړي او ورپسې د تغییر لپاره خپلې موندنې او سپارښتنې چمتو او د مشرتابه پلاوي د غونډې یا عمومي اسمبلۍ په ترڅ کې یې وړاندې کړي. دغه لاره به تر ټولو بې طرفه وي او د پلاوي په ارزونه کې به د بې پرې توب او صداقت له اړینې سطحې برخمنه وي، خو ښايي ډېر ل</w:t>
      </w:r>
      <w:r w:rsidR="000478CA">
        <w:rPr>
          <w:rFonts w:hint="cs"/>
          <w:rtl/>
          <w:lang w:bidi="ps-AF"/>
        </w:rPr>
        <w:t>گ</w:t>
      </w:r>
      <w:r w:rsidR="00AE7CE3">
        <w:rPr>
          <w:rFonts w:hint="cs"/>
          <w:rtl/>
          <w:lang w:bidi="ps-AF"/>
        </w:rPr>
        <w:t>ښت وغواړي.</w:t>
      </w:r>
    </w:p>
    <w:p w14:paraId="760B2ED0" w14:textId="06C96E47" w:rsidR="007D75C7" w:rsidRPr="007D75C7" w:rsidRDefault="007D75C7" w:rsidP="007D75C7">
      <w:pPr>
        <w:bidi/>
        <w:jc w:val="both"/>
        <w:rPr>
          <w:lang w:bidi="ps-AF"/>
        </w:rPr>
      </w:pPr>
      <w:r w:rsidRPr="007D75C7">
        <w:rPr>
          <w:rFonts w:hint="cs"/>
          <w:rtl/>
          <w:lang w:bidi="ps-AF"/>
        </w:rPr>
        <w:t xml:space="preserve">د مشرتابه پلاوي د ارزونې </w:t>
      </w:r>
      <w:r w:rsidR="00767EA6">
        <w:rPr>
          <w:rFonts w:hint="cs"/>
          <w:rtl/>
          <w:lang w:bidi="ps-AF"/>
        </w:rPr>
        <w:t>لپاره</w:t>
      </w:r>
      <w:r w:rsidRPr="007D75C7">
        <w:rPr>
          <w:rFonts w:hint="cs"/>
          <w:rtl/>
          <w:lang w:bidi="ps-AF"/>
        </w:rPr>
        <w:t xml:space="preserve"> د لارې ټاکنه د مالي سرچینو په </w:t>
      </w:r>
      <w:r w:rsidR="000478CA">
        <w:rPr>
          <w:rFonts w:hint="cs"/>
          <w:rtl/>
          <w:lang w:bidi="ps-AF"/>
        </w:rPr>
        <w:t>گ</w:t>
      </w:r>
      <w:r w:rsidRPr="007D75C7">
        <w:rPr>
          <w:rFonts w:hint="cs"/>
          <w:rtl/>
          <w:lang w:bidi="ps-AF"/>
        </w:rPr>
        <w:t xml:space="preserve">ډون په </w:t>
      </w:r>
      <w:r w:rsidR="000478CA">
        <w:rPr>
          <w:rFonts w:hint="cs"/>
          <w:rtl/>
          <w:lang w:bidi="ps-AF"/>
        </w:rPr>
        <w:t>گ</w:t>
      </w:r>
      <w:r w:rsidRPr="007D75C7">
        <w:rPr>
          <w:rFonts w:hint="cs"/>
          <w:rtl/>
          <w:lang w:bidi="ps-AF"/>
        </w:rPr>
        <w:t xml:space="preserve">ڼو فکټورونو پورې اړه لري. دغه څپرکی د بورډ ارزونې </w:t>
      </w:r>
      <w:r w:rsidR="00767EA6">
        <w:rPr>
          <w:rFonts w:hint="cs"/>
          <w:rtl/>
          <w:lang w:bidi="ps-AF"/>
        </w:rPr>
        <w:t>لپاره</w:t>
      </w:r>
      <w:r w:rsidRPr="007D75C7">
        <w:rPr>
          <w:rFonts w:hint="cs"/>
          <w:rtl/>
          <w:lang w:bidi="ps-AF"/>
        </w:rPr>
        <w:t xml:space="preserve"> د لارښوونو لنډیز وړاندې کوي</w:t>
      </w:r>
      <w:r>
        <w:rPr>
          <w:rFonts w:hint="cs"/>
          <w:rtl/>
          <w:lang w:bidi="ps-AF"/>
        </w:rPr>
        <w:t>.</w:t>
      </w:r>
      <w:r>
        <w:rPr>
          <w:rStyle w:val="FootnoteReference"/>
          <w:rFonts w:ascii="Times New Roman" w:hAnsi="Times New Roman" w:cs="Times New Roman"/>
        </w:rPr>
        <w:footnoteReference w:id="37"/>
      </w:r>
    </w:p>
    <w:p w14:paraId="61544798" w14:textId="2419C6DF" w:rsidR="00AE7CE3" w:rsidRDefault="007D75C7" w:rsidP="00A0596E">
      <w:pPr>
        <w:pStyle w:val="ListParagraph"/>
        <w:numPr>
          <w:ilvl w:val="0"/>
          <w:numId w:val="14"/>
        </w:numPr>
        <w:bidi/>
        <w:jc w:val="both"/>
        <w:rPr>
          <w:b/>
          <w:bCs/>
          <w:lang w:bidi="fa-IR"/>
        </w:rPr>
      </w:pPr>
      <w:r>
        <w:rPr>
          <w:rFonts w:hint="cs"/>
          <w:b/>
          <w:bCs/>
          <w:rtl/>
          <w:lang w:bidi="ps-AF"/>
        </w:rPr>
        <w:t xml:space="preserve">د مدني ټولنې بنسټ: </w:t>
      </w:r>
      <w:r>
        <w:rPr>
          <w:rFonts w:hint="cs"/>
          <w:rtl/>
          <w:lang w:bidi="ps-AF"/>
        </w:rPr>
        <w:t>د مشرتابه پلاووي ستر رول دا دی چې ډاډ ترلاسه کړي د ار</w:t>
      </w:r>
      <w:r w:rsidR="000478CA">
        <w:rPr>
          <w:rFonts w:hint="cs"/>
          <w:rtl/>
          <w:lang w:bidi="ps-AF"/>
        </w:rPr>
        <w:t>گ</w:t>
      </w:r>
      <w:r>
        <w:rPr>
          <w:rFonts w:hint="cs"/>
          <w:rtl/>
          <w:lang w:bidi="ps-AF"/>
        </w:rPr>
        <w:t>ان د فعالیتونو څرن</w:t>
      </w:r>
      <w:r w:rsidR="000478CA">
        <w:rPr>
          <w:rFonts w:hint="cs"/>
          <w:rtl/>
          <w:lang w:bidi="ps-AF"/>
        </w:rPr>
        <w:t>گ</w:t>
      </w:r>
      <w:r>
        <w:rPr>
          <w:rFonts w:hint="cs"/>
          <w:rtl/>
          <w:lang w:bidi="ps-AF"/>
        </w:rPr>
        <w:t xml:space="preserve">والی تر ارزونې لاندې نیسي. دغه رول مشرتابه پلاوي ته اجازه ورکوي چې اړین </w:t>
      </w:r>
      <w:r w:rsidR="00A77B58">
        <w:rPr>
          <w:rFonts w:hint="cs"/>
          <w:rtl/>
          <w:lang w:bidi="ps-AF"/>
        </w:rPr>
        <w:t>سټراټیژي</w:t>
      </w:r>
      <w:r>
        <w:rPr>
          <w:rFonts w:hint="cs"/>
          <w:rtl/>
          <w:lang w:bidi="ps-AF"/>
        </w:rPr>
        <w:t xml:space="preserve">ک تدابیر ونیسي او په کار تعدیلات رامنځته کړي؛ </w:t>
      </w:r>
    </w:p>
    <w:p w14:paraId="15943B07" w14:textId="48669CEA" w:rsidR="00A0596E" w:rsidRPr="00B93A5F" w:rsidRDefault="007D75C7" w:rsidP="00AE7CE3">
      <w:pPr>
        <w:pStyle w:val="ListParagraph"/>
        <w:numPr>
          <w:ilvl w:val="0"/>
          <w:numId w:val="14"/>
        </w:numPr>
        <w:bidi/>
        <w:jc w:val="both"/>
        <w:rPr>
          <w:b/>
          <w:bCs/>
          <w:lang w:bidi="fa-IR"/>
        </w:rPr>
      </w:pPr>
      <w:r>
        <w:rPr>
          <w:rFonts w:hint="cs"/>
          <w:b/>
          <w:bCs/>
          <w:rtl/>
          <w:lang w:bidi="ps-AF"/>
        </w:rPr>
        <w:t xml:space="preserve">د مدیرانو </w:t>
      </w:r>
      <w:r w:rsidR="000478CA">
        <w:rPr>
          <w:rFonts w:hint="cs"/>
          <w:b/>
          <w:bCs/>
          <w:rtl/>
          <w:lang w:bidi="ps-AF"/>
        </w:rPr>
        <w:t>گ</w:t>
      </w:r>
      <w:r>
        <w:rPr>
          <w:rFonts w:hint="cs"/>
          <w:b/>
          <w:bCs/>
          <w:rtl/>
          <w:lang w:bidi="ps-AF"/>
        </w:rPr>
        <w:t xml:space="preserve">مارنه: </w:t>
      </w:r>
      <w:r>
        <w:rPr>
          <w:rFonts w:hint="cs"/>
          <w:rtl/>
          <w:lang w:bidi="ps-AF"/>
        </w:rPr>
        <w:t xml:space="preserve">مشرتابه پلاوی د اجرائیه رییس </w:t>
      </w:r>
      <w:r w:rsidR="000478CA">
        <w:rPr>
          <w:rFonts w:hint="cs"/>
          <w:rtl/>
          <w:lang w:bidi="ps-AF"/>
        </w:rPr>
        <w:t>گ</w:t>
      </w:r>
      <w:r>
        <w:rPr>
          <w:rFonts w:hint="cs"/>
          <w:rtl/>
          <w:lang w:bidi="ps-AF"/>
        </w:rPr>
        <w:t>مارلو دنده لري. همدارن</w:t>
      </w:r>
      <w:r w:rsidR="000478CA">
        <w:rPr>
          <w:rFonts w:hint="cs"/>
          <w:rtl/>
          <w:lang w:bidi="ps-AF"/>
        </w:rPr>
        <w:t>گ</w:t>
      </w:r>
      <w:r>
        <w:rPr>
          <w:rFonts w:hint="cs"/>
          <w:rtl/>
          <w:lang w:bidi="ps-AF"/>
        </w:rPr>
        <w:t>ه مشرتابه پلاوی د مدیریت د نورو ج</w:t>
      </w:r>
      <w:r w:rsidR="000478CA">
        <w:rPr>
          <w:rFonts w:hint="cs"/>
          <w:rtl/>
          <w:lang w:bidi="ps-AF"/>
        </w:rPr>
        <w:t>گ</w:t>
      </w:r>
      <w:r>
        <w:rPr>
          <w:rFonts w:hint="cs"/>
          <w:rtl/>
          <w:lang w:bidi="ps-AF"/>
        </w:rPr>
        <w:t xml:space="preserve"> پوړو کارکوونکو په </w:t>
      </w:r>
      <w:r w:rsidR="000478CA">
        <w:rPr>
          <w:rFonts w:hint="cs"/>
          <w:rtl/>
          <w:lang w:bidi="ps-AF"/>
        </w:rPr>
        <w:t>گ</w:t>
      </w:r>
      <w:r>
        <w:rPr>
          <w:rFonts w:hint="cs"/>
          <w:rtl/>
          <w:lang w:bidi="ps-AF"/>
        </w:rPr>
        <w:t>مارنه کې هم رول لري. مشرتابه پ</w:t>
      </w:r>
      <w:r w:rsidR="00DC5141">
        <w:rPr>
          <w:rFonts w:hint="cs"/>
          <w:rtl/>
          <w:lang w:bidi="ps-AF"/>
        </w:rPr>
        <w:t>لاوی باید ډاډ ترلاسه کړي چې د ادارې</w:t>
      </w:r>
      <w:r>
        <w:rPr>
          <w:rFonts w:hint="cs"/>
          <w:rtl/>
          <w:lang w:bidi="ps-AF"/>
        </w:rPr>
        <w:t xml:space="preserve"> فکري پان</w:t>
      </w:r>
      <w:r w:rsidR="000478CA">
        <w:rPr>
          <w:rFonts w:hint="cs"/>
          <w:rtl/>
          <w:lang w:bidi="ps-AF"/>
        </w:rPr>
        <w:t>گ</w:t>
      </w:r>
      <w:r>
        <w:rPr>
          <w:rFonts w:hint="cs"/>
          <w:rtl/>
          <w:lang w:bidi="ps-AF"/>
        </w:rPr>
        <w:t>ه ساتل کیږي، کارکوونکو او مدیرانو ته د ان</w:t>
      </w:r>
      <w:r w:rsidR="000478CA">
        <w:rPr>
          <w:rFonts w:hint="cs"/>
          <w:rtl/>
          <w:lang w:bidi="ps-AF"/>
        </w:rPr>
        <w:t>گ</w:t>
      </w:r>
      <w:r>
        <w:rPr>
          <w:rFonts w:hint="cs"/>
          <w:rtl/>
          <w:lang w:bidi="ps-AF"/>
        </w:rPr>
        <w:t>یزې ورکولو لپاره مکانیزمونه شته. له بلې خوا مشرتابه پلاوی باید ډاډ ترلاسه کړي چې د کارکوونکو او مدیرانو لپاره د ظرفیت جوړونې پرو</w:t>
      </w:r>
      <w:r w:rsidR="000478CA">
        <w:rPr>
          <w:rFonts w:hint="cs"/>
          <w:rtl/>
          <w:lang w:bidi="ps-AF"/>
        </w:rPr>
        <w:t>گ</w:t>
      </w:r>
      <w:r>
        <w:rPr>
          <w:rFonts w:hint="cs"/>
          <w:rtl/>
          <w:lang w:bidi="ps-AF"/>
        </w:rPr>
        <w:t xml:space="preserve">رامونه شته </w:t>
      </w:r>
      <w:r w:rsidR="005342CB">
        <w:rPr>
          <w:rFonts w:hint="cs"/>
          <w:rtl/>
          <w:lang w:bidi="ps-AF"/>
        </w:rPr>
        <w:t>او د ج</w:t>
      </w:r>
      <w:r w:rsidR="000478CA">
        <w:rPr>
          <w:rFonts w:hint="cs"/>
          <w:rtl/>
          <w:lang w:bidi="ps-AF"/>
        </w:rPr>
        <w:t>گ</w:t>
      </w:r>
      <w:r w:rsidR="005342CB">
        <w:rPr>
          <w:rFonts w:hint="cs"/>
          <w:rtl/>
          <w:lang w:bidi="ps-AF"/>
        </w:rPr>
        <w:t xml:space="preserve"> پوړو مدیرانو د ځای ناستي لپاره نوي پلاونه موجود دي؛ </w:t>
      </w:r>
    </w:p>
    <w:p w14:paraId="72A93EE7" w14:textId="1A78A572" w:rsidR="00A0596E" w:rsidRPr="00872416" w:rsidRDefault="005342CB" w:rsidP="00A0596E">
      <w:pPr>
        <w:pStyle w:val="ListParagraph"/>
        <w:numPr>
          <w:ilvl w:val="0"/>
          <w:numId w:val="14"/>
        </w:numPr>
        <w:bidi/>
        <w:jc w:val="both"/>
        <w:rPr>
          <w:b/>
          <w:bCs/>
          <w:lang w:bidi="fa-IR"/>
        </w:rPr>
      </w:pPr>
      <w:r>
        <w:rPr>
          <w:rFonts w:hint="cs"/>
          <w:b/>
          <w:bCs/>
          <w:rtl/>
          <w:lang w:bidi="ps-AF"/>
        </w:rPr>
        <w:t xml:space="preserve">د سیسټمونو او مهارتونو ټاکنه: </w:t>
      </w:r>
      <w:r>
        <w:rPr>
          <w:rFonts w:hint="cs"/>
          <w:rtl/>
          <w:lang w:bidi="ps-AF"/>
        </w:rPr>
        <w:t>مشرتابه پلاوی باید ډاډ ترلاسه کړي چې بنسټ له نویو سیسټمونو او مهارتونو برخمن دی، ترڅو وکولای شي ار</w:t>
      </w:r>
      <w:r w:rsidR="000478CA">
        <w:rPr>
          <w:rFonts w:hint="cs"/>
          <w:rtl/>
          <w:lang w:bidi="ps-AF"/>
        </w:rPr>
        <w:t>گ</w:t>
      </w:r>
      <w:r>
        <w:rPr>
          <w:rFonts w:hint="cs"/>
          <w:rtl/>
          <w:lang w:bidi="ps-AF"/>
        </w:rPr>
        <w:t>ان په اغېزناکه بڼه اداره کړي. مشرتابه پلاوی مسؤلیت لري چې نه یوازې دغه سیسټمونه وټاکي بلکې باید ډاډمن شي چې هغوی د بنسټ په چوپړ کې هم دي؛ او</w:t>
      </w:r>
    </w:p>
    <w:p w14:paraId="61DF0912" w14:textId="7FF5D21E" w:rsidR="00A0596E" w:rsidRPr="00872416" w:rsidRDefault="005342CB" w:rsidP="00FF5689">
      <w:pPr>
        <w:pStyle w:val="ListParagraph"/>
        <w:numPr>
          <w:ilvl w:val="0"/>
          <w:numId w:val="14"/>
        </w:numPr>
        <w:bidi/>
        <w:jc w:val="both"/>
        <w:rPr>
          <w:b/>
          <w:bCs/>
          <w:lang w:bidi="fa-IR"/>
        </w:rPr>
      </w:pPr>
      <w:r>
        <w:rPr>
          <w:rFonts w:hint="cs"/>
          <w:b/>
          <w:bCs/>
          <w:rtl/>
          <w:lang w:bidi="ps-AF"/>
        </w:rPr>
        <w:t xml:space="preserve">اړیکې: </w:t>
      </w:r>
      <w:r>
        <w:rPr>
          <w:rFonts w:hint="cs"/>
          <w:rtl/>
          <w:lang w:bidi="ps-AF"/>
        </w:rPr>
        <w:t xml:space="preserve">د مشرتابه پلاوي یو له مسؤلیتونو دا دی چې ډاډ ترلاسه کړي د بنسټ </w:t>
      </w:r>
      <w:r w:rsidR="00FF5689">
        <w:rPr>
          <w:rFonts w:hint="cs"/>
          <w:rtl/>
          <w:lang w:bidi="ps-AF"/>
        </w:rPr>
        <w:t>لیدلوری</w:t>
      </w:r>
      <w:r>
        <w:rPr>
          <w:rFonts w:hint="cs"/>
          <w:rtl/>
          <w:lang w:bidi="ps-AF"/>
        </w:rPr>
        <w:t xml:space="preserve">، ماموریت او اهداف په روښانه او اغېزناکه بڼه بیان او اړوند </w:t>
      </w:r>
      <w:r w:rsidR="000478CA">
        <w:rPr>
          <w:rFonts w:hint="cs"/>
          <w:rtl/>
          <w:lang w:bidi="ps-AF"/>
        </w:rPr>
        <w:t>گ</w:t>
      </w:r>
      <w:r w:rsidR="00961080">
        <w:rPr>
          <w:rFonts w:hint="cs"/>
          <w:rtl/>
          <w:lang w:bidi="ps-AF"/>
        </w:rPr>
        <w:t>ټه لرونکو</w:t>
      </w:r>
      <w:r>
        <w:rPr>
          <w:rFonts w:hint="cs"/>
          <w:rtl/>
          <w:lang w:bidi="ps-AF"/>
        </w:rPr>
        <w:t xml:space="preserve"> ته ابلاغ شوي دي. دغه رول دېته اړتیا لري چې مشرتابه پلاوی د بنسټ د عامه اړیکو په فعالیتونو کې ونډه واخلي او د بنسټ په اړه مثبت انځور څر</w:t>
      </w:r>
      <w:r w:rsidR="000478CA">
        <w:rPr>
          <w:rFonts w:hint="cs"/>
          <w:rtl/>
          <w:lang w:bidi="ps-AF"/>
        </w:rPr>
        <w:t>گ</w:t>
      </w:r>
      <w:r>
        <w:rPr>
          <w:rFonts w:hint="cs"/>
          <w:rtl/>
          <w:lang w:bidi="ps-AF"/>
        </w:rPr>
        <w:t xml:space="preserve">ند کړي. </w:t>
      </w:r>
    </w:p>
    <w:p w14:paraId="788E396C" w14:textId="2BDB119B" w:rsidR="00A0596E" w:rsidRDefault="00A0596E" w:rsidP="005342CB">
      <w:pPr>
        <w:pStyle w:val="Heading2"/>
        <w:bidi/>
        <w:rPr>
          <w:rtl/>
          <w:lang w:bidi="fa-IR"/>
        </w:rPr>
      </w:pPr>
      <w:bookmarkStart w:id="25" w:name="_Toc20315576"/>
      <w:r>
        <w:rPr>
          <w:rFonts w:hint="cs"/>
          <w:rtl/>
          <w:lang w:bidi="fa-IR"/>
        </w:rPr>
        <w:t xml:space="preserve">5-3. </w:t>
      </w:r>
      <w:r w:rsidR="00DC5141">
        <w:rPr>
          <w:rFonts w:hint="cs"/>
          <w:rtl/>
          <w:lang w:bidi="ps-AF"/>
        </w:rPr>
        <w:t xml:space="preserve">د مشرتابه پلاوي </w:t>
      </w:r>
      <w:r w:rsidR="005342CB">
        <w:rPr>
          <w:rFonts w:hint="cs"/>
          <w:rtl/>
          <w:lang w:bidi="ps-AF"/>
        </w:rPr>
        <w:t>ترکیب او غړي</w:t>
      </w:r>
      <w:bookmarkEnd w:id="25"/>
    </w:p>
    <w:p w14:paraId="307D0E23" w14:textId="3069FAC8" w:rsidR="005342CB" w:rsidRDefault="005342CB" w:rsidP="00A0596E">
      <w:pPr>
        <w:bidi/>
        <w:jc w:val="both"/>
        <w:rPr>
          <w:rtl/>
          <w:lang w:bidi="ps-AF"/>
        </w:rPr>
      </w:pPr>
      <w:r>
        <w:rPr>
          <w:rFonts w:hint="cs"/>
          <w:rtl/>
          <w:lang w:bidi="ps-AF"/>
        </w:rPr>
        <w:t xml:space="preserve">د مدني ټولنې بنسټ د مشرتابه پلاوي په مهمو غړیو کې د بورډ رییس، د مالي کمېټې مشر، منشي او په ځینو برخو کې د بنسټ ملاتړي شامل دي. </w:t>
      </w:r>
    </w:p>
    <w:p w14:paraId="12837772" w14:textId="4E926648" w:rsidR="005342CB" w:rsidRPr="005342CB" w:rsidRDefault="005342CB" w:rsidP="00A0596E">
      <w:pPr>
        <w:bidi/>
        <w:jc w:val="both"/>
        <w:rPr>
          <w:rtl/>
          <w:lang w:bidi="ps-AF"/>
        </w:rPr>
      </w:pPr>
      <w:r>
        <w:rPr>
          <w:rFonts w:hint="cs"/>
          <w:b/>
          <w:bCs/>
          <w:rtl/>
          <w:lang w:bidi="ps-AF"/>
        </w:rPr>
        <w:t xml:space="preserve">د بورډ رییس: </w:t>
      </w:r>
      <w:r>
        <w:rPr>
          <w:rFonts w:hint="cs"/>
          <w:rtl/>
          <w:lang w:bidi="ps-AF"/>
        </w:rPr>
        <w:t>د رییس رول، ځان</w:t>
      </w:r>
      <w:r w:rsidR="000478CA">
        <w:rPr>
          <w:rFonts w:hint="cs"/>
          <w:rtl/>
          <w:lang w:bidi="ps-AF"/>
        </w:rPr>
        <w:t>گ</w:t>
      </w:r>
      <w:r>
        <w:rPr>
          <w:rFonts w:hint="cs"/>
          <w:rtl/>
          <w:lang w:bidi="ps-AF"/>
        </w:rPr>
        <w:t>ړنې او واکونه باید په روښانه تو</w:t>
      </w:r>
      <w:r w:rsidR="000478CA">
        <w:rPr>
          <w:rFonts w:hint="cs"/>
          <w:rtl/>
          <w:lang w:bidi="ps-AF"/>
        </w:rPr>
        <w:t>گ</w:t>
      </w:r>
      <w:r>
        <w:rPr>
          <w:rFonts w:hint="cs"/>
          <w:rtl/>
          <w:lang w:bidi="ps-AF"/>
        </w:rPr>
        <w:t xml:space="preserve">ه تعریف شي. د رییس ټاکنه باید د وضع شویو کړنلارو په پیروي ترسره شي. د بورډ رییس باید </w:t>
      </w:r>
      <w:r w:rsidR="00A85079">
        <w:rPr>
          <w:rFonts w:hint="cs"/>
          <w:rtl/>
          <w:lang w:bidi="ps-AF"/>
        </w:rPr>
        <w:t xml:space="preserve">له اجرائیه رییس او مدیره پلاوي سره نیږدې، مسلکي او خپلواکې اړیکې ولري. </w:t>
      </w:r>
    </w:p>
    <w:p w14:paraId="38995F17" w14:textId="6C5EFD00" w:rsidR="00A0596E" w:rsidRPr="00341C78" w:rsidRDefault="00A0596E" w:rsidP="00A85079">
      <w:pPr>
        <w:bidi/>
        <w:jc w:val="both"/>
        <w:rPr>
          <w:rtl/>
          <w:lang w:bidi="fa-IR"/>
        </w:rPr>
      </w:pPr>
      <w:r>
        <w:rPr>
          <w:rFonts w:ascii="Times New Roman" w:hAnsi="Times New Roman" w:cs="Times New Roman"/>
          <w:noProof/>
          <w:lang w:eastAsia="en-US"/>
        </w:rPr>
        <w:lastRenderedPageBreak/>
        <mc:AlternateContent>
          <mc:Choice Requires="wps">
            <w:drawing>
              <wp:anchor distT="0" distB="0" distL="114300" distR="114300" simplePos="0" relativeHeight="251738112" behindDoc="1" locked="0" layoutInCell="1" allowOverlap="1" wp14:anchorId="1D855196" wp14:editId="1E979739">
                <wp:simplePos x="0" y="0"/>
                <wp:positionH relativeFrom="column">
                  <wp:posOffset>323850</wp:posOffset>
                </wp:positionH>
                <wp:positionV relativeFrom="paragraph">
                  <wp:posOffset>328930</wp:posOffset>
                </wp:positionV>
                <wp:extent cx="5619750" cy="2343150"/>
                <wp:effectExtent l="0" t="0" r="19050" b="19050"/>
                <wp:wrapTight wrapText="bothSides">
                  <wp:wrapPolygon edited="0">
                    <wp:start x="0" y="0"/>
                    <wp:lineTo x="0" y="21600"/>
                    <wp:lineTo x="21600" y="21600"/>
                    <wp:lineTo x="21600" y="0"/>
                    <wp:lineTo x="0" y="0"/>
                  </wp:wrapPolygon>
                </wp:wrapTight>
                <wp:docPr id="38" name="Text Box 38"/>
                <wp:cNvGraphicFramePr/>
                <a:graphic xmlns:a="http://schemas.openxmlformats.org/drawingml/2006/main">
                  <a:graphicData uri="http://schemas.microsoft.com/office/word/2010/wordprocessingShape">
                    <wps:wsp>
                      <wps:cNvSpPr txBox="1"/>
                      <wps:spPr>
                        <a:xfrm>
                          <a:off x="0" y="0"/>
                          <a:ext cx="5619750" cy="2343150"/>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CE4ACD0" w14:textId="1FE92135" w:rsidR="000478CA" w:rsidRDefault="000478CA" w:rsidP="00A0596E">
                            <w:pPr>
                              <w:bidi/>
                              <w:spacing w:after="0"/>
                              <w:jc w:val="center"/>
                              <w:rPr>
                                <w:rFonts w:ascii="Times New Roman" w:hAnsi="Times New Roman" w:cs="Times New Roman"/>
                                <w:bCs/>
                                <w:sz w:val="20"/>
                                <w:szCs w:val="20"/>
                                <w:rtl/>
                                <w:lang w:val="en-ZW" w:bidi="ps-AF"/>
                              </w:rPr>
                            </w:pPr>
                            <w:r>
                              <w:rPr>
                                <w:rFonts w:ascii="Times New Roman" w:hAnsi="Times New Roman" w:cs="Times New Roman" w:hint="cs"/>
                                <w:bCs/>
                                <w:sz w:val="20"/>
                                <w:szCs w:val="20"/>
                                <w:rtl/>
                                <w:lang w:val="en-ZW" w:bidi="ps-AF"/>
                              </w:rPr>
                              <w:t>د مشرتابه پلاوي (بورډ) د رییس رول او مسؤلیتونه:</w:t>
                            </w:r>
                          </w:p>
                          <w:p w14:paraId="0F238E4A" w14:textId="6D62DCC5" w:rsidR="000478C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مشرتابه پلاوي او عمومي غونډې مشري کول: </w:t>
                            </w:r>
                            <w:r>
                              <w:rPr>
                                <w:rFonts w:ascii="Times New Roman" w:hAnsi="Times New Roman" w:cs="Times New Roman" w:hint="cs"/>
                                <w:b/>
                                <w:sz w:val="20"/>
                                <w:szCs w:val="20"/>
                                <w:rtl/>
                                <w:lang w:val="en-ZW" w:bidi="ps-AF"/>
                              </w:rPr>
                              <w:t>د اجنډا کتل، له دې څخه ډاډ ترلاسه کوي چې د اجنډا ټولو موضوعاتو ته کافي وخت ورکړل شوی، د اسانچاري په تو</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ه د غونډو ریاست، له دې څخه ډاډ ترلاسه کوي چې ټول غړي کولای شي په آزادنه بڼه په بحثونو او د خبرو اترو په راټولولو کې ونډه لري؛</w:t>
                            </w:r>
                          </w:p>
                          <w:p w14:paraId="222FD3AE" w14:textId="67212C58" w:rsidR="000478CA" w:rsidRPr="00766F9A" w:rsidRDefault="000478CA" w:rsidP="00A85079">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دندو په سرته رسولو کې د بورډ مشري کول: </w:t>
                            </w:r>
                            <w:r>
                              <w:rPr>
                                <w:rFonts w:ascii="Times New Roman" w:hAnsi="Times New Roman" w:cs="Times New Roman" w:hint="cs"/>
                                <w:b/>
                                <w:sz w:val="20"/>
                                <w:szCs w:val="20"/>
                                <w:rtl/>
                                <w:lang w:val="en-ZW" w:bidi="ps-AF"/>
                              </w:rPr>
                              <w:t>ستراتیژیکه پلان جوړونه، حساب ورکونه او مالي ثبات، د مالي مرستو جذبول؛ د اجرائيه رییس د فعالیتونو ارزونه، د ار</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ان د پرو</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 xml:space="preserve">رامونو د فعالیت ارزونه؛ </w:t>
                            </w:r>
                          </w:p>
                          <w:p w14:paraId="1FD87BED" w14:textId="2F0ED259"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کلنۍ ارزونه: </w:t>
                            </w:r>
                            <w:r>
                              <w:rPr>
                                <w:rFonts w:ascii="Times New Roman" w:hAnsi="Times New Roman" w:cs="Times New Roman" w:hint="cs"/>
                                <w:b/>
                                <w:sz w:val="20"/>
                                <w:szCs w:val="20"/>
                                <w:rtl/>
                                <w:lang w:val="en-ZW" w:bidi="ps-AF"/>
                              </w:rPr>
                              <w:t>د مشرتابه پلاوي او د هغه د غړیو ارزونه؛</w:t>
                            </w:r>
                          </w:p>
                          <w:p w14:paraId="4F16F209" w14:textId="20A60C83"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بورډ او اجرائيه رییس ترمنځ د پل </w:t>
                            </w:r>
                            <w:r>
                              <w:rPr>
                                <w:rFonts w:ascii="Times New Roman" w:hAnsi="Times New Roman" w:cs="Times New Roman" w:hint="cs"/>
                                <w:b/>
                                <w:sz w:val="20"/>
                                <w:szCs w:val="20"/>
                                <w:rtl/>
                                <w:lang w:val="en-ZW" w:bidi="ps-AF"/>
                              </w:rPr>
                              <w:t>په تو</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ه عمل کول، پرته له دې چې د جمعي مسؤلیت منلو اصل لپاره خنډ جوړ شي؛</w:t>
                            </w:r>
                          </w:p>
                          <w:p w14:paraId="3E50334A" w14:textId="41D8318D"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په بهر کې له بنسټ څخه استازیتوب کول </w:t>
                            </w:r>
                            <w:r>
                              <w:rPr>
                                <w:rFonts w:ascii="Times New Roman" w:hAnsi="Times New Roman" w:cs="Times New Roman" w:hint="cs"/>
                                <w:b/>
                                <w:sz w:val="20"/>
                                <w:szCs w:val="20"/>
                                <w:rtl/>
                                <w:lang w:val="en-ZW" w:bidi="ps-AF"/>
                              </w:rPr>
                              <w:t>او هم د عامه اړیکو په مناسبتونو کې</w:t>
                            </w:r>
                            <w:r w:rsidR="000F694F">
                              <w:rPr>
                                <w:rFonts w:ascii="Times New Roman" w:hAnsi="Times New Roman" w:cs="Times New Roman" w:hint="cs"/>
                                <w:b/>
                                <w:sz w:val="20"/>
                                <w:szCs w:val="20"/>
                                <w:rtl/>
                                <w:lang w:val="en-ZW" w:bidi="ps-AF"/>
                              </w:rPr>
                              <w:t xml:space="preserve"> استازیتوب</w:t>
                            </w:r>
                            <w:r>
                              <w:rPr>
                                <w:rFonts w:ascii="Times New Roman" w:hAnsi="Times New Roman" w:cs="Times New Roman" w:hint="cs"/>
                                <w:b/>
                                <w:sz w:val="20"/>
                                <w:szCs w:val="20"/>
                                <w:rtl/>
                                <w:lang w:val="en-ZW" w:bidi="ps-AF"/>
                              </w:rPr>
                              <w:t>؛</w:t>
                            </w:r>
                          </w:p>
                          <w:p w14:paraId="25CC6691" w14:textId="48A4DBE5"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عمومي غونډو پلان جوړول </w:t>
                            </w:r>
                            <w:r>
                              <w:rPr>
                                <w:rFonts w:ascii="Times New Roman" w:hAnsi="Times New Roman" w:cs="Times New Roman" w:hint="cs"/>
                                <w:b/>
                                <w:sz w:val="20"/>
                                <w:szCs w:val="20"/>
                                <w:rtl/>
                                <w:lang w:val="en-ZW" w:bidi="ps-AF"/>
                              </w:rPr>
                              <w:t>او له دې څخه ډاډ ترلاسه کوي چې اجنډا ټولو غړیو ته وېشل شوې؛</w:t>
                            </w:r>
                          </w:p>
                          <w:p w14:paraId="2D87837F" w14:textId="09FB80E2"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مشرتابه پلاوي د هغو غړیو مشري کول چې </w:t>
                            </w:r>
                            <w:r>
                              <w:rPr>
                                <w:rFonts w:ascii="Times New Roman" w:hAnsi="Times New Roman" w:cs="Times New Roman" w:hint="cs"/>
                                <w:b/>
                                <w:sz w:val="20"/>
                                <w:szCs w:val="20"/>
                                <w:rtl/>
                                <w:lang w:val="en-ZW" w:bidi="ps-AF"/>
                              </w:rPr>
                              <w:t>کارونه یې د پالیسیو وضع کونه ده؛ او</w:t>
                            </w:r>
                          </w:p>
                          <w:p w14:paraId="36EB5BC8" w14:textId="02009FFB" w:rsidR="000478CA" w:rsidRPr="00F84B69" w:rsidRDefault="000478CA" w:rsidP="00F84B69">
                            <w:pPr>
                              <w:pStyle w:val="ListParagraph"/>
                              <w:numPr>
                                <w:ilvl w:val="0"/>
                                <w:numId w:val="15"/>
                              </w:numPr>
                              <w:bidi/>
                              <w:spacing w:after="0"/>
                              <w:jc w:val="both"/>
                              <w:rPr>
                                <w:rFonts w:ascii="Times New Roman" w:hAnsi="Times New Roman" w:cs="Times New Roman"/>
                                <w:bCs/>
                                <w:sz w:val="20"/>
                                <w:szCs w:val="20"/>
                                <w:lang w:val="en-ZW"/>
                              </w:rPr>
                            </w:pPr>
                            <w:r w:rsidRPr="00F84B69">
                              <w:rPr>
                                <w:rFonts w:ascii="Times New Roman" w:hAnsi="Times New Roman" w:cs="Times New Roman" w:hint="cs"/>
                                <w:bCs/>
                                <w:sz w:val="20"/>
                                <w:szCs w:val="20"/>
                                <w:rtl/>
                                <w:lang w:val="en-ZW" w:bidi="ps-AF"/>
                              </w:rPr>
                              <w:t>د خپل مقام په غوښتنه د مشرتابه پلاوي د کمېټو د غړي په تو</w:t>
                            </w:r>
                            <w:r w:rsidR="00EB7303">
                              <w:rPr>
                                <w:rFonts w:ascii="Times New Roman" w:hAnsi="Times New Roman" w:cs="Times New Roman" w:hint="cs"/>
                                <w:bCs/>
                                <w:sz w:val="20"/>
                                <w:szCs w:val="20"/>
                                <w:rtl/>
                                <w:lang w:val="en-ZW" w:bidi="ps-AF"/>
                              </w:rPr>
                              <w:t>گ</w:t>
                            </w:r>
                            <w:r w:rsidRPr="00F84B69">
                              <w:rPr>
                                <w:rFonts w:ascii="Times New Roman" w:hAnsi="Times New Roman" w:cs="Times New Roman" w:hint="cs"/>
                                <w:bCs/>
                                <w:sz w:val="20"/>
                                <w:szCs w:val="20"/>
                                <w:rtl/>
                                <w:lang w:val="en-ZW" w:bidi="ps-AF"/>
                              </w:rPr>
                              <w:t xml:space="preserve">ه عمل وکړي </w:t>
                            </w:r>
                            <w:r w:rsidRPr="00F84B69">
                              <w:rPr>
                                <w:rFonts w:ascii="Times New Roman" w:hAnsi="Times New Roman" w:cs="Times New Roman" w:hint="cs"/>
                                <w:b/>
                                <w:sz w:val="20"/>
                                <w:szCs w:val="20"/>
                                <w:rtl/>
                                <w:lang w:val="en-ZW" w:bidi="ps-AF"/>
                              </w:rPr>
                              <w:t>او د هغوی په یو شمېر غونډو کې که چېرې بلل ش</w:t>
                            </w:r>
                            <w:r>
                              <w:rPr>
                                <w:rFonts w:ascii="Times New Roman" w:hAnsi="Times New Roman" w:cs="Times New Roman" w:hint="cs"/>
                                <w:b/>
                                <w:sz w:val="20"/>
                                <w:szCs w:val="20"/>
                                <w:rtl/>
                                <w:lang w:val="en-ZW" w:bidi="ps-AF"/>
                              </w:rPr>
                              <w:t xml:space="preserve">وی وي یا امکان ولري، </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ډون وکړي.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D855196" id="Text Box 38" o:spid="_x0000_s1031" type="#_x0000_t202" style="position:absolute;left:0;text-align:left;margin-left:25.5pt;margin-top:25.9pt;width:442.5pt;height:184.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" fillcolor="#daefd3 [660]" strokecolor="#549e39 [3204]" strokeweight=".5pt">
                <v:textbox>
                  <w:txbxContent>
                    <w:p w14:paraId="2CE4ACD0" w14:textId="1FE92135" w:rsidR="000478CA" w:rsidRDefault="000478CA" w:rsidP="00A0596E">
                      <w:pPr>
                        <w:bidi/>
                        <w:spacing w:after="0"/>
                        <w:jc w:val="center"/>
                        <w:rPr>
                          <w:rFonts w:ascii="Times New Roman" w:hAnsi="Times New Roman" w:cs="Times New Roman"/>
                          <w:bCs/>
                          <w:sz w:val="20"/>
                          <w:szCs w:val="20"/>
                          <w:rtl/>
                          <w:lang w:val="en-ZW" w:bidi="ps-AF"/>
                        </w:rPr>
                      </w:pPr>
                      <w:r>
                        <w:rPr>
                          <w:rFonts w:ascii="Times New Roman" w:hAnsi="Times New Roman" w:cs="Times New Roman" w:hint="cs"/>
                          <w:bCs/>
                          <w:sz w:val="20"/>
                          <w:szCs w:val="20"/>
                          <w:rtl/>
                          <w:lang w:val="en-ZW" w:bidi="ps-AF"/>
                        </w:rPr>
                        <w:t>د مشرتابه پلاوي (بورډ) د رییس رول او مسؤلیتونه:</w:t>
                      </w:r>
                    </w:p>
                    <w:p w14:paraId="0F238E4A" w14:textId="6D62DCC5" w:rsidR="000478C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مشرتابه پلاوي او عمومي غونډې مشري کول: </w:t>
                      </w:r>
                      <w:r>
                        <w:rPr>
                          <w:rFonts w:ascii="Times New Roman" w:hAnsi="Times New Roman" w:cs="Times New Roman" w:hint="cs"/>
                          <w:b/>
                          <w:sz w:val="20"/>
                          <w:szCs w:val="20"/>
                          <w:rtl/>
                          <w:lang w:val="en-ZW" w:bidi="ps-AF"/>
                        </w:rPr>
                        <w:t>د اجنډا کتل، له دې څخه ډاډ ترلاسه کوي چې د اجنډا ټولو موضوعاتو ته کافي وخت ورکړل شوی، د اسانچاري په تو</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ه د غونډو ریاست، له دې څخه ډاډ ترلاسه کوي چې ټول غړي کولای شي په آزادنه بڼه په بحثونو او د خبرو اترو په راټولولو کې ونډه لري؛</w:t>
                      </w:r>
                    </w:p>
                    <w:p w14:paraId="222FD3AE" w14:textId="67212C58" w:rsidR="000478CA" w:rsidRPr="00766F9A" w:rsidRDefault="000478CA" w:rsidP="00A85079">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دندو په سرته رسولو کې د بورډ مشري کول: </w:t>
                      </w:r>
                      <w:r>
                        <w:rPr>
                          <w:rFonts w:ascii="Times New Roman" w:hAnsi="Times New Roman" w:cs="Times New Roman" w:hint="cs"/>
                          <w:b/>
                          <w:sz w:val="20"/>
                          <w:szCs w:val="20"/>
                          <w:rtl/>
                          <w:lang w:val="en-ZW" w:bidi="ps-AF"/>
                        </w:rPr>
                        <w:t>ستراتیژیکه پلان جوړونه، حساب ورکونه او مالي ثبات، د مالي مرستو جذبول؛ د اجرائيه رییس د فعالیتونو ارزونه، د ار</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ان د پرو</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 xml:space="preserve">رامونو د فعالیت ارزونه؛ </w:t>
                      </w:r>
                    </w:p>
                    <w:p w14:paraId="1FD87BED" w14:textId="2F0ED259"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کلنۍ ارزونه: </w:t>
                      </w:r>
                      <w:r>
                        <w:rPr>
                          <w:rFonts w:ascii="Times New Roman" w:hAnsi="Times New Roman" w:cs="Times New Roman" w:hint="cs"/>
                          <w:b/>
                          <w:sz w:val="20"/>
                          <w:szCs w:val="20"/>
                          <w:rtl/>
                          <w:lang w:val="en-ZW" w:bidi="ps-AF"/>
                        </w:rPr>
                        <w:t>د مشرتابه پلاوي او د هغه د غړیو ارزونه؛</w:t>
                      </w:r>
                    </w:p>
                    <w:p w14:paraId="4F16F209" w14:textId="20A60C83"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بورډ او اجرائيه رییس ترمنځ د پل </w:t>
                      </w:r>
                      <w:r>
                        <w:rPr>
                          <w:rFonts w:ascii="Times New Roman" w:hAnsi="Times New Roman" w:cs="Times New Roman" w:hint="cs"/>
                          <w:b/>
                          <w:sz w:val="20"/>
                          <w:szCs w:val="20"/>
                          <w:rtl/>
                          <w:lang w:val="en-ZW" w:bidi="ps-AF"/>
                        </w:rPr>
                        <w:t>په تو</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ه عمل کول، پرته له دې چې د جمعي مسؤلیت منلو اصل لپاره خنډ جوړ شي؛</w:t>
                      </w:r>
                    </w:p>
                    <w:p w14:paraId="3E50334A" w14:textId="41D8318D"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په بهر کې له بنسټ څخه استازیتوب کول </w:t>
                      </w:r>
                      <w:r>
                        <w:rPr>
                          <w:rFonts w:ascii="Times New Roman" w:hAnsi="Times New Roman" w:cs="Times New Roman" w:hint="cs"/>
                          <w:b/>
                          <w:sz w:val="20"/>
                          <w:szCs w:val="20"/>
                          <w:rtl/>
                          <w:lang w:val="en-ZW" w:bidi="ps-AF"/>
                        </w:rPr>
                        <w:t>او هم د عامه اړیکو په مناسبتونو کې</w:t>
                      </w:r>
                      <w:r w:rsidR="000F694F">
                        <w:rPr>
                          <w:rFonts w:ascii="Times New Roman" w:hAnsi="Times New Roman" w:cs="Times New Roman" w:hint="cs"/>
                          <w:b/>
                          <w:sz w:val="20"/>
                          <w:szCs w:val="20"/>
                          <w:rtl/>
                          <w:lang w:val="en-ZW" w:bidi="ps-AF"/>
                        </w:rPr>
                        <w:t xml:space="preserve"> استازیتوب</w:t>
                      </w:r>
                      <w:r>
                        <w:rPr>
                          <w:rFonts w:ascii="Times New Roman" w:hAnsi="Times New Roman" w:cs="Times New Roman" w:hint="cs"/>
                          <w:b/>
                          <w:sz w:val="20"/>
                          <w:szCs w:val="20"/>
                          <w:rtl/>
                          <w:lang w:val="en-ZW" w:bidi="ps-AF"/>
                        </w:rPr>
                        <w:t>؛</w:t>
                      </w:r>
                    </w:p>
                    <w:p w14:paraId="25CC6691" w14:textId="48A4DBE5"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عمومي غونډو پلان جوړول </w:t>
                      </w:r>
                      <w:r>
                        <w:rPr>
                          <w:rFonts w:ascii="Times New Roman" w:hAnsi="Times New Roman" w:cs="Times New Roman" w:hint="cs"/>
                          <w:b/>
                          <w:sz w:val="20"/>
                          <w:szCs w:val="20"/>
                          <w:rtl/>
                          <w:lang w:val="en-ZW" w:bidi="ps-AF"/>
                        </w:rPr>
                        <w:t>او له دې څخه ډاډ ترلاسه کوي چې اجنډا ټولو غړیو ته وېشل شوې؛</w:t>
                      </w:r>
                    </w:p>
                    <w:p w14:paraId="2D87837F" w14:textId="09FB80E2" w:rsidR="000478CA" w:rsidRPr="00766F9A" w:rsidRDefault="000478CA" w:rsidP="00A0596E">
                      <w:pPr>
                        <w:pStyle w:val="ListParagraph"/>
                        <w:numPr>
                          <w:ilvl w:val="0"/>
                          <w:numId w:val="16"/>
                        </w:numPr>
                        <w:bidi/>
                        <w:spacing w:after="0"/>
                        <w:rPr>
                          <w:rFonts w:ascii="Times New Roman" w:hAnsi="Times New Roman" w:cs="Times New Roman"/>
                          <w:bCs/>
                          <w:sz w:val="20"/>
                          <w:szCs w:val="20"/>
                          <w:lang w:val="en-ZW"/>
                        </w:rPr>
                      </w:pPr>
                      <w:r>
                        <w:rPr>
                          <w:rFonts w:ascii="Times New Roman" w:hAnsi="Times New Roman" w:cs="Times New Roman" w:hint="cs"/>
                          <w:bCs/>
                          <w:sz w:val="20"/>
                          <w:szCs w:val="20"/>
                          <w:rtl/>
                          <w:lang w:val="en-ZW" w:bidi="ps-AF"/>
                        </w:rPr>
                        <w:t xml:space="preserve">د مشرتابه پلاوي د هغو غړیو مشري کول چې </w:t>
                      </w:r>
                      <w:r>
                        <w:rPr>
                          <w:rFonts w:ascii="Times New Roman" w:hAnsi="Times New Roman" w:cs="Times New Roman" w:hint="cs"/>
                          <w:b/>
                          <w:sz w:val="20"/>
                          <w:szCs w:val="20"/>
                          <w:rtl/>
                          <w:lang w:val="en-ZW" w:bidi="ps-AF"/>
                        </w:rPr>
                        <w:t>کارونه یې د پالیسیو وضع کونه ده؛ او</w:t>
                      </w:r>
                    </w:p>
                    <w:p w14:paraId="36EB5BC8" w14:textId="02009FFB" w:rsidR="000478CA" w:rsidRPr="00F84B69" w:rsidRDefault="000478CA" w:rsidP="00F84B69">
                      <w:pPr>
                        <w:pStyle w:val="ListParagraph"/>
                        <w:numPr>
                          <w:ilvl w:val="0"/>
                          <w:numId w:val="15"/>
                        </w:numPr>
                        <w:bidi/>
                        <w:spacing w:after="0"/>
                        <w:jc w:val="both"/>
                        <w:rPr>
                          <w:rFonts w:ascii="Times New Roman" w:hAnsi="Times New Roman" w:cs="Times New Roman"/>
                          <w:bCs/>
                          <w:sz w:val="20"/>
                          <w:szCs w:val="20"/>
                          <w:lang w:val="en-ZW"/>
                        </w:rPr>
                      </w:pPr>
                      <w:r w:rsidRPr="00F84B69">
                        <w:rPr>
                          <w:rFonts w:ascii="Times New Roman" w:hAnsi="Times New Roman" w:cs="Times New Roman" w:hint="cs"/>
                          <w:bCs/>
                          <w:sz w:val="20"/>
                          <w:szCs w:val="20"/>
                          <w:rtl/>
                          <w:lang w:val="en-ZW" w:bidi="ps-AF"/>
                        </w:rPr>
                        <w:t>د خپل مقام په غوښتنه د مشرتابه پلاوي د کمېټو د غړي په تو</w:t>
                      </w:r>
                      <w:r w:rsidR="00EB7303">
                        <w:rPr>
                          <w:rFonts w:ascii="Times New Roman" w:hAnsi="Times New Roman" w:cs="Times New Roman" w:hint="cs"/>
                          <w:bCs/>
                          <w:sz w:val="20"/>
                          <w:szCs w:val="20"/>
                          <w:rtl/>
                          <w:lang w:val="en-ZW" w:bidi="ps-AF"/>
                        </w:rPr>
                        <w:t>گ</w:t>
                      </w:r>
                      <w:r w:rsidRPr="00F84B69">
                        <w:rPr>
                          <w:rFonts w:ascii="Times New Roman" w:hAnsi="Times New Roman" w:cs="Times New Roman" w:hint="cs"/>
                          <w:bCs/>
                          <w:sz w:val="20"/>
                          <w:szCs w:val="20"/>
                          <w:rtl/>
                          <w:lang w:val="en-ZW" w:bidi="ps-AF"/>
                        </w:rPr>
                        <w:t xml:space="preserve">ه عمل وکړي </w:t>
                      </w:r>
                      <w:r w:rsidRPr="00F84B69">
                        <w:rPr>
                          <w:rFonts w:ascii="Times New Roman" w:hAnsi="Times New Roman" w:cs="Times New Roman" w:hint="cs"/>
                          <w:b/>
                          <w:sz w:val="20"/>
                          <w:szCs w:val="20"/>
                          <w:rtl/>
                          <w:lang w:val="en-ZW" w:bidi="ps-AF"/>
                        </w:rPr>
                        <w:t>او د هغوی په یو شمېر غونډو کې که چېرې بلل ش</w:t>
                      </w:r>
                      <w:r>
                        <w:rPr>
                          <w:rFonts w:ascii="Times New Roman" w:hAnsi="Times New Roman" w:cs="Times New Roman" w:hint="cs"/>
                          <w:b/>
                          <w:sz w:val="20"/>
                          <w:szCs w:val="20"/>
                          <w:rtl/>
                          <w:lang w:val="en-ZW" w:bidi="ps-AF"/>
                        </w:rPr>
                        <w:t xml:space="preserve">وی وي یا امکان ولري، </w:t>
                      </w:r>
                      <w:r w:rsidR="00EB7303">
                        <w:rPr>
                          <w:rFonts w:ascii="Times New Roman" w:hAnsi="Times New Roman" w:cs="Times New Roman" w:hint="cs"/>
                          <w:b/>
                          <w:sz w:val="20"/>
                          <w:szCs w:val="20"/>
                          <w:rtl/>
                          <w:lang w:val="en-ZW" w:bidi="ps-AF"/>
                        </w:rPr>
                        <w:t>گ</w:t>
                      </w:r>
                      <w:r>
                        <w:rPr>
                          <w:rFonts w:ascii="Times New Roman" w:hAnsi="Times New Roman" w:cs="Times New Roman" w:hint="cs"/>
                          <w:b/>
                          <w:sz w:val="20"/>
                          <w:szCs w:val="20"/>
                          <w:rtl/>
                          <w:lang w:val="en-ZW" w:bidi="ps-AF"/>
                        </w:rPr>
                        <w:t>ډون وکړي.</w:t>
                      </w:r>
                    </w:p>
                  </w:txbxContent>
                </v:textbox>
                <w10:wrap type="tight"/>
              </v:shape>
            </w:pict>
          </mc:Fallback>
        </mc:AlternateContent>
      </w:r>
    </w:p>
    <w:p w14:paraId="5F2C4A86" w14:textId="27E681F3" w:rsidR="00F84B69" w:rsidRPr="00F84B69" w:rsidRDefault="00F84B69" w:rsidP="00A0596E">
      <w:pPr>
        <w:bidi/>
        <w:jc w:val="both"/>
        <w:rPr>
          <w:rtl/>
          <w:lang w:bidi="ps-AF"/>
        </w:rPr>
      </w:pPr>
      <w:r>
        <w:rPr>
          <w:rFonts w:hint="cs"/>
          <w:b/>
          <w:bCs/>
          <w:rtl/>
          <w:lang w:bidi="ps-AF"/>
        </w:rPr>
        <w:t xml:space="preserve">د مالي کمېټې رییس: </w:t>
      </w:r>
      <w:r>
        <w:rPr>
          <w:rFonts w:hint="cs"/>
          <w:rtl/>
          <w:lang w:bidi="ps-AF"/>
        </w:rPr>
        <w:t>دغه مقام لاندې کارونه ترسره کوي:</w:t>
      </w:r>
    </w:p>
    <w:p w14:paraId="2AA55B24" w14:textId="42A8BA6C" w:rsidR="00F84B69" w:rsidRDefault="00F84B69" w:rsidP="00F84B69">
      <w:pPr>
        <w:pStyle w:val="ListParagraph"/>
        <w:numPr>
          <w:ilvl w:val="0"/>
          <w:numId w:val="25"/>
        </w:numPr>
        <w:bidi/>
        <w:jc w:val="both"/>
        <w:rPr>
          <w:lang w:bidi="fa-IR"/>
        </w:rPr>
      </w:pPr>
      <w:r>
        <w:rPr>
          <w:rFonts w:hint="cs"/>
          <w:rtl/>
          <w:lang w:bidi="ps-AF"/>
        </w:rPr>
        <w:t xml:space="preserve">د بنسټ د مالي چارو، د مالي کنټرول سیسټمونو او عملیاتو په اړه مشرتابه پلاوي، رییس، اجرائیه رییس او مالي مدیر ته سلا مشوره ورکوي؛ </w:t>
      </w:r>
    </w:p>
    <w:p w14:paraId="67B40463" w14:textId="47336B76" w:rsidR="00A0596E" w:rsidRDefault="00F84B69" w:rsidP="00F84B69">
      <w:pPr>
        <w:pStyle w:val="ListParagraph"/>
        <w:numPr>
          <w:ilvl w:val="0"/>
          <w:numId w:val="25"/>
        </w:numPr>
        <w:bidi/>
        <w:jc w:val="both"/>
        <w:rPr>
          <w:lang w:bidi="fa-IR"/>
        </w:rPr>
      </w:pPr>
      <w:r>
        <w:rPr>
          <w:rFonts w:hint="cs"/>
          <w:rtl/>
          <w:lang w:bidi="ps-AF"/>
        </w:rPr>
        <w:t>د بنسټ د مالي روغتیا په اړه مشرتابه پلاوي او عمومي غونډې ته راپور ورکوي؛</w:t>
      </w:r>
    </w:p>
    <w:p w14:paraId="1AAE7259" w14:textId="1AD74EAC" w:rsidR="00F84B69" w:rsidRDefault="00F84B69" w:rsidP="00F84B69">
      <w:pPr>
        <w:pStyle w:val="ListParagraph"/>
        <w:numPr>
          <w:ilvl w:val="0"/>
          <w:numId w:val="25"/>
        </w:numPr>
        <w:bidi/>
        <w:jc w:val="both"/>
        <w:rPr>
          <w:lang w:bidi="fa-IR"/>
        </w:rPr>
      </w:pPr>
      <w:r>
        <w:rPr>
          <w:rFonts w:hint="cs"/>
          <w:rtl/>
          <w:lang w:bidi="ps-AF"/>
        </w:rPr>
        <w:t>له مالي مدیریت څخه کلني مالي راپورونه اخلي او مطالعه کوي یې؛</w:t>
      </w:r>
    </w:p>
    <w:p w14:paraId="50F1EC22" w14:textId="226D67B7" w:rsidR="00F84B69" w:rsidRDefault="00F84B69" w:rsidP="00F84B69">
      <w:pPr>
        <w:pStyle w:val="ListParagraph"/>
        <w:numPr>
          <w:ilvl w:val="0"/>
          <w:numId w:val="25"/>
        </w:numPr>
        <w:bidi/>
        <w:jc w:val="both"/>
        <w:rPr>
          <w:lang w:bidi="fa-IR"/>
        </w:rPr>
      </w:pPr>
      <w:r>
        <w:rPr>
          <w:rFonts w:hint="cs"/>
          <w:rtl/>
          <w:lang w:bidi="ps-AF"/>
        </w:rPr>
        <w:t>د مالي حسابونو د کتابونو له ساتنې ډاډ ترلاسه کوي؛ او</w:t>
      </w:r>
    </w:p>
    <w:p w14:paraId="3D4E4FE0" w14:textId="65173B77" w:rsidR="00A0596E" w:rsidRDefault="00F84B69" w:rsidP="00A0596E">
      <w:pPr>
        <w:pStyle w:val="ListParagraph"/>
        <w:numPr>
          <w:ilvl w:val="0"/>
          <w:numId w:val="17"/>
        </w:numPr>
        <w:bidi/>
        <w:jc w:val="both"/>
        <w:rPr>
          <w:lang w:bidi="fa-IR"/>
        </w:rPr>
      </w:pPr>
      <w:r>
        <w:rPr>
          <w:rFonts w:hint="cs"/>
          <w:rtl/>
          <w:lang w:bidi="ps-AF"/>
        </w:rPr>
        <w:t xml:space="preserve">د خارجي پلټونکو په </w:t>
      </w:r>
      <w:r w:rsidR="000478CA">
        <w:rPr>
          <w:rFonts w:hint="cs"/>
          <w:rtl/>
          <w:lang w:bidi="ps-AF"/>
        </w:rPr>
        <w:t>گ</w:t>
      </w:r>
      <w:r w:rsidR="000F694F">
        <w:rPr>
          <w:rFonts w:hint="cs"/>
          <w:rtl/>
          <w:lang w:bidi="ps-AF"/>
        </w:rPr>
        <w:t>مارنه او د تفتیش پروسې په څا</w:t>
      </w:r>
      <w:r>
        <w:rPr>
          <w:rFonts w:hint="cs"/>
          <w:rtl/>
          <w:lang w:bidi="ps-AF"/>
        </w:rPr>
        <w:t>ن</w:t>
      </w:r>
      <w:r w:rsidR="000478CA">
        <w:rPr>
          <w:rFonts w:hint="cs"/>
          <w:rtl/>
          <w:lang w:bidi="ps-AF"/>
        </w:rPr>
        <w:t>گ</w:t>
      </w:r>
      <w:r>
        <w:rPr>
          <w:rFonts w:hint="cs"/>
          <w:rtl/>
          <w:lang w:bidi="ps-AF"/>
        </w:rPr>
        <w:t>ه کې مخکښ دي.</w:t>
      </w:r>
    </w:p>
    <w:p w14:paraId="3F86B97A" w14:textId="6A1BACBB" w:rsidR="00A0596E" w:rsidRDefault="00F84B69" w:rsidP="00F84B69">
      <w:pPr>
        <w:bidi/>
        <w:jc w:val="both"/>
        <w:rPr>
          <w:rtl/>
          <w:lang w:bidi="fa-IR"/>
        </w:rPr>
      </w:pPr>
      <w:r>
        <w:rPr>
          <w:rFonts w:hint="cs"/>
          <w:b/>
          <w:bCs/>
          <w:rtl/>
          <w:lang w:bidi="ps-AF"/>
        </w:rPr>
        <w:t>منشي</w:t>
      </w:r>
      <w:r w:rsidR="0092552B">
        <w:rPr>
          <w:rFonts w:hint="cs"/>
          <w:b/>
          <w:bCs/>
          <w:rtl/>
          <w:lang w:bidi="ps-AF"/>
        </w:rPr>
        <w:t xml:space="preserve"> یا سکرټر</w:t>
      </w:r>
      <w:r>
        <w:rPr>
          <w:rFonts w:hint="cs"/>
          <w:b/>
          <w:bCs/>
          <w:rtl/>
          <w:lang w:bidi="ps-AF"/>
        </w:rPr>
        <w:t xml:space="preserve">: </w:t>
      </w:r>
      <w:r>
        <w:rPr>
          <w:rFonts w:hint="cs"/>
          <w:rtl/>
          <w:lang w:bidi="ps-AF"/>
        </w:rPr>
        <w:t>له رییس سره د لاندې کارونو په سرته رسولو کې مرسته کوي</w:t>
      </w:r>
      <w:r w:rsidR="00A0596E">
        <w:rPr>
          <w:rFonts w:hint="cs"/>
          <w:rtl/>
          <w:lang w:bidi="fa-IR"/>
        </w:rPr>
        <w:t>:</w:t>
      </w:r>
    </w:p>
    <w:p w14:paraId="1B35C5E5" w14:textId="5E803CF6" w:rsidR="0016587F" w:rsidRDefault="0016587F" w:rsidP="00A0596E">
      <w:pPr>
        <w:pStyle w:val="ListParagraph"/>
        <w:numPr>
          <w:ilvl w:val="0"/>
          <w:numId w:val="18"/>
        </w:numPr>
        <w:bidi/>
        <w:jc w:val="both"/>
        <w:rPr>
          <w:lang w:bidi="fa-IR"/>
        </w:rPr>
      </w:pPr>
      <w:r>
        <w:rPr>
          <w:rFonts w:hint="cs"/>
          <w:rtl/>
          <w:lang w:bidi="ps-AF"/>
        </w:rPr>
        <w:t>د مشرتابه پلاوي د غونډو جوړول؛</w:t>
      </w:r>
    </w:p>
    <w:p w14:paraId="78AFA538" w14:textId="674FB8B3" w:rsidR="0016587F" w:rsidRDefault="0016587F" w:rsidP="0016587F">
      <w:pPr>
        <w:pStyle w:val="ListParagraph"/>
        <w:numPr>
          <w:ilvl w:val="0"/>
          <w:numId w:val="18"/>
        </w:numPr>
        <w:bidi/>
        <w:jc w:val="both"/>
        <w:rPr>
          <w:lang w:bidi="fa-IR"/>
        </w:rPr>
      </w:pPr>
      <w:r>
        <w:rPr>
          <w:rFonts w:hint="cs"/>
          <w:rtl/>
          <w:lang w:bidi="ps-AF"/>
        </w:rPr>
        <w:t xml:space="preserve">د اسنادو ساتنه، د غونډو جوول او د اجنډا وېش؛ </w:t>
      </w:r>
    </w:p>
    <w:p w14:paraId="715210E4" w14:textId="56B4D1DB" w:rsidR="00A0596E" w:rsidRDefault="0016587F" w:rsidP="00A0596E">
      <w:pPr>
        <w:pStyle w:val="ListParagraph"/>
        <w:numPr>
          <w:ilvl w:val="0"/>
          <w:numId w:val="18"/>
        </w:numPr>
        <w:bidi/>
        <w:jc w:val="both"/>
        <w:rPr>
          <w:lang w:bidi="fa-IR"/>
        </w:rPr>
      </w:pPr>
      <w:r>
        <w:rPr>
          <w:rFonts w:hint="cs"/>
          <w:rtl/>
          <w:lang w:bidi="ps-AF"/>
        </w:rPr>
        <w:t>د اسنادو ساتنه، په ځان</w:t>
      </w:r>
      <w:r w:rsidR="000478CA">
        <w:rPr>
          <w:rFonts w:hint="cs"/>
          <w:rtl/>
          <w:lang w:bidi="ps-AF"/>
        </w:rPr>
        <w:t>گ</w:t>
      </w:r>
      <w:r w:rsidR="000F694F">
        <w:rPr>
          <w:rFonts w:hint="cs"/>
          <w:rtl/>
          <w:lang w:bidi="ps-AF"/>
        </w:rPr>
        <w:t>ړې تو</w:t>
      </w:r>
      <w:r w:rsidR="000478CA">
        <w:rPr>
          <w:rFonts w:hint="cs"/>
          <w:rtl/>
          <w:lang w:bidi="ps-AF"/>
        </w:rPr>
        <w:t>گ</w:t>
      </w:r>
      <w:r>
        <w:rPr>
          <w:rFonts w:hint="cs"/>
          <w:rtl/>
          <w:lang w:bidi="ps-AF"/>
        </w:rPr>
        <w:t>ه د مشرتابه پلاوي د غړیو نوم او پته لرونکو اسنادو؛</w:t>
      </w:r>
    </w:p>
    <w:p w14:paraId="745EF88E" w14:textId="6FBFBC99" w:rsidR="00A0596E" w:rsidRDefault="0092552B" w:rsidP="00A0596E">
      <w:pPr>
        <w:pStyle w:val="ListParagraph"/>
        <w:numPr>
          <w:ilvl w:val="0"/>
          <w:numId w:val="18"/>
        </w:numPr>
        <w:bidi/>
        <w:jc w:val="both"/>
        <w:rPr>
          <w:lang w:bidi="fa-IR"/>
        </w:rPr>
      </w:pPr>
      <w:r>
        <w:rPr>
          <w:rFonts w:hint="cs"/>
          <w:rtl/>
          <w:lang w:bidi="ps-AF"/>
        </w:rPr>
        <w:t>د مشرتابه پلاوي ټول غړي په بورډ کې د تشو پستونو له شتون خبروي او د دغو پستونو د ډکولو کړنلارې او څرن</w:t>
      </w:r>
      <w:r w:rsidR="000478CA">
        <w:rPr>
          <w:rFonts w:hint="cs"/>
          <w:rtl/>
          <w:lang w:bidi="ps-AF"/>
        </w:rPr>
        <w:t>گ</w:t>
      </w:r>
      <w:r>
        <w:rPr>
          <w:rFonts w:hint="cs"/>
          <w:rtl/>
          <w:lang w:bidi="ps-AF"/>
        </w:rPr>
        <w:t>والی ورته روښانه کوي؛ او</w:t>
      </w:r>
    </w:p>
    <w:p w14:paraId="7A7257FE" w14:textId="131FAF4C" w:rsidR="00A0596E" w:rsidRDefault="0092552B" w:rsidP="0092552B">
      <w:pPr>
        <w:pStyle w:val="ListParagraph"/>
        <w:numPr>
          <w:ilvl w:val="0"/>
          <w:numId w:val="18"/>
        </w:numPr>
        <w:bidi/>
        <w:jc w:val="both"/>
        <w:rPr>
          <w:lang w:bidi="fa-IR"/>
        </w:rPr>
      </w:pPr>
      <w:r>
        <w:rPr>
          <w:rFonts w:hint="cs"/>
          <w:rtl/>
          <w:lang w:bidi="ps-AF"/>
        </w:rPr>
        <w:t>د اړتیا پرمهال په اقتصاد وزارت یا عدلیې وزارت یا هم نورو ادارو کې د نادولتي موسسو د ثبتولو له څان</w:t>
      </w:r>
      <w:r w:rsidR="000478CA">
        <w:rPr>
          <w:rFonts w:hint="cs"/>
          <w:rtl/>
          <w:lang w:bidi="ps-AF"/>
        </w:rPr>
        <w:t>گ</w:t>
      </w:r>
      <w:r>
        <w:rPr>
          <w:rFonts w:hint="cs"/>
          <w:rtl/>
          <w:lang w:bidi="ps-AF"/>
        </w:rPr>
        <w:t>ې سره د اړیکو په ټین</w:t>
      </w:r>
      <w:r w:rsidR="000478CA">
        <w:rPr>
          <w:rFonts w:hint="cs"/>
          <w:rtl/>
          <w:lang w:bidi="ps-AF"/>
        </w:rPr>
        <w:t>گ</w:t>
      </w:r>
      <w:r w:rsidR="000F694F">
        <w:rPr>
          <w:rFonts w:hint="cs"/>
          <w:rtl/>
          <w:lang w:bidi="ps-AF"/>
        </w:rPr>
        <w:t xml:space="preserve">ولو او هغو قانوني غوښتنو په برخه </w:t>
      </w:r>
      <w:r>
        <w:rPr>
          <w:rFonts w:hint="cs"/>
          <w:rtl/>
          <w:lang w:bidi="ps-AF"/>
        </w:rPr>
        <w:t>کې له اجرائيه رییس څخه م</w:t>
      </w:r>
      <w:r w:rsidR="000F694F">
        <w:rPr>
          <w:rFonts w:hint="cs"/>
          <w:rtl/>
          <w:lang w:bidi="ps-AF"/>
        </w:rPr>
        <w:t>لاتړچې بنسټ یې له مخې ثبت شوی</w:t>
      </w:r>
      <w:r>
        <w:rPr>
          <w:rFonts w:hint="cs"/>
          <w:rtl/>
          <w:lang w:bidi="ps-AF"/>
        </w:rPr>
        <w:t xml:space="preserve">. </w:t>
      </w:r>
    </w:p>
    <w:p w14:paraId="7D0AA082" w14:textId="33A0F585" w:rsidR="0092552B" w:rsidRDefault="003A711B" w:rsidP="003A711B">
      <w:pPr>
        <w:bidi/>
        <w:jc w:val="both"/>
        <w:rPr>
          <w:rtl/>
          <w:lang w:bidi="ps-AF"/>
        </w:rPr>
      </w:pPr>
      <w:r>
        <w:rPr>
          <w:rFonts w:hint="cs"/>
          <w:b/>
          <w:bCs/>
          <w:rtl/>
          <w:lang w:bidi="ps-AF"/>
        </w:rPr>
        <w:t>ملاتړی</w:t>
      </w:r>
      <w:r w:rsidR="00A0596E">
        <w:rPr>
          <w:rFonts w:hint="cs"/>
          <w:b/>
          <w:bCs/>
          <w:rtl/>
          <w:lang w:bidi="fa-IR"/>
        </w:rPr>
        <w:t xml:space="preserve">: </w:t>
      </w:r>
      <w:r w:rsidR="0092552B">
        <w:rPr>
          <w:rFonts w:hint="cs"/>
          <w:rtl/>
          <w:lang w:bidi="ps-AF"/>
        </w:rPr>
        <w:t>د مدني ټولنې بنسټ کولای شي هر پیا</w:t>
      </w:r>
      <w:r>
        <w:rPr>
          <w:rFonts w:hint="cs"/>
          <w:rtl/>
          <w:lang w:bidi="ps-AF"/>
        </w:rPr>
        <w:t xml:space="preserve">وي کس ته بلنه ورکړي چې د ملاتړي </w:t>
      </w:r>
      <w:r w:rsidR="000F694F">
        <w:rPr>
          <w:rFonts w:hint="cs"/>
          <w:rtl/>
          <w:lang w:bidi="ps-AF"/>
        </w:rPr>
        <w:t>(حامي) افتخاري مقام خپل</w:t>
      </w:r>
      <w:r w:rsidR="0092552B">
        <w:rPr>
          <w:rFonts w:hint="cs"/>
          <w:rtl/>
          <w:lang w:bidi="ps-AF"/>
        </w:rPr>
        <w:t xml:space="preserve"> کړي. </w:t>
      </w:r>
      <w:r>
        <w:rPr>
          <w:rFonts w:hint="cs"/>
          <w:rtl/>
          <w:lang w:bidi="ps-AF"/>
        </w:rPr>
        <w:t>ملاتړ</w:t>
      </w:r>
      <w:r w:rsidR="0092552B">
        <w:rPr>
          <w:rFonts w:hint="cs"/>
          <w:rtl/>
          <w:lang w:bidi="ps-AF"/>
        </w:rPr>
        <w:t xml:space="preserve"> د ویاړ او تمایز نښه ده. کېدای </w:t>
      </w:r>
      <w:r>
        <w:rPr>
          <w:rFonts w:hint="cs"/>
          <w:rtl/>
          <w:lang w:bidi="ps-AF"/>
        </w:rPr>
        <w:t>شي ملاتړي</w:t>
      </w:r>
      <w:r w:rsidR="0092552B">
        <w:rPr>
          <w:rFonts w:hint="cs"/>
          <w:rtl/>
          <w:lang w:bidi="ps-AF"/>
        </w:rPr>
        <w:t xml:space="preserve"> نفوذ لرونکي کسان وي چې ښايي وکولای شي د بنسټ د شهرت له ښه کېدو سره مرسته وکړي. همدارن</w:t>
      </w:r>
      <w:r w:rsidR="000478CA">
        <w:rPr>
          <w:rFonts w:hint="cs"/>
          <w:rtl/>
          <w:lang w:bidi="ps-AF"/>
        </w:rPr>
        <w:t>گ</w:t>
      </w:r>
      <w:r w:rsidR="0092552B">
        <w:rPr>
          <w:rFonts w:hint="cs"/>
          <w:rtl/>
          <w:lang w:bidi="ps-AF"/>
        </w:rPr>
        <w:t xml:space="preserve">ه کېدای شي چې هغوی د بنسټ په عمومي غونډه یا نورو مناسبتونو کې وینا کولو ته وبلل شي. </w:t>
      </w:r>
    </w:p>
    <w:p w14:paraId="18059F39" w14:textId="3FA748A9" w:rsidR="00A0596E" w:rsidRDefault="00A0596E" w:rsidP="003A711B">
      <w:pPr>
        <w:pStyle w:val="Heading2"/>
        <w:bidi/>
        <w:rPr>
          <w:rtl/>
          <w:lang w:bidi="fa-IR"/>
        </w:rPr>
      </w:pPr>
      <w:bookmarkStart w:id="26" w:name="_Toc20315577"/>
      <w:r>
        <w:rPr>
          <w:rFonts w:hint="cs"/>
          <w:rtl/>
          <w:lang w:bidi="fa-IR"/>
        </w:rPr>
        <w:t xml:space="preserve">6-3. </w:t>
      </w:r>
      <w:r w:rsidR="003A711B">
        <w:rPr>
          <w:rFonts w:hint="cs"/>
          <w:rtl/>
          <w:lang w:bidi="ps-AF"/>
        </w:rPr>
        <w:t>مشرتابه پلاوی او کارکوونکي</w:t>
      </w:r>
      <w:bookmarkEnd w:id="26"/>
    </w:p>
    <w:p w14:paraId="39FB7E25" w14:textId="1427AF3B" w:rsidR="003A711B" w:rsidRDefault="003A711B" w:rsidP="003A711B">
      <w:pPr>
        <w:bidi/>
        <w:jc w:val="both"/>
        <w:rPr>
          <w:rtl/>
          <w:lang w:bidi="ps-AF"/>
        </w:rPr>
      </w:pPr>
      <w:r>
        <w:rPr>
          <w:rFonts w:hint="cs"/>
          <w:rtl/>
          <w:lang w:bidi="ps-AF"/>
        </w:rPr>
        <w:t>باید داسې روښانه ارتباطي چینل موجود وي چې له کارکوونکو سره د اړیکو ټین</w:t>
      </w:r>
      <w:r w:rsidR="000478CA">
        <w:rPr>
          <w:rFonts w:hint="cs"/>
          <w:rtl/>
          <w:lang w:bidi="ps-AF"/>
        </w:rPr>
        <w:t>گ</w:t>
      </w:r>
      <w:r>
        <w:rPr>
          <w:rFonts w:hint="cs"/>
          <w:rtl/>
          <w:lang w:bidi="ps-AF"/>
        </w:rPr>
        <w:t>ولو څرن</w:t>
      </w:r>
      <w:r w:rsidR="000478CA">
        <w:rPr>
          <w:rFonts w:hint="cs"/>
          <w:rtl/>
          <w:lang w:bidi="ps-AF"/>
        </w:rPr>
        <w:t>گ</w:t>
      </w:r>
      <w:r>
        <w:rPr>
          <w:rFonts w:hint="cs"/>
          <w:rtl/>
          <w:lang w:bidi="ps-AF"/>
        </w:rPr>
        <w:t>والی په کره تو</w:t>
      </w:r>
      <w:r w:rsidR="000478CA">
        <w:rPr>
          <w:rFonts w:hint="cs"/>
          <w:rtl/>
          <w:lang w:bidi="ps-AF"/>
        </w:rPr>
        <w:t>گ</w:t>
      </w:r>
      <w:r>
        <w:rPr>
          <w:rFonts w:hint="cs"/>
          <w:rtl/>
          <w:lang w:bidi="ps-AF"/>
        </w:rPr>
        <w:t>ه تشرېح کړي. د مدني ټولنې په بنسټ کې، مشرتابه پلاوی د اجرائیه رییس له لارې له نورو کارکوونکو سره اړیکه ټین</w:t>
      </w:r>
      <w:r w:rsidR="000478CA">
        <w:rPr>
          <w:rFonts w:hint="cs"/>
          <w:rtl/>
          <w:lang w:bidi="ps-AF"/>
        </w:rPr>
        <w:t>گ</w:t>
      </w:r>
      <w:r>
        <w:rPr>
          <w:rFonts w:hint="cs"/>
          <w:rtl/>
          <w:lang w:bidi="ps-AF"/>
        </w:rPr>
        <w:t>وي. ځینې وختونه اړتیا ښايي اړتیا وي چې د بورډ غړي د اړوند څان</w:t>
      </w:r>
      <w:r w:rsidR="000478CA">
        <w:rPr>
          <w:rFonts w:hint="cs"/>
          <w:rtl/>
          <w:lang w:bidi="ps-AF"/>
        </w:rPr>
        <w:t>گ</w:t>
      </w:r>
      <w:r>
        <w:rPr>
          <w:rFonts w:hint="cs"/>
          <w:rtl/>
          <w:lang w:bidi="ps-AF"/>
        </w:rPr>
        <w:t>و له رییسانو سره خبرې وکړي. د مثال په تو</w:t>
      </w:r>
      <w:r w:rsidR="000478CA">
        <w:rPr>
          <w:rFonts w:hint="cs"/>
          <w:rtl/>
          <w:lang w:bidi="ps-AF"/>
        </w:rPr>
        <w:t>گ</w:t>
      </w:r>
      <w:r>
        <w:rPr>
          <w:rFonts w:hint="cs"/>
          <w:rtl/>
          <w:lang w:bidi="ps-AF"/>
        </w:rPr>
        <w:t>ه، ښايي مالي رییس ځینې وختونه اړتیا ولري چې له مدیر یا رییس سره مخامخ خبرې وکړي. خو تر بحث لاندې موضوعاتو په اړه د اړیکو ټین</w:t>
      </w:r>
      <w:r w:rsidR="000478CA">
        <w:rPr>
          <w:rFonts w:hint="cs"/>
          <w:rtl/>
          <w:lang w:bidi="ps-AF"/>
        </w:rPr>
        <w:t>گ</w:t>
      </w:r>
      <w:r>
        <w:rPr>
          <w:rFonts w:hint="cs"/>
          <w:rtl/>
          <w:lang w:bidi="ps-AF"/>
        </w:rPr>
        <w:t>ولو څرن</w:t>
      </w:r>
      <w:r w:rsidR="000478CA">
        <w:rPr>
          <w:rFonts w:hint="cs"/>
          <w:rtl/>
          <w:lang w:bidi="ps-AF"/>
        </w:rPr>
        <w:t>گ</w:t>
      </w:r>
      <w:r>
        <w:rPr>
          <w:rFonts w:hint="cs"/>
          <w:rtl/>
          <w:lang w:bidi="ps-AF"/>
        </w:rPr>
        <w:t>والی باید ډېر شفاف وي او اجرائيه رییس باید تل د کلامي اړیکو په جریان کې وي او هم په ټولو برېښنايي (ایمیل) اړیکو کې کاپي شي. مهمه ده چې د مشرتابه پلاوي غړي کارکوونکو ته د مخامخ لارښونو یا داسې لارښونو په کولو سره د اجرائیه رییس صلاحیت تر پوښتنو لاندې نه کړي چې د هغه له اوامرو سره ټکر لري؛ ځکه دغه کار د ار</w:t>
      </w:r>
      <w:r w:rsidR="000478CA">
        <w:rPr>
          <w:rFonts w:hint="cs"/>
          <w:rtl/>
          <w:lang w:bidi="ps-AF"/>
        </w:rPr>
        <w:t>گ</w:t>
      </w:r>
      <w:r>
        <w:rPr>
          <w:rFonts w:hint="cs"/>
          <w:rtl/>
          <w:lang w:bidi="ps-AF"/>
        </w:rPr>
        <w:t xml:space="preserve">ان د مدیریت ویجاړېدو او نظر اختلاف رامنځته کېدو سبب کیږي او دغه کار د بنسټ مؤثریت ته زیان اړوي. </w:t>
      </w:r>
    </w:p>
    <w:p w14:paraId="3D44F451" w14:textId="2B981BB6" w:rsidR="00A0596E" w:rsidRDefault="00A0596E" w:rsidP="003A711B">
      <w:pPr>
        <w:pStyle w:val="Heading2"/>
        <w:bidi/>
        <w:rPr>
          <w:rtl/>
          <w:lang w:bidi="fa-IR"/>
        </w:rPr>
      </w:pPr>
      <w:bookmarkStart w:id="27" w:name="_Toc20315578"/>
      <w:r>
        <w:rPr>
          <w:rFonts w:hint="cs"/>
          <w:rtl/>
          <w:lang w:bidi="fa-IR"/>
        </w:rPr>
        <w:lastRenderedPageBreak/>
        <w:t xml:space="preserve">7-3. </w:t>
      </w:r>
      <w:r w:rsidR="003A711B">
        <w:rPr>
          <w:rFonts w:hint="cs"/>
          <w:rtl/>
          <w:lang w:bidi="ps-AF"/>
        </w:rPr>
        <w:t>مشرتابه پلاوی او مدیریت</w:t>
      </w:r>
      <w:bookmarkEnd w:id="27"/>
    </w:p>
    <w:p w14:paraId="32E2AA25" w14:textId="0B6735C8" w:rsidR="003A711B" w:rsidRPr="007B4850" w:rsidRDefault="007B4850" w:rsidP="00A0596E">
      <w:pPr>
        <w:bidi/>
        <w:jc w:val="both"/>
        <w:rPr>
          <w:rtl/>
          <w:lang w:bidi="ps-AF"/>
        </w:rPr>
      </w:pPr>
      <w:r>
        <w:rPr>
          <w:rFonts w:hint="cs"/>
          <w:rtl/>
          <w:lang w:bidi="ps-AF"/>
        </w:rPr>
        <w:t>د مدني ټولنې بنسټ مدیریت له اجرائيه رییس او ج</w:t>
      </w:r>
      <w:r w:rsidR="000478CA">
        <w:rPr>
          <w:rFonts w:hint="cs"/>
          <w:rtl/>
          <w:lang w:bidi="ps-AF"/>
        </w:rPr>
        <w:t>گ</w:t>
      </w:r>
      <w:r>
        <w:rPr>
          <w:rFonts w:hint="cs"/>
          <w:rtl/>
          <w:lang w:bidi="ps-AF"/>
        </w:rPr>
        <w:t xml:space="preserve"> پووړ کارکوونکو تشکیل شوی. مدیریت د ار</w:t>
      </w:r>
      <w:r w:rsidR="000478CA">
        <w:rPr>
          <w:rFonts w:hint="cs"/>
          <w:rtl/>
          <w:lang w:bidi="ps-AF"/>
        </w:rPr>
        <w:t>گ</w:t>
      </w:r>
      <w:r>
        <w:rPr>
          <w:rFonts w:hint="cs"/>
          <w:rtl/>
          <w:lang w:bidi="ps-AF"/>
        </w:rPr>
        <w:t xml:space="preserve">ان د ورځنیو چارو مخکې وړلو دنده لري. هغوی </w:t>
      </w:r>
      <w:r>
        <w:rPr>
          <w:rFonts w:hint="cs"/>
          <w:b/>
          <w:bCs/>
          <w:rtl/>
          <w:lang w:bidi="ps-AF"/>
        </w:rPr>
        <w:t xml:space="preserve">د پلان جوړولو، تنظیمولو، رهبري کولو او کنټرولولو </w:t>
      </w:r>
      <w:r>
        <w:rPr>
          <w:rFonts w:hint="cs"/>
          <w:rtl/>
          <w:lang w:bidi="ps-AF"/>
        </w:rPr>
        <w:t>مدیریتي دندې پرغاړه لري. همدارن</w:t>
      </w:r>
      <w:r w:rsidR="000478CA">
        <w:rPr>
          <w:rFonts w:hint="cs"/>
          <w:rtl/>
          <w:lang w:bidi="ps-AF"/>
        </w:rPr>
        <w:t>گ</w:t>
      </w:r>
      <w:r w:rsidR="000F694F">
        <w:rPr>
          <w:rFonts w:hint="cs"/>
          <w:rtl/>
          <w:lang w:bidi="ps-AF"/>
        </w:rPr>
        <w:t>ه هغوی د بنسټ د اداري چارو</w:t>
      </w:r>
      <w:r>
        <w:rPr>
          <w:rFonts w:hint="cs"/>
          <w:rtl/>
          <w:lang w:bidi="ps-AF"/>
        </w:rPr>
        <w:t xml:space="preserve"> له ښه والي او روغتیا څخه ډاډ ورکوي. مدیریت باید لږترلږه په هرو دوو میاشتو کې یو ځل په حضوري بڼه ناسته وکړي. نورې ن</w:t>
      </w:r>
      <w:r w:rsidR="000F694F">
        <w:rPr>
          <w:rFonts w:hint="cs"/>
          <w:rtl/>
          <w:lang w:bidi="ps-AF"/>
        </w:rPr>
        <w:t>استې کېدای شي د ټیلفون یا انټرنېټ له</w:t>
      </w:r>
      <w:r>
        <w:rPr>
          <w:rFonts w:hint="cs"/>
          <w:rtl/>
          <w:lang w:bidi="ps-AF"/>
        </w:rPr>
        <w:t xml:space="preserve"> لارو او یا هم د لنډو ناستو په چوکاټ کې جوړې شي. </w:t>
      </w:r>
      <w:r w:rsidR="00B5030E">
        <w:rPr>
          <w:rFonts w:hint="cs"/>
          <w:rtl/>
          <w:lang w:bidi="ps-AF"/>
        </w:rPr>
        <w:t>په دې تو</w:t>
      </w:r>
      <w:r w:rsidR="000478CA">
        <w:rPr>
          <w:rFonts w:hint="cs"/>
          <w:rtl/>
          <w:lang w:bidi="ps-AF"/>
        </w:rPr>
        <w:t>گ</w:t>
      </w:r>
      <w:r w:rsidR="00B5030E">
        <w:rPr>
          <w:rFonts w:hint="cs"/>
          <w:rtl/>
          <w:lang w:bidi="ps-AF"/>
        </w:rPr>
        <w:t>ه د مدیره پلاوي رول دا دی چې ډاډ ترلاسه کړي داسې مناسب جوړښت شته چې د ټولنې پر مختلفو اړخونو لکه ار</w:t>
      </w:r>
      <w:r w:rsidR="000478CA">
        <w:rPr>
          <w:rFonts w:hint="cs"/>
          <w:rtl/>
          <w:lang w:bidi="ps-AF"/>
        </w:rPr>
        <w:t>گ</w:t>
      </w:r>
      <w:r w:rsidR="00B5030E">
        <w:rPr>
          <w:rFonts w:hint="cs"/>
          <w:rtl/>
          <w:lang w:bidi="ps-AF"/>
        </w:rPr>
        <w:t xml:space="preserve">ان، سیسټمونو او افرادو کار کوي. جوړښت باید په کافي اندازه د سترو مسؤلیتونو په مخکې وړلو او عمومي روڼتیا په چمتو کولو کې اغېزناک وي. </w:t>
      </w:r>
    </w:p>
    <w:p w14:paraId="2EFA15B2" w14:textId="0A3463CB" w:rsidR="00B5030E" w:rsidRPr="00B5030E" w:rsidRDefault="00B5030E" w:rsidP="00A0596E">
      <w:pPr>
        <w:bidi/>
        <w:jc w:val="both"/>
        <w:rPr>
          <w:rtl/>
          <w:lang w:bidi="ps-AF"/>
        </w:rPr>
      </w:pPr>
      <w:r>
        <w:rPr>
          <w:rFonts w:hint="cs"/>
          <w:b/>
          <w:bCs/>
          <w:rtl/>
          <w:lang w:bidi="ps-AF"/>
        </w:rPr>
        <w:t xml:space="preserve">اجرائيه رییس: </w:t>
      </w:r>
      <w:r>
        <w:rPr>
          <w:rFonts w:hint="cs"/>
          <w:rtl/>
          <w:lang w:bidi="ps-AF"/>
        </w:rPr>
        <w:t>د مشرتابه پلاوي له خوا ټاکل کیږي. مشرتابه پلاوی د اجرائیه رییس رول او مسؤلیتونه تعریفوي او د دغه پست لرونکي لپاره ځینې ځان</w:t>
      </w:r>
      <w:r w:rsidR="000478CA">
        <w:rPr>
          <w:rFonts w:hint="cs"/>
          <w:rtl/>
          <w:lang w:bidi="ps-AF"/>
        </w:rPr>
        <w:t>گ</w:t>
      </w:r>
      <w:r>
        <w:rPr>
          <w:rFonts w:hint="cs"/>
          <w:rtl/>
          <w:lang w:bidi="ps-AF"/>
        </w:rPr>
        <w:t xml:space="preserve">ړنې او خصوصیتونه ټاکي. د مدني ټولنې بنسټ اجرائیه رییس د یوې مودې لپاره ثابت او د کار په بدل کې د قرارداد له مخې </w:t>
      </w:r>
      <w:r w:rsidR="000478CA">
        <w:rPr>
          <w:rFonts w:hint="cs"/>
          <w:rtl/>
          <w:lang w:bidi="ps-AF"/>
        </w:rPr>
        <w:t>گ</w:t>
      </w:r>
      <w:r>
        <w:rPr>
          <w:rFonts w:hint="cs"/>
          <w:rtl/>
          <w:lang w:bidi="ps-AF"/>
        </w:rPr>
        <w:t xml:space="preserve">مارل کیږي، خو له دوو کالو یا له دې هم ډېرې مودې وروسته د تمدید وړ دی. د اجرائیه رییس قرارداد باید لږترلږه لاندې ټکي روښانه کړي: </w:t>
      </w:r>
    </w:p>
    <w:p w14:paraId="113345B1" w14:textId="494A472C" w:rsidR="00B5030E" w:rsidRDefault="00B5030E" w:rsidP="00A0596E">
      <w:pPr>
        <w:pStyle w:val="ListParagraph"/>
        <w:numPr>
          <w:ilvl w:val="0"/>
          <w:numId w:val="19"/>
        </w:numPr>
        <w:bidi/>
        <w:jc w:val="both"/>
        <w:rPr>
          <w:lang w:bidi="fa-IR"/>
        </w:rPr>
      </w:pPr>
      <w:r>
        <w:rPr>
          <w:rFonts w:hint="cs"/>
          <w:rtl/>
          <w:lang w:bidi="ps-AF"/>
        </w:rPr>
        <w:t>د مشرتابه پلاوي له خوا ورکړل شوې دندې، مسؤلیتونه او واکونه؛</w:t>
      </w:r>
    </w:p>
    <w:p w14:paraId="146C8492" w14:textId="040FF22C" w:rsidR="00A0596E" w:rsidRDefault="00CF6626" w:rsidP="00B5030E">
      <w:pPr>
        <w:pStyle w:val="ListParagraph"/>
        <w:numPr>
          <w:ilvl w:val="0"/>
          <w:numId w:val="19"/>
        </w:numPr>
        <w:bidi/>
        <w:jc w:val="both"/>
        <w:rPr>
          <w:lang w:bidi="fa-IR"/>
        </w:rPr>
      </w:pPr>
      <w:r>
        <w:rPr>
          <w:rFonts w:hint="cs"/>
          <w:rtl/>
          <w:lang w:bidi="ps-AF"/>
        </w:rPr>
        <w:t xml:space="preserve">د مشرتابه پلاوي له پرېکړو څخه د پیروۍ اړتیا؛ </w:t>
      </w:r>
    </w:p>
    <w:p w14:paraId="22268B97" w14:textId="6CAA84F4" w:rsidR="00A0596E" w:rsidRDefault="00CF6626" w:rsidP="00A0596E">
      <w:pPr>
        <w:pStyle w:val="ListParagraph"/>
        <w:numPr>
          <w:ilvl w:val="0"/>
          <w:numId w:val="19"/>
        </w:numPr>
        <w:bidi/>
        <w:jc w:val="both"/>
        <w:rPr>
          <w:lang w:bidi="fa-IR"/>
        </w:rPr>
      </w:pPr>
      <w:r>
        <w:rPr>
          <w:rFonts w:hint="cs"/>
          <w:rtl/>
          <w:lang w:bidi="ps-AF"/>
        </w:rPr>
        <w:t xml:space="preserve">د بنسټ اړوند ټولو اطلاعاتو او هغو پرېکړو د محرم ساتلو اړتیا چې د خپل خدمت په دوره یا له هغه وروسته یې ترلاسه کوي؛ </w:t>
      </w:r>
    </w:p>
    <w:p w14:paraId="3BC5DC53" w14:textId="7C285AD0" w:rsidR="00A0596E" w:rsidRDefault="00CF6626" w:rsidP="00A0596E">
      <w:pPr>
        <w:pStyle w:val="ListParagraph"/>
        <w:numPr>
          <w:ilvl w:val="0"/>
          <w:numId w:val="19"/>
        </w:numPr>
        <w:bidi/>
        <w:jc w:val="both"/>
        <w:rPr>
          <w:lang w:bidi="fa-IR"/>
        </w:rPr>
      </w:pPr>
      <w:r>
        <w:rPr>
          <w:rFonts w:hint="cs"/>
          <w:rtl/>
          <w:lang w:bidi="ps-AF"/>
        </w:rPr>
        <w:t xml:space="preserve">د خدمت موده؛ </w:t>
      </w:r>
    </w:p>
    <w:p w14:paraId="30A22608" w14:textId="16CCAED4" w:rsidR="00A0596E" w:rsidRDefault="00CF6626" w:rsidP="00A0596E">
      <w:pPr>
        <w:pStyle w:val="ListParagraph"/>
        <w:numPr>
          <w:ilvl w:val="0"/>
          <w:numId w:val="19"/>
        </w:numPr>
        <w:bidi/>
        <w:jc w:val="both"/>
        <w:rPr>
          <w:lang w:bidi="fa-IR"/>
        </w:rPr>
      </w:pPr>
      <w:r>
        <w:rPr>
          <w:rFonts w:hint="cs"/>
          <w:rtl/>
          <w:lang w:bidi="ps-AF"/>
        </w:rPr>
        <w:t xml:space="preserve">د رخصتۍ اړوند احکام؛ او </w:t>
      </w:r>
    </w:p>
    <w:p w14:paraId="5799DE7E" w14:textId="660143F7" w:rsidR="00A0596E" w:rsidRDefault="00CF6626" w:rsidP="00A0596E">
      <w:pPr>
        <w:pStyle w:val="ListParagraph"/>
        <w:numPr>
          <w:ilvl w:val="0"/>
          <w:numId w:val="19"/>
        </w:numPr>
        <w:bidi/>
        <w:jc w:val="both"/>
        <w:rPr>
          <w:lang w:bidi="fa-IR"/>
        </w:rPr>
      </w:pPr>
      <w:r>
        <w:rPr>
          <w:rFonts w:hint="cs"/>
          <w:rtl/>
          <w:lang w:bidi="ps-AF"/>
        </w:rPr>
        <w:t>له خدمت څخه د لرې کېدو اړوند احکام.</w:t>
      </w:r>
    </w:p>
    <w:p w14:paraId="309714C4" w14:textId="15BFFC56" w:rsidR="00CF6626" w:rsidRPr="00CF6626" w:rsidRDefault="00CF6626" w:rsidP="00CF6626">
      <w:pPr>
        <w:bidi/>
        <w:jc w:val="both"/>
        <w:rPr>
          <w:rtl/>
          <w:lang w:bidi="ps-AF"/>
        </w:rPr>
      </w:pPr>
      <w:r>
        <w:rPr>
          <w:rFonts w:hint="cs"/>
          <w:i/>
          <w:iCs/>
          <w:rtl/>
          <w:lang w:bidi="ps-AF"/>
        </w:rPr>
        <w:t>د اجرائيه رییس ځان</w:t>
      </w:r>
      <w:r w:rsidR="000478CA">
        <w:rPr>
          <w:rFonts w:hint="cs"/>
          <w:i/>
          <w:iCs/>
          <w:rtl/>
          <w:lang w:bidi="ps-AF"/>
        </w:rPr>
        <w:t>گ</w:t>
      </w:r>
      <w:r>
        <w:rPr>
          <w:rFonts w:hint="cs"/>
          <w:i/>
          <w:iCs/>
          <w:rtl/>
          <w:lang w:bidi="ps-AF"/>
        </w:rPr>
        <w:t xml:space="preserve">ړنې او مهارتونه: </w:t>
      </w:r>
      <w:r>
        <w:rPr>
          <w:rFonts w:hint="cs"/>
          <w:rtl/>
          <w:lang w:bidi="ps-AF"/>
        </w:rPr>
        <w:t>مشرتابه پلاوی باید ډاډ ترلاسه کړي چې د اجرائيه رییس ځان</w:t>
      </w:r>
      <w:r w:rsidR="000478CA">
        <w:rPr>
          <w:rFonts w:hint="cs"/>
          <w:rtl/>
          <w:lang w:bidi="ps-AF"/>
        </w:rPr>
        <w:t>گ</w:t>
      </w:r>
      <w:r>
        <w:rPr>
          <w:rFonts w:hint="cs"/>
          <w:rtl/>
          <w:lang w:bidi="ps-AF"/>
        </w:rPr>
        <w:t>ړتیاوې په ښه تو</w:t>
      </w:r>
      <w:r w:rsidR="000478CA">
        <w:rPr>
          <w:rFonts w:hint="cs"/>
          <w:rtl/>
          <w:lang w:bidi="ps-AF"/>
        </w:rPr>
        <w:t>گ</w:t>
      </w:r>
      <w:r>
        <w:rPr>
          <w:rFonts w:hint="cs"/>
          <w:rtl/>
          <w:lang w:bidi="ps-AF"/>
        </w:rPr>
        <w:t xml:space="preserve">ه بیان شوې دي. په هغو برخو کې چې اجرائیه رییس هېڅ راز ورته تجربه ونه لري، د مشرتابه پلاوي دنده ده چې ډاډ ترلاسه کړي له اجرائیه رییس څخه د دغو مهارتونو په ترلاسه کولو کې ملاتړ، لارښونه او ظرفیت جوړونه کیږي. اجرائیه رییس باید داسې کس وي چې وکولای شي د مشرتابه پلاوي په غونډو کې پياوړی رول ولوبوي. داسې شخص چې د عمل خپلواکي او فکري ځیرکي ولري. باید ريښتینی او امانتدار وي او وکولای شي د هغو تغییراتو په </w:t>
      </w:r>
      <w:r w:rsidR="000478CA">
        <w:rPr>
          <w:rFonts w:hint="cs"/>
          <w:rtl/>
          <w:lang w:bidi="ps-AF"/>
        </w:rPr>
        <w:t>گ</w:t>
      </w:r>
      <w:r>
        <w:rPr>
          <w:rFonts w:hint="cs"/>
          <w:rtl/>
          <w:lang w:bidi="ps-AF"/>
        </w:rPr>
        <w:t>ډون د ار</w:t>
      </w:r>
      <w:r w:rsidR="000478CA">
        <w:rPr>
          <w:rFonts w:hint="cs"/>
          <w:rtl/>
          <w:lang w:bidi="ps-AF"/>
        </w:rPr>
        <w:t>گ</w:t>
      </w:r>
      <w:r>
        <w:rPr>
          <w:rFonts w:hint="cs"/>
          <w:rtl/>
          <w:lang w:bidi="ps-AF"/>
        </w:rPr>
        <w:t xml:space="preserve">ان فعالیتونه درک کړي چې په محلي، سیمه ییزه او نړیواله کچه په عملیاتي چاپیریال کې منځ ته راځي. </w:t>
      </w:r>
    </w:p>
    <w:p w14:paraId="2D61FE60" w14:textId="1501F8B1" w:rsidR="00A0596E" w:rsidRPr="00CF6626" w:rsidRDefault="00CF6626" w:rsidP="00CF6626">
      <w:pPr>
        <w:bidi/>
        <w:jc w:val="both"/>
        <w:rPr>
          <w:rtl/>
          <w:lang w:bidi="ps-AF"/>
        </w:rPr>
      </w:pPr>
      <w:r>
        <w:rPr>
          <w:rFonts w:hint="cs"/>
          <w:i/>
          <w:iCs/>
          <w:rtl/>
          <w:lang w:bidi="ps-AF"/>
        </w:rPr>
        <w:t xml:space="preserve">د اجرائیه رییس ارزونه: </w:t>
      </w:r>
      <w:r>
        <w:rPr>
          <w:rFonts w:hint="cs"/>
          <w:rtl/>
          <w:lang w:bidi="ps-AF"/>
        </w:rPr>
        <w:t>مشرتابه پلاوی باید د کار په بدل قرارداد کې د اجرائیه رییس د معاش په اړه پرېکړه وکړي. همدارن</w:t>
      </w:r>
      <w:r w:rsidR="000478CA">
        <w:rPr>
          <w:rFonts w:hint="cs"/>
          <w:rtl/>
          <w:lang w:bidi="ps-AF"/>
        </w:rPr>
        <w:t>گ</w:t>
      </w:r>
      <w:r>
        <w:rPr>
          <w:rFonts w:hint="cs"/>
          <w:rtl/>
          <w:lang w:bidi="ps-AF"/>
        </w:rPr>
        <w:t>ه هغوی باید د اجرائیه رییس کړنې په منظمه بڼ</w:t>
      </w:r>
      <w:r w:rsidR="000F694F">
        <w:rPr>
          <w:rFonts w:hint="cs"/>
          <w:rtl/>
          <w:lang w:bidi="ps-AF"/>
        </w:rPr>
        <w:t>ه د لاندې ټکو له مخې و ارزوي: اداري</w:t>
      </w:r>
      <w:r>
        <w:rPr>
          <w:rFonts w:hint="cs"/>
          <w:rtl/>
          <w:lang w:bidi="ps-AF"/>
        </w:rPr>
        <w:t xml:space="preserve"> </w:t>
      </w:r>
      <w:r w:rsidR="00A77B58">
        <w:rPr>
          <w:rFonts w:hint="cs"/>
          <w:rtl/>
          <w:lang w:bidi="ps-AF"/>
        </w:rPr>
        <w:t>سټراټیژي</w:t>
      </w:r>
      <w:r>
        <w:rPr>
          <w:rFonts w:hint="cs"/>
          <w:rtl/>
          <w:lang w:bidi="ps-AF"/>
        </w:rPr>
        <w:t xml:space="preserve">؛ عملیاتي پلاونه؛ کلنۍ بودیجه؛ </w:t>
      </w:r>
      <w:r w:rsidR="008F1FE6">
        <w:rPr>
          <w:rFonts w:hint="cs"/>
          <w:rtl/>
          <w:lang w:bidi="ps-AF"/>
        </w:rPr>
        <w:t xml:space="preserve">د بنسټ د فعالیتونو لپاره د مهمو شاخصونو تعریفول؛ د بنسټ د فعالیتونو معیارونه؛ له ملي او محلي مقرراتو څخه پیروي او د مالي مرستو په جلبولو کې د نوموړي کړنې. </w:t>
      </w:r>
    </w:p>
    <w:p w14:paraId="55EC8DDF" w14:textId="123A2D1D" w:rsidR="008F1FE6" w:rsidRPr="008F1FE6" w:rsidRDefault="008F1FE6" w:rsidP="000F694F">
      <w:pPr>
        <w:bidi/>
        <w:jc w:val="both"/>
        <w:rPr>
          <w:rtl/>
          <w:lang w:bidi="ps-AF"/>
        </w:rPr>
      </w:pPr>
      <w:r>
        <w:rPr>
          <w:rFonts w:hint="cs"/>
          <w:i/>
          <w:iCs/>
          <w:rtl/>
          <w:lang w:bidi="ps-AF"/>
        </w:rPr>
        <w:t xml:space="preserve">په مشرتابه پلاوي کې د اجرائیه رییس رول: </w:t>
      </w:r>
      <w:r>
        <w:rPr>
          <w:rFonts w:hint="cs"/>
          <w:rtl/>
          <w:lang w:bidi="ps-AF"/>
        </w:rPr>
        <w:t xml:space="preserve">اجرائیه رییس د خپل پست په غوښتنه د مشرتابه پلاوي غړی دی. نوموړی د بورډ په غونډو کې </w:t>
      </w:r>
      <w:r w:rsidR="000478CA">
        <w:rPr>
          <w:rFonts w:hint="cs"/>
          <w:rtl/>
          <w:lang w:bidi="ps-AF"/>
        </w:rPr>
        <w:t>گ</w:t>
      </w:r>
      <w:r>
        <w:rPr>
          <w:rFonts w:hint="cs"/>
          <w:rtl/>
          <w:lang w:bidi="ps-AF"/>
        </w:rPr>
        <w:t>ډون کوي او ځینې وختونه د سکرټر په تو</w:t>
      </w:r>
      <w:r w:rsidR="000478CA">
        <w:rPr>
          <w:rFonts w:hint="cs"/>
          <w:rtl/>
          <w:lang w:bidi="ps-AF"/>
        </w:rPr>
        <w:t>گ</w:t>
      </w:r>
      <w:r>
        <w:rPr>
          <w:rFonts w:hint="cs"/>
          <w:rtl/>
          <w:lang w:bidi="ps-AF"/>
        </w:rPr>
        <w:t>ه خو د رایې حق له لرلو پرته عمل کوي. د اجرائیه رییس رول دا دی چې ډاډ ترلاسه کړي مشرتابه پلاوی په روښانه تو</w:t>
      </w:r>
      <w:r w:rsidR="000478CA">
        <w:rPr>
          <w:rFonts w:hint="cs"/>
          <w:rtl/>
          <w:lang w:bidi="ps-AF"/>
        </w:rPr>
        <w:t>گ</w:t>
      </w:r>
      <w:r>
        <w:rPr>
          <w:rFonts w:hint="cs"/>
          <w:rtl/>
          <w:lang w:bidi="ps-AF"/>
        </w:rPr>
        <w:t>ه د بنسټ د فعالیتونو او پرېکړو په اړه توجیه کیږي. همدارن</w:t>
      </w:r>
      <w:r w:rsidR="000478CA">
        <w:rPr>
          <w:rFonts w:hint="cs"/>
          <w:rtl/>
          <w:lang w:bidi="ps-AF"/>
        </w:rPr>
        <w:t>گ</w:t>
      </w:r>
      <w:r>
        <w:rPr>
          <w:rFonts w:hint="cs"/>
          <w:rtl/>
          <w:lang w:bidi="ps-AF"/>
        </w:rPr>
        <w:t xml:space="preserve">ه اجرائیه رییس د هغو مدیریتي پرېکړو په عملي کولو کې مخکښ دی چې د مشرتابه پلاوي له خوا کیږي. له مشرتابه پلاوي سره د اجرائيه رییس پر اړیکو څارونکو اصولو کې </w:t>
      </w:r>
      <w:r>
        <w:rPr>
          <w:rFonts w:hint="cs"/>
          <w:b/>
          <w:bCs/>
          <w:rtl/>
          <w:lang w:bidi="ps-AF"/>
        </w:rPr>
        <w:t xml:space="preserve">شفافیت، اړوندتوب، اصولي توب، پرانستوب، په وخت والی او </w:t>
      </w:r>
      <w:r>
        <w:rPr>
          <w:rFonts w:hint="cs"/>
          <w:rtl/>
          <w:lang w:bidi="ps-AF"/>
        </w:rPr>
        <w:t>د ا</w:t>
      </w:r>
      <w:r w:rsidR="000F694F">
        <w:rPr>
          <w:rFonts w:hint="cs"/>
          <w:rtl/>
          <w:lang w:bidi="ps-AF"/>
        </w:rPr>
        <w:t>داري</w:t>
      </w:r>
      <w:r>
        <w:rPr>
          <w:rFonts w:hint="cs"/>
          <w:rtl/>
          <w:lang w:bidi="ps-AF"/>
        </w:rPr>
        <w:t xml:space="preserve"> مسایلو په اړه د خپل درځ په وړاندې کولو کې </w:t>
      </w:r>
      <w:r>
        <w:rPr>
          <w:rFonts w:hint="cs"/>
          <w:b/>
          <w:bCs/>
          <w:rtl/>
          <w:lang w:bidi="ps-AF"/>
        </w:rPr>
        <w:t xml:space="preserve">منصف والی </w:t>
      </w:r>
      <w:r>
        <w:rPr>
          <w:rFonts w:hint="cs"/>
          <w:rtl/>
          <w:lang w:bidi="ps-AF"/>
        </w:rPr>
        <w:t xml:space="preserve">شامل دي. اجرائیه رییس به په هغه ځای کې  لا دروند مسؤلیت ولري چې که چېر مشرتابه پلاوی کمزوری وي او باید د مشرتابه پلاوي په دندو کې له لاسوهنې پرته په هغه کې لا ډېر </w:t>
      </w:r>
      <w:r w:rsidR="000478CA">
        <w:rPr>
          <w:rFonts w:hint="cs"/>
          <w:rtl/>
          <w:lang w:bidi="ps-AF"/>
        </w:rPr>
        <w:t>گ</w:t>
      </w:r>
      <w:r>
        <w:rPr>
          <w:rFonts w:hint="cs"/>
          <w:rtl/>
          <w:lang w:bidi="ps-AF"/>
        </w:rPr>
        <w:t>ډون ولري. د اجرائیه رییس یو شمېر اصلي دندې په لاندې ډول دي:</w:t>
      </w:r>
    </w:p>
    <w:p w14:paraId="4A39F158" w14:textId="69801D9C" w:rsidR="008F1FE6" w:rsidRPr="009411CB" w:rsidRDefault="008F1FE6" w:rsidP="00A0596E">
      <w:pPr>
        <w:pStyle w:val="ListParagraph"/>
        <w:numPr>
          <w:ilvl w:val="0"/>
          <w:numId w:val="20"/>
        </w:numPr>
        <w:bidi/>
        <w:jc w:val="both"/>
        <w:rPr>
          <w:b/>
          <w:bCs/>
          <w:lang w:bidi="fa-IR"/>
        </w:rPr>
      </w:pPr>
      <w:r>
        <w:rPr>
          <w:rFonts w:hint="cs"/>
          <w:rtl/>
          <w:lang w:bidi="ps-AF"/>
        </w:rPr>
        <w:t xml:space="preserve">ډاډ ترلاسه کول چې </w:t>
      </w:r>
      <w:r w:rsidR="00A77B58">
        <w:rPr>
          <w:rFonts w:hint="cs"/>
          <w:rtl/>
          <w:lang w:bidi="ps-AF"/>
        </w:rPr>
        <w:t>سټراټیژي</w:t>
      </w:r>
      <w:r w:rsidR="009411CB">
        <w:rPr>
          <w:rFonts w:hint="cs"/>
          <w:rtl/>
          <w:lang w:bidi="ps-AF"/>
        </w:rPr>
        <w:t>ک او مالي پلانونه تدوین، اپډېټ او په منظمه بڼه بیا کتل کیږي؛</w:t>
      </w:r>
    </w:p>
    <w:p w14:paraId="7EA3759F" w14:textId="5DB0E70E" w:rsidR="009411CB" w:rsidRPr="008F1FE6" w:rsidRDefault="009411CB" w:rsidP="009411CB">
      <w:pPr>
        <w:pStyle w:val="ListParagraph"/>
        <w:numPr>
          <w:ilvl w:val="0"/>
          <w:numId w:val="20"/>
        </w:numPr>
        <w:bidi/>
        <w:jc w:val="both"/>
        <w:rPr>
          <w:b/>
          <w:bCs/>
          <w:lang w:bidi="fa-IR"/>
        </w:rPr>
      </w:pPr>
      <w:r>
        <w:rPr>
          <w:rFonts w:hint="cs"/>
          <w:rtl/>
          <w:lang w:bidi="ps-AF"/>
        </w:rPr>
        <w:t xml:space="preserve">ډاډ ترلاسه کول چې د بورډ له خوا تصدیق شوي د بشري سرچینو پلانونه موجود دي او په منظمه بڼه بیا کتل شوي او اپډېټ کیږي؛ </w:t>
      </w:r>
    </w:p>
    <w:p w14:paraId="1EDD1CA0" w14:textId="28BCAD86" w:rsidR="00A0596E" w:rsidRPr="000E0D49" w:rsidRDefault="009411CB" w:rsidP="00A0596E">
      <w:pPr>
        <w:pStyle w:val="ListParagraph"/>
        <w:numPr>
          <w:ilvl w:val="0"/>
          <w:numId w:val="20"/>
        </w:numPr>
        <w:bidi/>
        <w:jc w:val="both"/>
        <w:rPr>
          <w:b/>
          <w:bCs/>
          <w:lang w:bidi="fa-IR"/>
        </w:rPr>
      </w:pPr>
      <w:r>
        <w:rPr>
          <w:rFonts w:hint="cs"/>
          <w:rtl/>
          <w:lang w:bidi="ps-AF"/>
        </w:rPr>
        <w:t xml:space="preserve">د یوه پیاوړي او اغېزناک مدیریتي ټیم جوړونه او روزنه؛ </w:t>
      </w:r>
    </w:p>
    <w:p w14:paraId="239FD63B" w14:textId="067613C7" w:rsidR="00A0596E" w:rsidRPr="000E0D49" w:rsidRDefault="009411CB" w:rsidP="00A0596E">
      <w:pPr>
        <w:pStyle w:val="ListParagraph"/>
        <w:numPr>
          <w:ilvl w:val="0"/>
          <w:numId w:val="20"/>
        </w:numPr>
        <w:bidi/>
        <w:jc w:val="both"/>
        <w:rPr>
          <w:b/>
          <w:bCs/>
          <w:lang w:bidi="fa-IR"/>
        </w:rPr>
      </w:pPr>
      <w:r>
        <w:rPr>
          <w:rFonts w:hint="cs"/>
          <w:rtl/>
          <w:lang w:bidi="ps-AF"/>
        </w:rPr>
        <w:t>ډاډ ترلاسه کول چې ټولې غوښتل شوې پالیسۍ د مشرتابه پل</w:t>
      </w:r>
      <w:r w:rsidR="000F694F">
        <w:rPr>
          <w:rFonts w:hint="cs"/>
          <w:rtl/>
          <w:lang w:bidi="ps-AF"/>
        </w:rPr>
        <w:t>اوي له خوا تدوین، تصدیق او په اداره</w:t>
      </w:r>
      <w:r>
        <w:rPr>
          <w:rFonts w:hint="cs"/>
          <w:rtl/>
          <w:lang w:bidi="ps-AF"/>
        </w:rPr>
        <w:t xml:space="preserve"> کې ترې </w:t>
      </w:r>
      <w:r w:rsidR="000478CA">
        <w:rPr>
          <w:rFonts w:hint="cs"/>
          <w:rtl/>
          <w:lang w:bidi="ps-AF"/>
        </w:rPr>
        <w:t>گ</w:t>
      </w:r>
      <w:r>
        <w:rPr>
          <w:rFonts w:hint="cs"/>
          <w:rtl/>
          <w:lang w:bidi="ps-AF"/>
        </w:rPr>
        <w:t xml:space="preserve">ټه اخستل کیږي؛ </w:t>
      </w:r>
    </w:p>
    <w:p w14:paraId="45EA6070" w14:textId="35F99471" w:rsidR="00A0596E" w:rsidRPr="000E0D49" w:rsidRDefault="000F694F" w:rsidP="00A0596E">
      <w:pPr>
        <w:pStyle w:val="ListParagraph"/>
        <w:numPr>
          <w:ilvl w:val="0"/>
          <w:numId w:val="20"/>
        </w:numPr>
        <w:bidi/>
        <w:jc w:val="both"/>
        <w:rPr>
          <w:b/>
          <w:bCs/>
          <w:lang w:bidi="fa-IR"/>
        </w:rPr>
      </w:pPr>
      <w:r>
        <w:rPr>
          <w:rFonts w:hint="cs"/>
          <w:rtl/>
          <w:lang w:bidi="ps-AF"/>
        </w:rPr>
        <w:lastRenderedPageBreak/>
        <w:t>د ادارې د ویاند په تو</w:t>
      </w:r>
      <w:r w:rsidR="000478CA">
        <w:rPr>
          <w:rFonts w:hint="cs"/>
          <w:rtl/>
          <w:lang w:bidi="ps-AF"/>
        </w:rPr>
        <w:t>گ</w:t>
      </w:r>
      <w:r w:rsidR="009411CB">
        <w:rPr>
          <w:rFonts w:hint="cs"/>
          <w:rtl/>
          <w:lang w:bidi="ps-AF"/>
        </w:rPr>
        <w:t xml:space="preserve">ه عمل کول؛  او </w:t>
      </w:r>
    </w:p>
    <w:p w14:paraId="4B827BB5" w14:textId="1802AF96" w:rsidR="00A0596E" w:rsidRPr="000E0D49" w:rsidRDefault="000F694F" w:rsidP="00A77B58">
      <w:pPr>
        <w:pStyle w:val="ListParagraph"/>
        <w:numPr>
          <w:ilvl w:val="0"/>
          <w:numId w:val="20"/>
        </w:numPr>
        <w:bidi/>
        <w:jc w:val="both"/>
        <w:rPr>
          <w:b/>
          <w:bCs/>
          <w:lang w:bidi="fa-IR"/>
        </w:rPr>
      </w:pPr>
      <w:r>
        <w:rPr>
          <w:rFonts w:hint="cs"/>
          <w:rtl/>
          <w:lang w:bidi="ps-AF"/>
        </w:rPr>
        <w:t>د ادارې</w:t>
      </w:r>
      <w:r w:rsidR="009411CB">
        <w:rPr>
          <w:rFonts w:hint="cs"/>
          <w:rtl/>
          <w:lang w:bidi="ps-AF"/>
        </w:rPr>
        <w:t xml:space="preserve"> له پرو</w:t>
      </w:r>
      <w:r w:rsidR="000478CA">
        <w:rPr>
          <w:rFonts w:hint="cs"/>
          <w:rtl/>
          <w:lang w:bidi="ps-AF"/>
        </w:rPr>
        <w:t>گ</w:t>
      </w:r>
      <w:r w:rsidR="009411CB">
        <w:rPr>
          <w:rFonts w:hint="cs"/>
          <w:rtl/>
          <w:lang w:bidi="ps-AF"/>
        </w:rPr>
        <w:t xml:space="preserve">رامونو څخه د </w:t>
      </w:r>
      <w:r w:rsidR="000478CA">
        <w:rPr>
          <w:rFonts w:hint="cs"/>
          <w:rtl/>
          <w:lang w:bidi="ps-AF"/>
        </w:rPr>
        <w:t>گ</w:t>
      </w:r>
      <w:r w:rsidR="00961080">
        <w:rPr>
          <w:rFonts w:hint="cs"/>
          <w:rtl/>
          <w:lang w:bidi="ps-AF"/>
        </w:rPr>
        <w:t>ټه لرونکو</w:t>
      </w:r>
      <w:r w:rsidR="009411CB">
        <w:rPr>
          <w:rFonts w:hint="cs"/>
          <w:rtl/>
          <w:lang w:bidi="ps-AF"/>
        </w:rPr>
        <w:t xml:space="preserve"> خبرول </w:t>
      </w:r>
      <w:r w:rsidR="009411CB">
        <w:rPr>
          <w:rtl/>
          <w:lang w:bidi="ps-AF"/>
        </w:rPr>
        <w:t>–</w:t>
      </w:r>
      <w:r w:rsidR="009411CB">
        <w:rPr>
          <w:rFonts w:hint="cs"/>
          <w:rtl/>
          <w:lang w:bidi="ps-AF"/>
        </w:rPr>
        <w:t xml:space="preserve"> چې په کې </w:t>
      </w:r>
      <w:r w:rsidR="00A77B58">
        <w:rPr>
          <w:rFonts w:hint="cs"/>
          <w:rtl/>
          <w:lang w:bidi="ps-AF"/>
        </w:rPr>
        <w:t>تمویلوونکو</w:t>
      </w:r>
      <w:r w:rsidR="009411CB">
        <w:rPr>
          <w:rFonts w:hint="cs"/>
          <w:rtl/>
          <w:lang w:bidi="ps-AF"/>
        </w:rPr>
        <w:t xml:space="preserve"> او د اړتیا پرمهال دولت ته راپور ورکول شامل دي. </w:t>
      </w:r>
    </w:p>
    <w:p w14:paraId="4C5C0FD2" w14:textId="0A54A88B" w:rsidR="00A0596E" w:rsidRDefault="00A0596E" w:rsidP="009411CB">
      <w:pPr>
        <w:bidi/>
        <w:jc w:val="both"/>
        <w:rPr>
          <w:b/>
          <w:bCs/>
          <w:rtl/>
          <w:lang w:bidi="fa-IR"/>
        </w:rPr>
      </w:pPr>
      <w:r w:rsidRPr="000E0D49">
        <w:rPr>
          <w:rFonts w:hint="cs"/>
          <w:b/>
          <w:bCs/>
          <w:rtl/>
          <w:lang w:bidi="fa-IR"/>
        </w:rPr>
        <w:t>9-3.</w:t>
      </w:r>
      <w:r>
        <w:rPr>
          <w:rFonts w:hint="cs"/>
          <w:b/>
          <w:bCs/>
          <w:rtl/>
          <w:lang w:bidi="fa-IR"/>
        </w:rPr>
        <w:t xml:space="preserve"> </w:t>
      </w:r>
      <w:r w:rsidR="009411CB">
        <w:rPr>
          <w:rFonts w:hint="cs"/>
          <w:b/>
          <w:bCs/>
          <w:rtl/>
          <w:lang w:bidi="ps-AF"/>
        </w:rPr>
        <w:t xml:space="preserve">مشرتابه پلاوی او </w:t>
      </w:r>
      <w:r w:rsidR="000478CA">
        <w:rPr>
          <w:rFonts w:hint="cs"/>
          <w:b/>
          <w:bCs/>
          <w:rtl/>
          <w:lang w:bidi="ps-AF"/>
        </w:rPr>
        <w:t>گ</w:t>
      </w:r>
      <w:r w:rsidR="00961080">
        <w:rPr>
          <w:rFonts w:hint="cs"/>
          <w:b/>
          <w:bCs/>
          <w:rtl/>
          <w:lang w:bidi="ps-AF"/>
        </w:rPr>
        <w:t>ټه لرونکي</w:t>
      </w:r>
    </w:p>
    <w:p w14:paraId="692EBB2E" w14:textId="10642386" w:rsidR="00961080" w:rsidRDefault="00961080" w:rsidP="00A77B58">
      <w:pPr>
        <w:bidi/>
        <w:jc w:val="both"/>
        <w:rPr>
          <w:rtl/>
          <w:lang w:bidi="ps-AF"/>
        </w:rPr>
      </w:pPr>
      <w:r>
        <w:rPr>
          <w:rFonts w:hint="cs"/>
          <w:rtl/>
          <w:lang w:bidi="ps-AF"/>
        </w:rPr>
        <w:t xml:space="preserve">مشرتابه پلاوی دنده لري ډاډ ترلاسه کړي چې له </w:t>
      </w:r>
      <w:r w:rsidR="000478CA">
        <w:rPr>
          <w:rFonts w:hint="cs"/>
          <w:rtl/>
          <w:lang w:bidi="ps-AF"/>
        </w:rPr>
        <w:t>گ</w:t>
      </w:r>
      <w:r>
        <w:rPr>
          <w:rFonts w:hint="cs"/>
          <w:rtl/>
          <w:lang w:bidi="ps-AF"/>
        </w:rPr>
        <w:t xml:space="preserve">ټه لرونکو سره د خپلو اړیکو لپاره مناسب پلان شته، ترڅو </w:t>
      </w:r>
      <w:r w:rsidR="000478CA">
        <w:rPr>
          <w:rFonts w:hint="cs"/>
          <w:rtl/>
          <w:lang w:bidi="ps-AF"/>
        </w:rPr>
        <w:t>گ</w:t>
      </w:r>
      <w:r>
        <w:rPr>
          <w:rFonts w:hint="cs"/>
          <w:rtl/>
          <w:lang w:bidi="ps-AF"/>
        </w:rPr>
        <w:t>ټه لرونکي وکولای شي له هغه څه خبر شي چې په ار</w:t>
      </w:r>
      <w:r w:rsidR="000478CA">
        <w:rPr>
          <w:rFonts w:hint="cs"/>
          <w:rtl/>
          <w:lang w:bidi="ps-AF"/>
        </w:rPr>
        <w:t>گ</w:t>
      </w:r>
      <w:r>
        <w:rPr>
          <w:rFonts w:hint="cs"/>
          <w:rtl/>
          <w:lang w:bidi="ps-AF"/>
        </w:rPr>
        <w:t xml:space="preserve">ان کې پېښيږي. </w:t>
      </w:r>
      <w:r w:rsidR="00093041">
        <w:rPr>
          <w:rFonts w:hint="cs"/>
          <w:rtl/>
          <w:lang w:bidi="ps-AF"/>
        </w:rPr>
        <w:t xml:space="preserve">مشرتابه پلاوی باید اجرائیه رییس ته د </w:t>
      </w:r>
      <w:r w:rsidR="000478CA">
        <w:rPr>
          <w:rFonts w:hint="cs"/>
          <w:rtl/>
          <w:lang w:bidi="ps-AF"/>
        </w:rPr>
        <w:t>گ</w:t>
      </w:r>
      <w:r w:rsidR="00093041">
        <w:rPr>
          <w:rFonts w:hint="cs"/>
          <w:rtl/>
          <w:lang w:bidi="ps-AF"/>
        </w:rPr>
        <w:t>ټه لرونکو تحلیل(</w:t>
      </w:r>
      <w:r w:rsidR="00093041">
        <w:rPr>
          <w:lang w:bidi="fa-IR"/>
        </w:rPr>
        <w:t>stakeholder analysis</w:t>
      </w:r>
      <w:r w:rsidR="00093041">
        <w:rPr>
          <w:rFonts w:hint="cs"/>
          <w:rtl/>
          <w:lang w:bidi="ps-AF"/>
        </w:rPr>
        <w:t xml:space="preserve">) په منظمه ترسره کونه کې چې پایلې یې د </w:t>
      </w:r>
      <w:r w:rsidR="000478CA">
        <w:rPr>
          <w:rFonts w:hint="cs"/>
          <w:rtl/>
          <w:lang w:bidi="ps-AF"/>
        </w:rPr>
        <w:t>گ</w:t>
      </w:r>
      <w:r w:rsidR="00093041">
        <w:rPr>
          <w:rFonts w:hint="cs"/>
          <w:rtl/>
          <w:lang w:bidi="ps-AF"/>
        </w:rPr>
        <w:t xml:space="preserve">ټه لرونکو د اړیکو پلان په جوړېدو کې کارول کیږي، لارښونه وکړي. د مدني ټولنې بنسټونه معمولا ً له </w:t>
      </w:r>
      <w:r w:rsidR="000478CA">
        <w:rPr>
          <w:rFonts w:hint="cs"/>
          <w:rtl/>
          <w:lang w:bidi="ps-AF"/>
        </w:rPr>
        <w:t>گ</w:t>
      </w:r>
      <w:r w:rsidR="00093041">
        <w:rPr>
          <w:rFonts w:hint="cs"/>
          <w:rtl/>
          <w:lang w:bidi="ps-AF"/>
        </w:rPr>
        <w:t>ټه لرونکو سره د مطبوعاتي خبرپاڼو، اتباطي اسنادو، د ټولنیزو رسنیو  او وېب پاڼو د منځپان</w:t>
      </w:r>
      <w:r w:rsidR="000478CA">
        <w:rPr>
          <w:rFonts w:hint="cs"/>
          <w:rtl/>
          <w:lang w:bidi="ps-AF"/>
        </w:rPr>
        <w:t>گ</w:t>
      </w:r>
      <w:r w:rsidR="00093041">
        <w:rPr>
          <w:rFonts w:hint="cs"/>
          <w:rtl/>
          <w:lang w:bidi="ps-AF"/>
        </w:rPr>
        <w:t>ې اپډېټ کولو، د پرو</w:t>
      </w:r>
      <w:r w:rsidR="000478CA">
        <w:rPr>
          <w:rFonts w:hint="cs"/>
          <w:rtl/>
          <w:lang w:bidi="ps-AF"/>
        </w:rPr>
        <w:t>گ</w:t>
      </w:r>
      <w:r w:rsidR="00093041">
        <w:rPr>
          <w:rFonts w:hint="cs"/>
          <w:rtl/>
          <w:lang w:bidi="ps-AF"/>
        </w:rPr>
        <w:t xml:space="preserve">رام په سترایتژيکو، ربعوارو او کلنیو کتنو کې هغوی ته د </w:t>
      </w:r>
      <w:r w:rsidR="000478CA">
        <w:rPr>
          <w:rFonts w:hint="cs"/>
          <w:rtl/>
          <w:lang w:bidi="ps-AF"/>
        </w:rPr>
        <w:t>گ</w:t>
      </w:r>
      <w:r w:rsidR="00093041">
        <w:rPr>
          <w:rFonts w:hint="cs"/>
          <w:rtl/>
          <w:lang w:bidi="ps-AF"/>
        </w:rPr>
        <w:t>ډون ورکولو له لارې اړیکه ټین</w:t>
      </w:r>
      <w:r w:rsidR="000478CA">
        <w:rPr>
          <w:rFonts w:hint="cs"/>
          <w:rtl/>
          <w:lang w:bidi="ps-AF"/>
        </w:rPr>
        <w:t>گ</w:t>
      </w:r>
      <w:r w:rsidR="00093041">
        <w:rPr>
          <w:rFonts w:hint="cs"/>
          <w:rtl/>
          <w:lang w:bidi="ps-AF"/>
        </w:rPr>
        <w:t>وي. همدارن</w:t>
      </w:r>
      <w:r w:rsidR="000478CA">
        <w:rPr>
          <w:rFonts w:hint="cs"/>
          <w:rtl/>
          <w:lang w:bidi="ps-AF"/>
        </w:rPr>
        <w:t>گ</w:t>
      </w:r>
      <w:r w:rsidR="00093041">
        <w:rPr>
          <w:rFonts w:hint="cs"/>
          <w:rtl/>
          <w:lang w:bidi="ps-AF"/>
        </w:rPr>
        <w:t>ه مشرتابه پلاوی باید ځینې وختونه د ار</w:t>
      </w:r>
      <w:r w:rsidR="000478CA">
        <w:rPr>
          <w:rFonts w:hint="cs"/>
          <w:rtl/>
          <w:lang w:bidi="ps-AF"/>
        </w:rPr>
        <w:t>گ</w:t>
      </w:r>
      <w:r w:rsidR="00093041">
        <w:rPr>
          <w:rFonts w:hint="cs"/>
          <w:rtl/>
          <w:lang w:bidi="ps-AF"/>
        </w:rPr>
        <w:t xml:space="preserve">ان اصلي </w:t>
      </w:r>
      <w:r w:rsidR="00A77B58">
        <w:rPr>
          <w:rFonts w:hint="cs"/>
          <w:rtl/>
          <w:lang w:bidi="ps-AF"/>
        </w:rPr>
        <w:t>تمویلوونکو</w:t>
      </w:r>
      <w:r w:rsidR="00093041">
        <w:rPr>
          <w:rFonts w:hint="cs"/>
          <w:rtl/>
          <w:lang w:bidi="ps-AF"/>
        </w:rPr>
        <w:t xml:space="preserve"> ته وړاندې شوي راپورونه او همدارن</w:t>
      </w:r>
      <w:r w:rsidR="000478CA">
        <w:rPr>
          <w:rFonts w:hint="cs"/>
          <w:rtl/>
          <w:lang w:bidi="ps-AF"/>
        </w:rPr>
        <w:t>گ</w:t>
      </w:r>
      <w:r w:rsidR="00093041">
        <w:rPr>
          <w:rFonts w:hint="cs"/>
          <w:rtl/>
          <w:lang w:bidi="ps-AF"/>
        </w:rPr>
        <w:t>ه د هغوی ملاحظات هم و</w:t>
      </w:r>
      <w:r w:rsidR="000478CA">
        <w:rPr>
          <w:rFonts w:hint="cs"/>
          <w:rtl/>
          <w:lang w:bidi="ps-AF"/>
        </w:rPr>
        <w:t>گ</w:t>
      </w:r>
      <w:r w:rsidR="00093041">
        <w:rPr>
          <w:rFonts w:hint="cs"/>
          <w:rtl/>
          <w:lang w:bidi="ps-AF"/>
        </w:rPr>
        <w:t xml:space="preserve">وري. د تمویل </w:t>
      </w:r>
      <w:r w:rsidR="000478CA">
        <w:rPr>
          <w:rFonts w:hint="cs"/>
          <w:rtl/>
          <w:lang w:bidi="ps-AF"/>
        </w:rPr>
        <w:t>گ</w:t>
      </w:r>
      <w:r w:rsidR="00093041">
        <w:rPr>
          <w:rFonts w:hint="cs"/>
          <w:rtl/>
          <w:lang w:bidi="ps-AF"/>
        </w:rPr>
        <w:t xml:space="preserve">ردی مېز او توجیهي ناستې هم له </w:t>
      </w:r>
      <w:r w:rsidR="000478CA">
        <w:rPr>
          <w:rFonts w:hint="cs"/>
          <w:rtl/>
          <w:lang w:bidi="ps-AF"/>
        </w:rPr>
        <w:t>گ</w:t>
      </w:r>
      <w:r w:rsidR="00093041">
        <w:rPr>
          <w:rFonts w:hint="cs"/>
          <w:rtl/>
          <w:lang w:bidi="ps-AF"/>
        </w:rPr>
        <w:t>ټه لرونکو سره د اړیکو په ټین</w:t>
      </w:r>
      <w:r w:rsidR="000478CA">
        <w:rPr>
          <w:rFonts w:hint="cs"/>
          <w:rtl/>
          <w:lang w:bidi="ps-AF"/>
        </w:rPr>
        <w:t>گ</w:t>
      </w:r>
      <w:r w:rsidR="00093041">
        <w:rPr>
          <w:rFonts w:hint="cs"/>
          <w:rtl/>
          <w:lang w:bidi="ps-AF"/>
        </w:rPr>
        <w:t xml:space="preserve">ولو کې اساسي رول لري. هغه راپورونه هم د یوه </w:t>
      </w:r>
      <w:r w:rsidR="000478CA">
        <w:rPr>
          <w:rFonts w:hint="cs"/>
          <w:rtl/>
          <w:lang w:bidi="ps-AF"/>
        </w:rPr>
        <w:t>گ</w:t>
      </w:r>
      <w:r w:rsidR="00093041">
        <w:rPr>
          <w:rFonts w:hint="cs"/>
          <w:rtl/>
          <w:lang w:bidi="ps-AF"/>
        </w:rPr>
        <w:t>ټه لرونکي په تو</w:t>
      </w:r>
      <w:r w:rsidR="000478CA">
        <w:rPr>
          <w:rFonts w:hint="cs"/>
          <w:rtl/>
          <w:lang w:bidi="ps-AF"/>
        </w:rPr>
        <w:t>گ</w:t>
      </w:r>
      <w:r w:rsidR="00093041">
        <w:rPr>
          <w:rFonts w:hint="cs"/>
          <w:rtl/>
          <w:lang w:bidi="ps-AF"/>
        </w:rPr>
        <w:t>ه له دولت سره د اړیکو ټین</w:t>
      </w:r>
      <w:r w:rsidR="000478CA">
        <w:rPr>
          <w:rFonts w:hint="cs"/>
          <w:rtl/>
          <w:lang w:bidi="ps-AF"/>
        </w:rPr>
        <w:t>گ</w:t>
      </w:r>
      <w:r w:rsidR="00093041">
        <w:rPr>
          <w:rFonts w:hint="cs"/>
          <w:rtl/>
          <w:lang w:bidi="ps-AF"/>
        </w:rPr>
        <w:t xml:space="preserve">ولو یوه بله لاره ده چې د مدني بنسټونو د راجسټر کولو له اړتیاوو سره سم دولتي ریاستونو ته سپارل کیږي. د بنسټ هغه اصلي </w:t>
      </w:r>
      <w:r w:rsidR="000478CA">
        <w:rPr>
          <w:rFonts w:hint="cs"/>
          <w:rtl/>
          <w:lang w:bidi="ps-AF"/>
        </w:rPr>
        <w:t>گ</w:t>
      </w:r>
      <w:r w:rsidR="00093041">
        <w:rPr>
          <w:rFonts w:hint="cs"/>
          <w:rtl/>
          <w:lang w:bidi="ps-AF"/>
        </w:rPr>
        <w:t>ټه لرونکي چې مشرتابه پلاوی باید ورسره د دایمي اړیکو له ټین</w:t>
      </w:r>
      <w:r w:rsidR="000478CA">
        <w:rPr>
          <w:rFonts w:hint="cs"/>
          <w:rtl/>
          <w:lang w:bidi="ps-AF"/>
        </w:rPr>
        <w:t>گ</w:t>
      </w:r>
      <w:r w:rsidR="00093041">
        <w:rPr>
          <w:rFonts w:hint="cs"/>
          <w:rtl/>
          <w:lang w:bidi="ps-AF"/>
        </w:rPr>
        <w:t>ولو ډاډ ترلاسه کړي، عبارت دي له: د پرو</w:t>
      </w:r>
      <w:r w:rsidR="000478CA">
        <w:rPr>
          <w:rFonts w:hint="cs"/>
          <w:rtl/>
          <w:lang w:bidi="ps-AF"/>
        </w:rPr>
        <w:t>گ</w:t>
      </w:r>
      <w:r w:rsidR="00093041">
        <w:rPr>
          <w:rFonts w:hint="cs"/>
          <w:rtl/>
          <w:lang w:bidi="ps-AF"/>
        </w:rPr>
        <w:t xml:space="preserve">رام </w:t>
      </w:r>
      <w:r w:rsidR="000478CA">
        <w:rPr>
          <w:rFonts w:hint="cs"/>
          <w:rtl/>
          <w:lang w:bidi="ps-AF"/>
        </w:rPr>
        <w:t>گ</w:t>
      </w:r>
      <w:r w:rsidR="00093041">
        <w:rPr>
          <w:rFonts w:hint="cs"/>
          <w:rtl/>
          <w:lang w:bidi="ps-AF"/>
        </w:rPr>
        <w:t xml:space="preserve">ټه وړونکي یا </w:t>
      </w:r>
      <w:r w:rsidR="000478CA">
        <w:rPr>
          <w:rFonts w:hint="cs"/>
          <w:rtl/>
          <w:lang w:bidi="ps-AF"/>
        </w:rPr>
        <w:t>گ</w:t>
      </w:r>
      <w:r w:rsidR="00093041">
        <w:rPr>
          <w:rFonts w:hint="cs"/>
          <w:rtl/>
          <w:lang w:bidi="ps-AF"/>
        </w:rPr>
        <w:t xml:space="preserve">ډون کوونکي؛ </w:t>
      </w:r>
      <w:r w:rsidR="00A77B58">
        <w:rPr>
          <w:rFonts w:hint="cs"/>
          <w:rtl/>
          <w:lang w:bidi="ps-AF"/>
        </w:rPr>
        <w:t>تمویلوونکي</w:t>
      </w:r>
      <w:r w:rsidR="00093041">
        <w:rPr>
          <w:rFonts w:hint="cs"/>
          <w:rtl/>
          <w:lang w:bidi="ps-AF"/>
        </w:rPr>
        <w:t>، دولت (ملي او محلي)؛ غړي ار</w:t>
      </w:r>
      <w:r w:rsidR="000478CA">
        <w:rPr>
          <w:rFonts w:hint="cs"/>
          <w:rtl/>
          <w:lang w:bidi="ps-AF"/>
        </w:rPr>
        <w:t>گ</w:t>
      </w:r>
      <w:r w:rsidR="00093041">
        <w:rPr>
          <w:rFonts w:hint="cs"/>
          <w:rtl/>
          <w:lang w:bidi="ps-AF"/>
        </w:rPr>
        <w:t>انونه؛ انفرادي غړي؛ محلي</w:t>
      </w:r>
      <w:r w:rsidR="001B1E47">
        <w:rPr>
          <w:rFonts w:hint="cs"/>
          <w:rtl/>
          <w:lang w:bidi="ps-AF"/>
        </w:rPr>
        <w:t xml:space="preserve"> مخور او دیني علما</w:t>
      </w:r>
      <w:r w:rsidR="00093041">
        <w:rPr>
          <w:rFonts w:hint="cs"/>
          <w:rtl/>
          <w:lang w:bidi="ps-AF"/>
        </w:rPr>
        <w:t xml:space="preserve">. </w:t>
      </w:r>
    </w:p>
    <w:p w14:paraId="2998A156" w14:textId="23B93106" w:rsidR="00A0596E" w:rsidRDefault="00A0596E" w:rsidP="001B1E47">
      <w:pPr>
        <w:pStyle w:val="Heading2"/>
        <w:bidi/>
        <w:rPr>
          <w:rtl/>
          <w:lang w:bidi="fa-IR"/>
        </w:rPr>
      </w:pPr>
      <w:bookmarkStart w:id="28" w:name="_Toc20315579"/>
      <w:r>
        <w:rPr>
          <w:rFonts w:hint="cs"/>
          <w:rtl/>
          <w:lang w:bidi="fa-IR"/>
        </w:rPr>
        <w:t xml:space="preserve">9-3. </w:t>
      </w:r>
      <w:r w:rsidR="000F694F">
        <w:rPr>
          <w:rFonts w:hint="cs"/>
          <w:rtl/>
          <w:lang w:bidi="ps-AF"/>
        </w:rPr>
        <w:t>د ادارې</w:t>
      </w:r>
      <w:r w:rsidR="001B1E47">
        <w:rPr>
          <w:rStyle w:val="FootnoteReference"/>
          <w:rtl/>
          <w:lang w:bidi="ps-AF"/>
        </w:rPr>
        <w:footnoteReference w:id="38"/>
      </w:r>
      <w:r w:rsidR="001B1E47">
        <w:rPr>
          <w:rFonts w:hint="cs"/>
          <w:rtl/>
          <w:lang w:bidi="ps-AF"/>
        </w:rPr>
        <w:t xml:space="preserve"> او مدیریت توپيرونه</w:t>
      </w:r>
      <w:bookmarkEnd w:id="28"/>
      <w:r w:rsidR="001B1E47">
        <w:rPr>
          <w:rFonts w:hint="cs"/>
          <w:rtl/>
          <w:lang w:bidi="ps-AF"/>
        </w:rPr>
        <w:t xml:space="preserve"> </w:t>
      </w:r>
    </w:p>
    <w:p w14:paraId="3C3AF821" w14:textId="2E7FFB4B" w:rsidR="001B1E47" w:rsidRDefault="001B1E47" w:rsidP="00A0596E">
      <w:pPr>
        <w:bidi/>
        <w:rPr>
          <w:rtl/>
          <w:lang w:bidi="ps-AF"/>
        </w:rPr>
      </w:pPr>
      <w:r>
        <w:rPr>
          <w:rFonts w:hint="cs"/>
          <w:rtl/>
          <w:lang w:bidi="ps-AF"/>
        </w:rPr>
        <w:t>د مدني ټولنې په یوه بنسټ کې مهمه دا ده چې د مشرتابه پلاوي او مدیریت رولونه سره بېل شي ترڅو د هغوی ترمنځ د ټکر او تضاد پېښېدو مخه ونیول شي. په لاندې جدول کې د مشرتابه پلاوي او مدیریت ترمنځ رولونه وړاندې کیږي:</w:t>
      </w:r>
    </w:p>
    <w:tbl>
      <w:tblPr>
        <w:tblStyle w:val="TableGrid"/>
        <w:bidiVisual/>
        <w:tblW w:w="0" w:type="auto"/>
        <w:shd w:val="clear" w:color="auto" w:fill="D6E1DB" w:themeFill="text2" w:themeFillTint="33"/>
        <w:tblLook w:val="04A0" w:firstRow="1" w:lastRow="0" w:firstColumn="1" w:lastColumn="0" w:noHBand="0" w:noVBand="1"/>
      </w:tblPr>
      <w:tblGrid>
        <w:gridCol w:w="4675"/>
        <w:gridCol w:w="4675"/>
      </w:tblGrid>
      <w:tr w:rsidR="00A0596E" w:rsidRPr="00AA1893" w14:paraId="589B1028" w14:textId="77777777" w:rsidTr="003A1C90">
        <w:tc>
          <w:tcPr>
            <w:tcW w:w="4675" w:type="dxa"/>
            <w:shd w:val="clear" w:color="auto" w:fill="D6E1DB" w:themeFill="text2" w:themeFillTint="33"/>
          </w:tcPr>
          <w:p w14:paraId="39624061" w14:textId="184A9E0D" w:rsidR="00A0596E" w:rsidRPr="001D5112" w:rsidRDefault="000F694F" w:rsidP="001B1E47">
            <w:pPr>
              <w:bidi/>
              <w:rPr>
                <w:rFonts w:ascii="Times New Roman" w:hAnsi="Times New Roman" w:cs="Times New Roman"/>
                <w:bCs/>
              </w:rPr>
            </w:pPr>
            <w:r>
              <w:rPr>
                <w:rFonts w:ascii="Times New Roman" w:hAnsi="Times New Roman" w:cs="Times New Roman" w:hint="cs"/>
                <w:bCs/>
                <w:rtl/>
                <w:lang w:bidi="ps-AF"/>
              </w:rPr>
              <w:t>د ادارې</w:t>
            </w:r>
            <w:r w:rsidR="001B1E47">
              <w:rPr>
                <w:rFonts w:ascii="Times New Roman" w:hAnsi="Times New Roman" w:cs="Times New Roman" w:hint="cs"/>
                <w:bCs/>
                <w:rtl/>
                <w:lang w:bidi="ps-AF"/>
              </w:rPr>
              <w:t xml:space="preserve"> اړوند رولونه</w:t>
            </w:r>
          </w:p>
        </w:tc>
        <w:tc>
          <w:tcPr>
            <w:tcW w:w="4675" w:type="dxa"/>
            <w:shd w:val="clear" w:color="auto" w:fill="D6E1DB" w:themeFill="text2" w:themeFillTint="33"/>
          </w:tcPr>
          <w:p w14:paraId="094C8BC7" w14:textId="64832413" w:rsidR="00A0596E" w:rsidRPr="001D5112" w:rsidRDefault="001B1E47" w:rsidP="003A1C90">
            <w:pPr>
              <w:bidi/>
              <w:rPr>
                <w:rFonts w:ascii="Times New Roman" w:hAnsi="Times New Roman" w:cs="Times New Roman"/>
                <w:bCs/>
                <w:lang w:bidi="ps-AF"/>
              </w:rPr>
            </w:pPr>
            <w:r>
              <w:rPr>
                <w:rFonts w:ascii="Times New Roman" w:hAnsi="Times New Roman" w:cs="Times New Roman" w:hint="cs"/>
                <w:bCs/>
                <w:rtl/>
                <w:lang w:bidi="ps-AF"/>
              </w:rPr>
              <w:t>د مدیریت اړوند رولونه</w:t>
            </w:r>
          </w:p>
        </w:tc>
      </w:tr>
      <w:tr w:rsidR="00A0596E" w:rsidRPr="00AA1893" w14:paraId="4C9CDA45" w14:textId="77777777" w:rsidTr="003A1C90">
        <w:tc>
          <w:tcPr>
            <w:tcW w:w="4675" w:type="dxa"/>
            <w:shd w:val="clear" w:color="auto" w:fill="D6E1DB" w:themeFill="text2" w:themeFillTint="33"/>
          </w:tcPr>
          <w:p w14:paraId="4FC7B794" w14:textId="297E7736" w:rsidR="00A0596E" w:rsidRPr="00AA1893" w:rsidRDefault="001B1E47" w:rsidP="001B1E47">
            <w:pPr>
              <w:bidi/>
              <w:rPr>
                <w:rFonts w:ascii="Times New Roman" w:hAnsi="Times New Roman" w:cs="Times New Roman"/>
                <w:lang w:bidi="ps-AF"/>
              </w:rPr>
            </w:pPr>
            <w:r>
              <w:rPr>
                <w:rFonts w:ascii="Times New Roman" w:hAnsi="Times New Roman" w:cs="Times New Roman" w:hint="cs"/>
                <w:rtl/>
                <w:lang w:bidi="ps-AF"/>
              </w:rPr>
              <w:t>د پالیسیو او ستراتیژیو ټاکل او تعریفول</w:t>
            </w:r>
          </w:p>
        </w:tc>
        <w:tc>
          <w:tcPr>
            <w:tcW w:w="4675" w:type="dxa"/>
            <w:shd w:val="clear" w:color="auto" w:fill="D6E1DB" w:themeFill="text2" w:themeFillTint="33"/>
          </w:tcPr>
          <w:p w14:paraId="3BDA9BEE" w14:textId="01FBDFFF" w:rsidR="00A0596E" w:rsidRPr="00AA1893" w:rsidRDefault="001B1E47" w:rsidP="003A1C90">
            <w:pPr>
              <w:bidi/>
              <w:rPr>
                <w:rFonts w:ascii="Times New Roman" w:hAnsi="Times New Roman" w:cs="Times New Roman"/>
                <w:lang w:bidi="ps-AF"/>
              </w:rPr>
            </w:pPr>
            <w:r>
              <w:rPr>
                <w:rFonts w:ascii="Times New Roman" w:hAnsi="Times New Roman" w:cs="Times New Roman" w:hint="cs"/>
                <w:rtl/>
                <w:lang w:bidi="ps-AF"/>
              </w:rPr>
              <w:t>د پالیسیو او ستراتیژیو پلي کول</w:t>
            </w:r>
          </w:p>
        </w:tc>
      </w:tr>
      <w:tr w:rsidR="00A0596E" w:rsidRPr="00AA1893" w14:paraId="5181A6F6" w14:textId="77777777" w:rsidTr="003A1C90">
        <w:tc>
          <w:tcPr>
            <w:tcW w:w="4675" w:type="dxa"/>
            <w:shd w:val="clear" w:color="auto" w:fill="D6E1DB" w:themeFill="text2" w:themeFillTint="33"/>
          </w:tcPr>
          <w:p w14:paraId="386E569E" w14:textId="3FB71575" w:rsidR="00A0596E" w:rsidRPr="00AA1893" w:rsidRDefault="001B1E47" w:rsidP="001B1E47">
            <w:pPr>
              <w:bidi/>
              <w:rPr>
                <w:rFonts w:ascii="Times New Roman" w:hAnsi="Times New Roman" w:cs="Times New Roman"/>
                <w:lang w:bidi="ps-AF"/>
              </w:rPr>
            </w:pPr>
            <w:r>
              <w:rPr>
                <w:rFonts w:ascii="Times New Roman" w:hAnsi="Times New Roman" w:cs="Times New Roman" w:hint="cs"/>
                <w:rtl/>
                <w:lang w:bidi="ps-AF"/>
              </w:rPr>
              <w:t xml:space="preserve">د رییس </w:t>
            </w:r>
            <w:r w:rsidR="000478CA">
              <w:rPr>
                <w:rFonts w:ascii="Times New Roman" w:hAnsi="Times New Roman" w:cs="Times New Roman" w:hint="cs"/>
                <w:rtl/>
                <w:lang w:bidi="ps-AF"/>
              </w:rPr>
              <w:t>گ</w:t>
            </w:r>
            <w:r>
              <w:rPr>
                <w:rFonts w:ascii="Times New Roman" w:hAnsi="Times New Roman" w:cs="Times New Roman" w:hint="cs"/>
                <w:rtl/>
                <w:lang w:bidi="ps-AF"/>
              </w:rPr>
              <w:t>مارل او د اجرائیه رییس د کارونو څارنه</w:t>
            </w:r>
          </w:p>
        </w:tc>
        <w:tc>
          <w:tcPr>
            <w:tcW w:w="4675" w:type="dxa"/>
            <w:shd w:val="clear" w:color="auto" w:fill="D6E1DB" w:themeFill="text2" w:themeFillTint="33"/>
          </w:tcPr>
          <w:p w14:paraId="7BFDC529" w14:textId="558E0604" w:rsidR="00A0596E" w:rsidRPr="00AA1893" w:rsidRDefault="001B1E47" w:rsidP="001B1E47">
            <w:pPr>
              <w:bidi/>
              <w:rPr>
                <w:rFonts w:ascii="Times New Roman" w:hAnsi="Times New Roman" w:cs="Times New Roman"/>
                <w:lang w:bidi="ps-AF"/>
              </w:rPr>
            </w:pPr>
            <w:r>
              <w:rPr>
                <w:rFonts w:ascii="Times New Roman" w:hAnsi="Times New Roman" w:cs="Times New Roman" w:hint="cs"/>
                <w:rtl/>
                <w:lang w:bidi="ps-AF"/>
              </w:rPr>
              <w:t xml:space="preserve">د مدیرانو او کارکوونکو </w:t>
            </w:r>
            <w:r w:rsidR="000478CA">
              <w:rPr>
                <w:rFonts w:ascii="Times New Roman" w:hAnsi="Times New Roman" w:cs="Times New Roman" w:hint="cs"/>
                <w:rtl/>
                <w:lang w:bidi="ps-AF"/>
              </w:rPr>
              <w:t>گ</w:t>
            </w:r>
            <w:r>
              <w:rPr>
                <w:rFonts w:ascii="Times New Roman" w:hAnsi="Times New Roman" w:cs="Times New Roman" w:hint="cs"/>
                <w:rtl/>
                <w:lang w:bidi="ps-AF"/>
              </w:rPr>
              <w:t>مارل او لارښونه</w:t>
            </w:r>
          </w:p>
        </w:tc>
      </w:tr>
      <w:tr w:rsidR="00A0596E" w:rsidRPr="00AA1893" w14:paraId="5AA37305" w14:textId="77777777" w:rsidTr="003A1C90">
        <w:tc>
          <w:tcPr>
            <w:tcW w:w="4675" w:type="dxa"/>
            <w:shd w:val="clear" w:color="auto" w:fill="D6E1DB" w:themeFill="text2" w:themeFillTint="33"/>
          </w:tcPr>
          <w:p w14:paraId="75EF08F3" w14:textId="2067F67A" w:rsidR="00A0596E" w:rsidRPr="00AA1893" w:rsidRDefault="000F694F" w:rsidP="003A1C90">
            <w:pPr>
              <w:bidi/>
              <w:rPr>
                <w:rFonts w:ascii="Times New Roman" w:hAnsi="Times New Roman" w:cs="Times New Roman"/>
                <w:lang w:bidi="ps-AF"/>
              </w:rPr>
            </w:pPr>
            <w:r>
              <w:rPr>
                <w:rFonts w:ascii="Times New Roman" w:hAnsi="Times New Roman" w:cs="Times New Roman" w:hint="cs"/>
                <w:rtl/>
                <w:lang w:bidi="ps-AF"/>
              </w:rPr>
              <w:t>د ادارې د</w:t>
            </w:r>
            <w:r w:rsidR="001B1E47">
              <w:rPr>
                <w:rFonts w:ascii="Times New Roman" w:hAnsi="Times New Roman" w:cs="Times New Roman" w:hint="cs"/>
                <w:rtl/>
                <w:lang w:bidi="ps-AF"/>
              </w:rPr>
              <w:t xml:space="preserve"> فعالیتونه څارل</w:t>
            </w:r>
          </w:p>
        </w:tc>
        <w:tc>
          <w:tcPr>
            <w:tcW w:w="4675" w:type="dxa"/>
            <w:shd w:val="clear" w:color="auto" w:fill="D6E1DB" w:themeFill="text2" w:themeFillTint="33"/>
          </w:tcPr>
          <w:p w14:paraId="6E374D75" w14:textId="1B94F07C" w:rsidR="00A0596E" w:rsidRPr="00AA1893" w:rsidRDefault="001B1E47" w:rsidP="003A1C90">
            <w:pPr>
              <w:bidi/>
              <w:rPr>
                <w:rFonts w:ascii="Times New Roman" w:hAnsi="Times New Roman" w:cs="Times New Roman"/>
                <w:lang w:bidi="ps-AF"/>
              </w:rPr>
            </w:pPr>
            <w:r>
              <w:rPr>
                <w:rFonts w:ascii="Times New Roman" w:hAnsi="Times New Roman" w:cs="Times New Roman" w:hint="cs"/>
                <w:rtl/>
                <w:lang w:bidi="ps-AF"/>
              </w:rPr>
              <w:t>د ورځنیو فعالیتونو او پرو</w:t>
            </w:r>
            <w:r w:rsidR="000478CA">
              <w:rPr>
                <w:rFonts w:ascii="Times New Roman" w:hAnsi="Times New Roman" w:cs="Times New Roman" w:hint="cs"/>
                <w:rtl/>
                <w:lang w:bidi="ps-AF"/>
              </w:rPr>
              <w:t>گ</w:t>
            </w:r>
            <w:r>
              <w:rPr>
                <w:rFonts w:ascii="Times New Roman" w:hAnsi="Times New Roman" w:cs="Times New Roman" w:hint="cs"/>
                <w:rtl/>
                <w:lang w:bidi="ps-AF"/>
              </w:rPr>
              <w:t>رامونو څارل</w:t>
            </w:r>
          </w:p>
        </w:tc>
      </w:tr>
      <w:tr w:rsidR="00A0596E" w:rsidRPr="00AA1893" w14:paraId="24BC2E49" w14:textId="77777777" w:rsidTr="003A1C90">
        <w:tc>
          <w:tcPr>
            <w:tcW w:w="4675" w:type="dxa"/>
            <w:shd w:val="clear" w:color="auto" w:fill="D6E1DB" w:themeFill="text2" w:themeFillTint="33"/>
          </w:tcPr>
          <w:p w14:paraId="4B8067D9" w14:textId="29CBDEDE" w:rsidR="00A0596E" w:rsidRPr="00AA1893" w:rsidRDefault="001B1E47" w:rsidP="001B1E47">
            <w:pPr>
              <w:bidi/>
              <w:rPr>
                <w:rFonts w:ascii="Times New Roman" w:hAnsi="Times New Roman" w:cs="Times New Roman"/>
                <w:lang w:bidi="ps-AF"/>
              </w:rPr>
            </w:pPr>
            <w:r>
              <w:rPr>
                <w:rFonts w:ascii="Times New Roman" w:hAnsi="Times New Roman" w:cs="Times New Roman" w:hint="cs"/>
                <w:rtl/>
                <w:lang w:bidi="ps-AF"/>
              </w:rPr>
              <w:t>د هغو پروسو مدیریت چې د بنسټ په اداره کولو کې کارول کیږي</w:t>
            </w:r>
          </w:p>
        </w:tc>
        <w:tc>
          <w:tcPr>
            <w:tcW w:w="4675" w:type="dxa"/>
            <w:shd w:val="clear" w:color="auto" w:fill="D6E1DB" w:themeFill="text2" w:themeFillTint="33"/>
          </w:tcPr>
          <w:p w14:paraId="181CD24A" w14:textId="4887DBC2" w:rsidR="00A0596E" w:rsidRPr="00AA1893" w:rsidRDefault="001B1E47" w:rsidP="003A1C90">
            <w:pPr>
              <w:bidi/>
              <w:rPr>
                <w:rFonts w:ascii="Times New Roman" w:hAnsi="Times New Roman" w:cs="Times New Roman"/>
                <w:lang w:bidi="ps-AF"/>
              </w:rPr>
            </w:pPr>
            <w:r>
              <w:rPr>
                <w:rFonts w:ascii="Times New Roman" w:hAnsi="Times New Roman" w:cs="Times New Roman" w:hint="cs"/>
                <w:rtl/>
                <w:lang w:bidi="ps-AF"/>
              </w:rPr>
              <w:t>د فعالیتونو او پرو</w:t>
            </w:r>
            <w:r w:rsidR="000478CA">
              <w:rPr>
                <w:rFonts w:ascii="Times New Roman" w:hAnsi="Times New Roman" w:cs="Times New Roman" w:hint="cs"/>
                <w:rtl/>
                <w:lang w:bidi="ps-AF"/>
              </w:rPr>
              <w:t>گ</w:t>
            </w:r>
            <w:r>
              <w:rPr>
                <w:rFonts w:ascii="Times New Roman" w:hAnsi="Times New Roman" w:cs="Times New Roman" w:hint="cs"/>
                <w:rtl/>
                <w:lang w:bidi="ps-AF"/>
              </w:rPr>
              <w:t>رامونو اجراء کول</w:t>
            </w:r>
          </w:p>
        </w:tc>
      </w:tr>
      <w:tr w:rsidR="00A0596E" w:rsidRPr="00AA1893" w14:paraId="0AB9E78F" w14:textId="77777777" w:rsidTr="003A1C90">
        <w:tc>
          <w:tcPr>
            <w:tcW w:w="4675" w:type="dxa"/>
            <w:shd w:val="clear" w:color="auto" w:fill="D6E1DB" w:themeFill="text2" w:themeFillTint="33"/>
          </w:tcPr>
          <w:p w14:paraId="62487258" w14:textId="25ED9531" w:rsidR="00A0596E" w:rsidRDefault="00D94557" w:rsidP="00D94557">
            <w:pPr>
              <w:bidi/>
              <w:rPr>
                <w:rFonts w:ascii="Times New Roman" w:hAnsi="Times New Roman" w:cs="Times New Roman"/>
                <w:lang w:bidi="ps-AF"/>
              </w:rPr>
            </w:pPr>
            <w:r>
              <w:rPr>
                <w:rFonts w:ascii="Times New Roman" w:hAnsi="Times New Roman" w:cs="Times New Roman" w:hint="cs"/>
                <w:rtl/>
                <w:lang w:bidi="ps-AF"/>
              </w:rPr>
              <w:t>د ځیرکتیاوو، هوښیارتیاوو او قضاوتونو وړاندې کول</w:t>
            </w:r>
          </w:p>
        </w:tc>
        <w:tc>
          <w:tcPr>
            <w:tcW w:w="4675" w:type="dxa"/>
            <w:shd w:val="clear" w:color="auto" w:fill="D6E1DB" w:themeFill="text2" w:themeFillTint="33"/>
          </w:tcPr>
          <w:p w14:paraId="10579348" w14:textId="2A838B9F" w:rsidR="00A0596E" w:rsidRDefault="00D94557" w:rsidP="00D94557">
            <w:pPr>
              <w:bidi/>
              <w:rPr>
                <w:rFonts w:ascii="Times New Roman" w:hAnsi="Times New Roman" w:cs="Times New Roman"/>
                <w:lang w:bidi="ps-AF"/>
              </w:rPr>
            </w:pPr>
            <w:r>
              <w:rPr>
                <w:rFonts w:ascii="Times New Roman" w:hAnsi="Times New Roman" w:cs="Times New Roman" w:hint="cs"/>
                <w:rtl/>
                <w:lang w:bidi="ps-AF"/>
              </w:rPr>
              <w:t>د فعالیتونو پلانول</w:t>
            </w:r>
          </w:p>
        </w:tc>
      </w:tr>
    </w:tbl>
    <w:p w14:paraId="18F5077B" w14:textId="77777777" w:rsidR="00A0596E" w:rsidRDefault="00A0596E" w:rsidP="00A0596E">
      <w:pPr>
        <w:bidi/>
        <w:rPr>
          <w:rtl/>
          <w:lang w:bidi="fa-IR"/>
        </w:rPr>
      </w:pPr>
      <w:r>
        <w:rPr>
          <w:rFonts w:hint="cs"/>
          <w:rtl/>
          <w:lang w:bidi="fa-IR"/>
        </w:rPr>
        <w:t xml:space="preserve"> </w:t>
      </w:r>
    </w:p>
    <w:p w14:paraId="0B2CCBCF" w14:textId="3620BCB6" w:rsidR="00A0596E" w:rsidRDefault="00A0596E" w:rsidP="00D94557">
      <w:pPr>
        <w:pStyle w:val="Heading2"/>
        <w:bidi/>
        <w:rPr>
          <w:rtl/>
          <w:lang w:bidi="fa-IR"/>
        </w:rPr>
      </w:pPr>
      <w:bookmarkStart w:id="29" w:name="_Toc20315580"/>
      <w:r>
        <w:rPr>
          <w:rFonts w:hint="cs"/>
          <w:rtl/>
          <w:lang w:bidi="fa-IR"/>
        </w:rPr>
        <w:t xml:space="preserve">10-3. </w:t>
      </w:r>
      <w:r w:rsidR="00D94557">
        <w:rPr>
          <w:rFonts w:hint="cs"/>
          <w:rtl/>
          <w:lang w:bidi="ps-AF"/>
        </w:rPr>
        <w:t>د تضاد او اختلافونو هوارول</w:t>
      </w:r>
      <w:bookmarkEnd w:id="29"/>
    </w:p>
    <w:p w14:paraId="57782CC0" w14:textId="4CAE84B2" w:rsidR="00D94557" w:rsidRDefault="000F694F" w:rsidP="00CC5FB7">
      <w:pPr>
        <w:bidi/>
        <w:jc w:val="both"/>
        <w:rPr>
          <w:rtl/>
          <w:lang w:bidi="ps-AF"/>
        </w:rPr>
      </w:pPr>
      <w:r>
        <w:rPr>
          <w:rFonts w:hint="cs"/>
          <w:rtl/>
          <w:lang w:bidi="ps-AF"/>
        </w:rPr>
        <w:t>په یوه اداره</w:t>
      </w:r>
      <w:r w:rsidR="00D94557">
        <w:rPr>
          <w:rFonts w:hint="cs"/>
          <w:rtl/>
          <w:lang w:bidi="ps-AF"/>
        </w:rPr>
        <w:t xml:space="preserve"> کې د اختلافونو شتون طبیعي خبره ده او د مدني ټولنې په هغو بنسټونو کې د پرمخت</w:t>
      </w:r>
      <w:r w:rsidR="000478CA">
        <w:rPr>
          <w:rFonts w:hint="cs"/>
          <w:rtl/>
          <w:lang w:bidi="ps-AF"/>
        </w:rPr>
        <w:t>گ</w:t>
      </w:r>
      <w:r w:rsidR="00D94557">
        <w:rPr>
          <w:rFonts w:hint="cs"/>
          <w:rtl/>
          <w:lang w:bidi="ps-AF"/>
        </w:rPr>
        <w:t xml:space="preserve"> څر</w:t>
      </w:r>
      <w:r w:rsidR="000478CA">
        <w:rPr>
          <w:rFonts w:hint="cs"/>
          <w:rtl/>
          <w:lang w:bidi="ps-AF"/>
        </w:rPr>
        <w:t>گ</w:t>
      </w:r>
      <w:r w:rsidR="00D94557">
        <w:rPr>
          <w:rFonts w:hint="cs"/>
          <w:rtl/>
          <w:lang w:bidi="ps-AF"/>
        </w:rPr>
        <w:t>ندونه کوي چې ښه فعال</w:t>
      </w:r>
      <w:r>
        <w:rPr>
          <w:rFonts w:hint="cs"/>
          <w:rtl/>
          <w:lang w:bidi="ps-AF"/>
        </w:rPr>
        <w:t>یت لري. خو مهمه خبره دا ده چې اداره</w:t>
      </w:r>
      <w:r w:rsidR="00D94557">
        <w:rPr>
          <w:rFonts w:hint="cs"/>
          <w:rtl/>
          <w:lang w:bidi="ps-AF"/>
        </w:rPr>
        <w:t xml:space="preserve"> دغو تضادونو ته څه ډول غبر</w:t>
      </w:r>
      <w:r w:rsidR="000478CA">
        <w:rPr>
          <w:rFonts w:hint="cs"/>
          <w:rtl/>
          <w:lang w:bidi="ps-AF"/>
        </w:rPr>
        <w:t>گ</w:t>
      </w:r>
      <w:r w:rsidR="00D94557">
        <w:rPr>
          <w:rFonts w:hint="cs"/>
          <w:rtl/>
          <w:lang w:bidi="ps-AF"/>
        </w:rPr>
        <w:t xml:space="preserve">ون ښيي. کېدای شي تضاد د کارکوونکو، مدیریت او کارکوونکو، د مدیرانو، مدیریت او مشرتابه پلاوي، د مدیریت/کارکوونکو او </w:t>
      </w:r>
      <w:r w:rsidR="000478CA">
        <w:rPr>
          <w:rFonts w:hint="cs"/>
          <w:rtl/>
          <w:lang w:bidi="ps-AF"/>
        </w:rPr>
        <w:t>گ</w:t>
      </w:r>
      <w:r w:rsidR="00D94557">
        <w:rPr>
          <w:rFonts w:hint="cs"/>
          <w:rtl/>
          <w:lang w:bidi="ps-AF"/>
        </w:rPr>
        <w:t xml:space="preserve">ټه لرونکو، د مشرتابه پلاوي د غړیو او عمومي غونډې یا سمبلۍ ترمنځ شتون ولري. اړینه ده چې مشرتابه پلاوی او مدیریت د تضادونو په اړه مثبت فکر وکړي او د ښکېلو غاړو، او </w:t>
      </w:r>
      <w:r w:rsidR="00CC5FB7">
        <w:rPr>
          <w:rFonts w:hint="cs"/>
          <w:rtl/>
          <w:lang w:bidi="ps-AF"/>
        </w:rPr>
        <w:t xml:space="preserve">هغو </w:t>
      </w:r>
      <w:r w:rsidR="00D94557">
        <w:rPr>
          <w:rFonts w:hint="cs"/>
          <w:rtl/>
          <w:lang w:bidi="ps-AF"/>
        </w:rPr>
        <w:t xml:space="preserve">غړیو ترمنځ د </w:t>
      </w:r>
      <w:r w:rsidR="00CC5FB7">
        <w:rPr>
          <w:rFonts w:hint="cs"/>
          <w:rtl/>
          <w:lang w:bidi="ps-AF"/>
        </w:rPr>
        <w:t xml:space="preserve"> شته </w:t>
      </w:r>
      <w:r w:rsidR="000478CA">
        <w:rPr>
          <w:rFonts w:hint="cs"/>
          <w:rtl/>
          <w:lang w:bidi="ps-AF"/>
        </w:rPr>
        <w:t>گ</w:t>
      </w:r>
      <w:r w:rsidR="00D94557">
        <w:rPr>
          <w:rFonts w:hint="cs"/>
          <w:rtl/>
          <w:lang w:bidi="ps-AF"/>
        </w:rPr>
        <w:t xml:space="preserve">ټو، قدرت او دریځ د </w:t>
      </w:r>
      <w:r w:rsidR="00CC5FB7">
        <w:rPr>
          <w:rFonts w:hint="cs"/>
          <w:rtl/>
          <w:lang w:bidi="ps-AF"/>
        </w:rPr>
        <w:t xml:space="preserve">پوهېدو </w:t>
      </w:r>
      <w:r w:rsidR="00767EA6">
        <w:rPr>
          <w:rFonts w:hint="cs"/>
          <w:rtl/>
          <w:lang w:bidi="ps-AF"/>
        </w:rPr>
        <w:t>لپاره</w:t>
      </w:r>
      <w:r w:rsidR="00CC5FB7">
        <w:rPr>
          <w:rFonts w:hint="cs"/>
          <w:rtl/>
          <w:lang w:bidi="ps-AF"/>
        </w:rPr>
        <w:t xml:space="preserve"> چې له یو بل سره تضاد لري، هڅه وکړي ترڅو د</w:t>
      </w:r>
      <w:r>
        <w:rPr>
          <w:rFonts w:hint="cs"/>
          <w:rtl/>
          <w:lang w:bidi="ps-AF"/>
        </w:rPr>
        <w:t xml:space="preserve"> دغو تضادونو شکل بدل کړي او د ادارې</w:t>
      </w:r>
      <w:r w:rsidR="00CC5FB7">
        <w:rPr>
          <w:rFonts w:hint="cs"/>
          <w:rtl/>
          <w:lang w:bidi="ps-AF"/>
        </w:rPr>
        <w:t xml:space="preserve"> په پالیسیو کې د اړینو بدلونونو په راوړلو سره، د کارونو ترسره کېدو، معاشونو، بنډلونو او نورو بڼه بدله کړي. مشرتابه پلاوی باید د هر هغه تضاد او اختلاف هواري ته لېوالتیا ولري چې په غیر دښمنانه او له غچ اخستو پرته رامنځته کیږي. مشرتابه پلاوی او مدیریت باید په متفاوته بڼه د کار ترسره کولو لپاره په بېطرفانه تو</w:t>
      </w:r>
      <w:r w:rsidR="000478CA">
        <w:rPr>
          <w:rFonts w:hint="cs"/>
          <w:rtl/>
          <w:lang w:bidi="ps-AF"/>
        </w:rPr>
        <w:t>گ</w:t>
      </w:r>
      <w:r w:rsidR="00CC5FB7">
        <w:rPr>
          <w:rFonts w:hint="cs"/>
          <w:rtl/>
          <w:lang w:bidi="ps-AF"/>
        </w:rPr>
        <w:t>ه له نن</w:t>
      </w:r>
      <w:r w:rsidR="000478CA">
        <w:rPr>
          <w:rFonts w:hint="cs"/>
          <w:rtl/>
          <w:lang w:bidi="ps-AF"/>
        </w:rPr>
        <w:t>گ</w:t>
      </w:r>
      <w:r w:rsidR="00CC5FB7">
        <w:rPr>
          <w:rFonts w:hint="cs"/>
          <w:rtl/>
          <w:lang w:bidi="ps-AF"/>
        </w:rPr>
        <w:t xml:space="preserve">ونو سره مختوب ومني. تضادونه باید تر ممکنه حده د سوله ییزو خبرو له لارې مدیریت شي. له قانوني او تأدیبي </w:t>
      </w:r>
      <w:r w:rsidR="00CC5FB7">
        <w:rPr>
          <w:rFonts w:hint="cs"/>
          <w:rtl/>
          <w:lang w:bidi="ps-AF"/>
        </w:rPr>
        <w:lastRenderedPageBreak/>
        <w:t>لارو چارو کار اخستل باید د وروستۍ چارې په تو</w:t>
      </w:r>
      <w:r w:rsidR="000478CA">
        <w:rPr>
          <w:rFonts w:hint="cs"/>
          <w:rtl/>
          <w:lang w:bidi="ps-AF"/>
        </w:rPr>
        <w:t>گ</w:t>
      </w:r>
      <w:r w:rsidR="00CC5FB7">
        <w:rPr>
          <w:rFonts w:hint="cs"/>
          <w:rtl/>
          <w:lang w:bidi="ps-AF"/>
        </w:rPr>
        <w:t xml:space="preserve">ه په پام کې ونیول شي. باید د دې امکان وي چې له تضاد او ختلاف څخه داسې حالتونو ته ورسيږي چې په کې ټول </w:t>
      </w:r>
      <w:r w:rsidR="000478CA">
        <w:rPr>
          <w:rFonts w:hint="cs"/>
          <w:rtl/>
          <w:lang w:bidi="ps-AF"/>
        </w:rPr>
        <w:t>گ</w:t>
      </w:r>
      <w:r w:rsidR="00CC5FB7">
        <w:rPr>
          <w:rFonts w:hint="cs"/>
          <w:rtl/>
          <w:lang w:bidi="ps-AF"/>
        </w:rPr>
        <w:t>ټوونکي اوسي او وکولای شي ټولې ښکېلې غاړې وهڅوي چې لا پياوړې څر</w:t>
      </w:r>
      <w:r w:rsidR="000478CA">
        <w:rPr>
          <w:rFonts w:hint="cs"/>
          <w:rtl/>
          <w:lang w:bidi="ps-AF"/>
        </w:rPr>
        <w:t>گ</w:t>
      </w:r>
      <w:r w:rsidR="00CC5FB7">
        <w:rPr>
          <w:rFonts w:hint="cs"/>
          <w:rtl/>
          <w:lang w:bidi="ps-AF"/>
        </w:rPr>
        <w:t>ندې شي او د بنسټ لپاره د لا ډېر خدمت جو</w:t>
      </w:r>
      <w:r w:rsidR="000478CA">
        <w:rPr>
          <w:rFonts w:hint="cs"/>
          <w:rtl/>
          <w:lang w:bidi="ps-AF"/>
        </w:rPr>
        <w:t>گ</w:t>
      </w:r>
      <w:r w:rsidR="00CC5FB7">
        <w:rPr>
          <w:rFonts w:hint="cs"/>
          <w:rtl/>
          <w:lang w:bidi="ps-AF"/>
        </w:rPr>
        <w:t>ه شي. که څه هم قانوني او تأدیبي لارې د وروستۍ چارې په تو</w:t>
      </w:r>
      <w:r w:rsidR="000478CA">
        <w:rPr>
          <w:rFonts w:hint="cs"/>
          <w:rtl/>
          <w:lang w:bidi="ps-AF"/>
        </w:rPr>
        <w:t>گ</w:t>
      </w:r>
      <w:r w:rsidR="00CC5FB7">
        <w:rPr>
          <w:rFonts w:hint="cs"/>
          <w:rtl/>
          <w:lang w:bidi="ps-AF"/>
        </w:rPr>
        <w:t xml:space="preserve">ه اړینې </w:t>
      </w:r>
      <w:r w:rsidR="000478CA">
        <w:rPr>
          <w:rFonts w:hint="cs"/>
          <w:rtl/>
          <w:lang w:bidi="ps-AF"/>
        </w:rPr>
        <w:t>گ</w:t>
      </w:r>
      <w:r w:rsidR="00CC5FB7">
        <w:rPr>
          <w:rFonts w:hint="cs"/>
          <w:rtl/>
          <w:lang w:bidi="ps-AF"/>
        </w:rPr>
        <w:t xml:space="preserve">ڼل کیږي، په </w:t>
      </w:r>
      <w:r w:rsidR="000478CA">
        <w:rPr>
          <w:rFonts w:hint="cs"/>
          <w:rtl/>
          <w:lang w:bidi="ps-AF"/>
        </w:rPr>
        <w:t>گ</w:t>
      </w:r>
      <w:r w:rsidR="00CC5FB7">
        <w:rPr>
          <w:rFonts w:hint="cs"/>
          <w:rtl/>
          <w:lang w:bidi="ps-AF"/>
        </w:rPr>
        <w:t>ټونکو</w:t>
      </w:r>
      <w:r w:rsidR="00CC5FB7">
        <w:rPr>
          <w:rtl/>
          <w:lang w:bidi="ps-AF"/>
        </w:rPr>
        <w:t>–</w:t>
      </w:r>
      <w:r w:rsidR="00CC5FB7">
        <w:rPr>
          <w:rFonts w:hint="cs"/>
          <w:rtl/>
          <w:lang w:bidi="ps-AF"/>
        </w:rPr>
        <w:t xml:space="preserve"> بایلونکو حالاتو پای ته رسي چې ښايي د ار</w:t>
      </w:r>
      <w:r w:rsidR="000478CA">
        <w:rPr>
          <w:rFonts w:hint="cs"/>
          <w:rtl/>
          <w:lang w:bidi="ps-AF"/>
        </w:rPr>
        <w:t>گ</w:t>
      </w:r>
      <w:r w:rsidR="00CC5FB7">
        <w:rPr>
          <w:rFonts w:hint="cs"/>
          <w:rtl/>
          <w:lang w:bidi="ps-AF"/>
        </w:rPr>
        <w:t xml:space="preserve">ان په روغتیا کې ټاکوونکی رول ولري. </w:t>
      </w:r>
    </w:p>
    <w:p w14:paraId="44D5F459" w14:textId="26E58C35" w:rsidR="00A0596E" w:rsidRDefault="00A0596E" w:rsidP="00225E5E">
      <w:pPr>
        <w:pStyle w:val="Heading2"/>
        <w:bidi/>
        <w:rPr>
          <w:rtl/>
          <w:lang w:bidi="fa-IR"/>
        </w:rPr>
      </w:pPr>
      <w:bookmarkStart w:id="30" w:name="_Toc20315581"/>
      <w:r>
        <w:rPr>
          <w:rFonts w:hint="cs"/>
          <w:rtl/>
          <w:lang w:bidi="fa-IR"/>
        </w:rPr>
        <w:t xml:space="preserve">11-3. </w:t>
      </w:r>
      <w:r w:rsidR="00225E5E">
        <w:rPr>
          <w:rFonts w:hint="cs"/>
          <w:rtl/>
          <w:lang w:bidi="ps-AF"/>
        </w:rPr>
        <w:t>د مدني ټولنې بنسټ اداري پالیسۍ</w:t>
      </w:r>
      <w:bookmarkEnd w:id="30"/>
    </w:p>
    <w:p w14:paraId="1D2B2568" w14:textId="563BADF6" w:rsidR="00225E5E" w:rsidRPr="00225E5E" w:rsidRDefault="00225E5E" w:rsidP="00A0596E">
      <w:pPr>
        <w:bidi/>
        <w:jc w:val="both"/>
        <w:rPr>
          <w:rtl/>
          <w:lang w:bidi="ps-AF"/>
        </w:rPr>
      </w:pPr>
      <w:r>
        <w:rPr>
          <w:rFonts w:hint="cs"/>
          <w:b/>
          <w:bCs/>
          <w:rtl/>
          <w:lang w:bidi="ps-AF"/>
        </w:rPr>
        <w:t xml:space="preserve">د پالیسیو اهمیت </w:t>
      </w:r>
      <w:r>
        <w:rPr>
          <w:rFonts w:hint="cs"/>
          <w:rtl/>
          <w:lang w:bidi="ps-AF"/>
        </w:rPr>
        <w:t>په دې کې دی چې مدیران د پرېکړو کولو پرمهال فکر ته اړباسي. د پالیسیو موخه د پرېکړو کولو د څرن</w:t>
      </w:r>
      <w:r w:rsidR="000478CA">
        <w:rPr>
          <w:rFonts w:hint="cs"/>
          <w:rtl/>
          <w:lang w:bidi="ps-AF"/>
        </w:rPr>
        <w:t>گ</w:t>
      </w:r>
      <w:r>
        <w:rPr>
          <w:rFonts w:hint="cs"/>
          <w:rtl/>
          <w:lang w:bidi="ps-AF"/>
        </w:rPr>
        <w:t>والي ټاکنه او د یوالي تضمین دی. پالیسۍ هغه وسیله ده چې په عملیاتي حدودو او هدایت شویو چوکاټونو کې د بصیرت او ژور فکر هڅونه کوي. له بلې خوا، کړنلاره هغه پلانونه دي چې د فعالیتونو د مدیریت لپاره یوه اړینه لار وضع کوي. قواعد په مشخصه تو</w:t>
      </w:r>
      <w:r w:rsidR="000478CA">
        <w:rPr>
          <w:rFonts w:hint="cs"/>
          <w:rtl/>
          <w:lang w:bidi="ps-AF"/>
        </w:rPr>
        <w:t>گ</w:t>
      </w:r>
      <w:r>
        <w:rPr>
          <w:rFonts w:hint="cs"/>
          <w:rtl/>
          <w:lang w:bidi="ps-AF"/>
        </w:rPr>
        <w:t xml:space="preserve">ه بیانوي چې د کومو کارونو ترسره کول اړین دي. مشرتابه پلاوی کولای شي له خپلو کمېټو غوښتنه وکړي چې دا ډول پالیسۍ تدوین کړي یا دغه شان واکونه مدیریت ته تفویض کړي. ټولې پالیسۍ باید د مشرتابه پلاوي له خوا تصدیق شي. یو شمېر هغه مهمې پالیسۍ په لاندې ډول دي چې د مدني ټولنې یو بنسټ ورته د غوره ادارې د اصولو پلي کولو لپاره اړتیا لري: </w:t>
      </w:r>
    </w:p>
    <w:p w14:paraId="7158C66E" w14:textId="480E8A79" w:rsidR="00225E5E" w:rsidRDefault="00225E5E" w:rsidP="00A0596E">
      <w:pPr>
        <w:pStyle w:val="ListParagraph"/>
        <w:numPr>
          <w:ilvl w:val="0"/>
          <w:numId w:val="21"/>
        </w:numPr>
        <w:bidi/>
        <w:jc w:val="both"/>
        <w:rPr>
          <w:lang w:bidi="fa-IR"/>
        </w:rPr>
      </w:pPr>
      <w:r>
        <w:rPr>
          <w:rFonts w:hint="cs"/>
          <w:rtl/>
          <w:lang w:bidi="ps-AF"/>
        </w:rPr>
        <w:t>د بشري سرچینو د مدیریت پالیسي</w:t>
      </w:r>
    </w:p>
    <w:p w14:paraId="70E328F5" w14:textId="268B5B3B" w:rsidR="00225E5E" w:rsidRDefault="00225E5E" w:rsidP="00225E5E">
      <w:pPr>
        <w:pStyle w:val="ListParagraph"/>
        <w:numPr>
          <w:ilvl w:val="0"/>
          <w:numId w:val="21"/>
        </w:numPr>
        <w:bidi/>
        <w:jc w:val="both"/>
        <w:rPr>
          <w:lang w:bidi="fa-IR"/>
        </w:rPr>
      </w:pPr>
      <w:r>
        <w:rPr>
          <w:rFonts w:hint="cs"/>
          <w:rtl/>
          <w:lang w:bidi="ps-AF"/>
        </w:rPr>
        <w:t>د مالي مدیریت پالیسي</w:t>
      </w:r>
    </w:p>
    <w:p w14:paraId="4B37B602" w14:textId="1BCA71B3" w:rsidR="00225E5E" w:rsidRDefault="00225E5E" w:rsidP="00225E5E">
      <w:pPr>
        <w:pStyle w:val="ListParagraph"/>
        <w:numPr>
          <w:ilvl w:val="0"/>
          <w:numId w:val="21"/>
        </w:numPr>
        <w:bidi/>
        <w:jc w:val="both"/>
        <w:rPr>
          <w:lang w:bidi="fa-IR"/>
        </w:rPr>
      </w:pPr>
      <w:r>
        <w:rPr>
          <w:rFonts w:hint="cs"/>
          <w:rtl/>
          <w:lang w:bidi="ps-AF"/>
        </w:rPr>
        <w:t>د تدارکاتو مدیریت پالیسي</w:t>
      </w:r>
    </w:p>
    <w:p w14:paraId="4078B0A7" w14:textId="332ADA2B" w:rsidR="00225E5E" w:rsidRDefault="00225E5E" w:rsidP="00A75FF0">
      <w:pPr>
        <w:pStyle w:val="ListParagraph"/>
        <w:numPr>
          <w:ilvl w:val="0"/>
          <w:numId w:val="21"/>
        </w:numPr>
        <w:bidi/>
        <w:jc w:val="both"/>
        <w:rPr>
          <w:lang w:bidi="fa-IR"/>
        </w:rPr>
      </w:pPr>
      <w:r>
        <w:rPr>
          <w:rFonts w:hint="cs"/>
          <w:rtl/>
          <w:lang w:bidi="ps-AF"/>
        </w:rPr>
        <w:t xml:space="preserve">د اړیکو او </w:t>
      </w:r>
      <w:r w:rsidR="00A75FF0">
        <w:rPr>
          <w:rFonts w:hint="cs"/>
          <w:rtl/>
          <w:lang w:bidi="ps-AF"/>
        </w:rPr>
        <w:t>نیاوغوښتنې</w:t>
      </w:r>
      <w:r>
        <w:rPr>
          <w:rFonts w:hint="cs"/>
          <w:rtl/>
          <w:lang w:bidi="ps-AF"/>
        </w:rPr>
        <w:t xml:space="preserve"> پالیسي</w:t>
      </w:r>
    </w:p>
    <w:p w14:paraId="669DD783" w14:textId="4CE1EA37" w:rsidR="00225E5E" w:rsidRDefault="002F40CC" w:rsidP="00225E5E">
      <w:pPr>
        <w:pStyle w:val="ListParagraph"/>
        <w:numPr>
          <w:ilvl w:val="0"/>
          <w:numId w:val="21"/>
        </w:numPr>
        <w:bidi/>
        <w:jc w:val="both"/>
        <w:rPr>
          <w:lang w:bidi="fa-IR"/>
        </w:rPr>
      </w:pPr>
      <w:r>
        <w:rPr>
          <w:rFonts w:hint="cs"/>
          <w:rtl/>
          <w:lang w:bidi="ps-AF"/>
        </w:rPr>
        <w:t>د څارنې او ارزونې پالیسي</w:t>
      </w:r>
    </w:p>
    <w:p w14:paraId="11E3304D" w14:textId="6CDCE64E" w:rsidR="002F40CC" w:rsidRDefault="002F40CC" w:rsidP="002F40CC">
      <w:pPr>
        <w:pStyle w:val="ListParagraph"/>
        <w:numPr>
          <w:ilvl w:val="0"/>
          <w:numId w:val="21"/>
        </w:numPr>
        <w:bidi/>
        <w:jc w:val="both"/>
        <w:rPr>
          <w:lang w:bidi="fa-IR"/>
        </w:rPr>
      </w:pPr>
      <w:r>
        <w:rPr>
          <w:rFonts w:hint="cs"/>
          <w:rtl/>
          <w:lang w:bidi="ps-AF"/>
        </w:rPr>
        <w:t>د پروژې مدیریت پالیسي</w:t>
      </w:r>
    </w:p>
    <w:p w14:paraId="5529A0E9" w14:textId="578C9DFB" w:rsidR="002F40CC" w:rsidRDefault="002F40CC" w:rsidP="00A0596E">
      <w:pPr>
        <w:bidi/>
        <w:jc w:val="both"/>
        <w:rPr>
          <w:rtl/>
          <w:lang w:bidi="ps-AF"/>
        </w:rPr>
      </w:pPr>
      <w:r>
        <w:rPr>
          <w:rFonts w:hint="cs"/>
          <w:rtl/>
          <w:lang w:bidi="ps-AF"/>
        </w:rPr>
        <w:t xml:space="preserve">پورته پالیسیو ته د افغانستان د مدني ټولنو </w:t>
      </w:r>
      <w:r w:rsidR="00A77B58">
        <w:rPr>
          <w:rFonts w:hint="cs"/>
          <w:rtl/>
          <w:lang w:bidi="ps-AF"/>
        </w:rPr>
        <w:t>انسټیټیوټ</w:t>
      </w:r>
      <w:r>
        <w:rPr>
          <w:rFonts w:hint="cs"/>
          <w:rtl/>
          <w:lang w:bidi="ps-AF"/>
        </w:rPr>
        <w:t xml:space="preserve"> د تصدیق په پرو</w:t>
      </w:r>
      <w:r w:rsidR="000478CA">
        <w:rPr>
          <w:rFonts w:hint="cs"/>
          <w:rtl/>
          <w:lang w:bidi="ps-AF"/>
        </w:rPr>
        <w:t>گ</w:t>
      </w:r>
      <w:r>
        <w:rPr>
          <w:rFonts w:hint="cs"/>
          <w:rtl/>
          <w:lang w:bidi="ps-AF"/>
        </w:rPr>
        <w:t>رام کې هم د مهمو پالیسیو تر سرلیک لاندې پوښښ ورکول کیږي او د مدني ټولنې بنسټونو له خوا د تطبیق او پلي کولو په موخه یې د جلا پالیسیو بېل</w:t>
      </w:r>
      <w:r w:rsidR="000478CA">
        <w:rPr>
          <w:rFonts w:hint="cs"/>
          <w:rtl/>
          <w:lang w:bidi="ps-AF"/>
        </w:rPr>
        <w:t>گ</w:t>
      </w:r>
      <w:r>
        <w:rPr>
          <w:rFonts w:hint="cs"/>
          <w:rtl/>
          <w:lang w:bidi="ps-AF"/>
        </w:rPr>
        <w:t xml:space="preserve">ې تدوین کړې. </w:t>
      </w:r>
    </w:p>
    <w:p w14:paraId="775AE433" w14:textId="1517EB74" w:rsidR="00A0596E" w:rsidRDefault="00A0596E" w:rsidP="00A0596E">
      <w:pPr>
        <w:bidi/>
        <w:jc w:val="both"/>
        <w:rPr>
          <w:lang w:bidi="fa-IR"/>
        </w:rPr>
      </w:pPr>
    </w:p>
    <w:p w14:paraId="07265F9B" w14:textId="36A77593" w:rsidR="00A0596E" w:rsidRDefault="002F40CC" w:rsidP="002F40CC">
      <w:pPr>
        <w:pStyle w:val="Heading1"/>
        <w:bidi/>
        <w:rPr>
          <w:rtl/>
          <w:lang w:bidi="fa-IR"/>
        </w:rPr>
      </w:pPr>
      <w:bookmarkStart w:id="31" w:name="_Toc20315582"/>
      <w:r>
        <w:rPr>
          <w:rFonts w:hint="cs"/>
          <w:rtl/>
          <w:lang w:bidi="ps-AF"/>
        </w:rPr>
        <w:t>څلورم څپرکی: حساب ورکونه او مالي ثبات</w:t>
      </w:r>
      <w:bookmarkEnd w:id="31"/>
    </w:p>
    <w:p w14:paraId="662E7D25" w14:textId="6FAC96F4" w:rsidR="00A0596E" w:rsidRDefault="00A0596E" w:rsidP="002F40CC">
      <w:pPr>
        <w:pStyle w:val="Heading2"/>
        <w:bidi/>
        <w:rPr>
          <w:rtl/>
          <w:lang w:bidi="ps-AF"/>
        </w:rPr>
      </w:pPr>
      <w:bookmarkStart w:id="32" w:name="_Toc20315583"/>
      <w:r>
        <w:rPr>
          <w:rFonts w:hint="cs"/>
          <w:rtl/>
          <w:lang w:bidi="fa-IR"/>
        </w:rPr>
        <w:t xml:space="preserve">1-4. </w:t>
      </w:r>
      <w:r w:rsidR="002F40CC">
        <w:rPr>
          <w:rFonts w:hint="cs"/>
          <w:rtl/>
          <w:lang w:bidi="ps-AF"/>
        </w:rPr>
        <w:t>سریزه</w:t>
      </w:r>
      <w:bookmarkEnd w:id="32"/>
    </w:p>
    <w:p w14:paraId="1285B7AB" w14:textId="261EFF60" w:rsidR="002F40CC" w:rsidRDefault="002F40CC" w:rsidP="00A77B58">
      <w:pPr>
        <w:bidi/>
        <w:jc w:val="both"/>
        <w:rPr>
          <w:rtl/>
          <w:lang w:bidi="ps-AF"/>
        </w:rPr>
      </w:pPr>
      <w:r>
        <w:rPr>
          <w:rFonts w:hint="cs"/>
          <w:rtl/>
          <w:lang w:bidi="ps-AF"/>
        </w:rPr>
        <w:t xml:space="preserve">د مدني ټولنې بنسټونه </w:t>
      </w:r>
      <w:r w:rsidR="00A51DA6">
        <w:rPr>
          <w:rFonts w:hint="cs"/>
          <w:rtl/>
          <w:lang w:bidi="ps-AF"/>
        </w:rPr>
        <w:t xml:space="preserve">له آره په تمویلي مرستو پورې تړلي </w:t>
      </w:r>
      <w:r w:rsidR="00A75FF0">
        <w:rPr>
          <w:rFonts w:hint="cs"/>
          <w:rtl/>
          <w:lang w:bidi="ps-AF"/>
        </w:rPr>
        <w:t>دي. د سرچینو راغونډولو بهیر د ادار</w:t>
      </w:r>
      <w:r w:rsidR="00A51DA6">
        <w:rPr>
          <w:rFonts w:hint="cs"/>
          <w:rtl/>
          <w:lang w:bidi="ps-AF"/>
        </w:rPr>
        <w:t xml:space="preserve">و په داخل کې د ټیمي هڅو به اډانه کې په ډېره غوره بڼه ترسره کیږي. له دې سره، ښه ده چې یو کس د مالي پنډ او مرستو جلبولو او سرچینو راغونډولو د همغږۍ او لارښونې </w:t>
      </w:r>
      <w:r w:rsidR="00767EA6">
        <w:rPr>
          <w:rFonts w:hint="cs"/>
          <w:rtl/>
          <w:lang w:bidi="ps-AF"/>
        </w:rPr>
        <w:t>لپاره</w:t>
      </w:r>
      <w:r w:rsidR="00A51DA6">
        <w:rPr>
          <w:rFonts w:hint="cs"/>
          <w:rtl/>
          <w:lang w:bidi="ps-AF"/>
        </w:rPr>
        <w:t xml:space="preserve"> و</w:t>
      </w:r>
      <w:r w:rsidR="000478CA">
        <w:rPr>
          <w:rFonts w:hint="cs"/>
          <w:rtl/>
          <w:lang w:bidi="ps-AF"/>
        </w:rPr>
        <w:t>گ</w:t>
      </w:r>
      <w:r w:rsidR="00A51DA6">
        <w:rPr>
          <w:rFonts w:hint="cs"/>
          <w:rtl/>
          <w:lang w:bidi="ps-AF"/>
        </w:rPr>
        <w:t xml:space="preserve">مارل شي. اجرائيه رییس او د مشرتابه پلاوي غړي ترډېره له </w:t>
      </w:r>
      <w:r w:rsidR="00A77B58">
        <w:rPr>
          <w:rFonts w:hint="cs"/>
          <w:rtl/>
          <w:lang w:bidi="ps-AF"/>
        </w:rPr>
        <w:t>تمویلوونکو</w:t>
      </w:r>
      <w:r w:rsidR="00A51DA6">
        <w:rPr>
          <w:rFonts w:hint="cs"/>
          <w:rtl/>
          <w:lang w:bidi="ps-AF"/>
        </w:rPr>
        <w:t xml:space="preserve"> او نورو بالقوه تمویلوونکو سره په تعاملاتو کې ونډه ولري. </w:t>
      </w:r>
      <w:r w:rsidR="004778BB">
        <w:rPr>
          <w:rFonts w:hint="cs"/>
          <w:rtl/>
          <w:lang w:bidi="ps-AF"/>
        </w:rPr>
        <w:t>د مدیرانو یا کارکوونکو ترمنځ باید یو کس د پروپوزل لیکلو او د اسنادو د مسودې چمتو کولو بهیر همغږی کړي. د پرو</w:t>
      </w:r>
      <w:r w:rsidR="000478CA">
        <w:rPr>
          <w:rFonts w:hint="cs"/>
          <w:rtl/>
          <w:lang w:bidi="ps-AF"/>
        </w:rPr>
        <w:t>گ</w:t>
      </w:r>
      <w:r w:rsidR="004778BB">
        <w:rPr>
          <w:rFonts w:hint="cs"/>
          <w:rtl/>
          <w:lang w:bidi="ps-AF"/>
        </w:rPr>
        <w:t xml:space="preserve">رام تخنیکي کارکوونکي د پروپوزل د تخنیکي برخو په لیکلو کې مرسته کوي حال دا چې مالي ټيمونه بودیجه جوړوي. ورپسې پروپوزل اجرائیه رییس ته سپارل کیږی او هغه له </w:t>
      </w:r>
      <w:r w:rsidR="00A77B58">
        <w:rPr>
          <w:rFonts w:hint="cs"/>
          <w:rtl/>
          <w:lang w:bidi="ps-AF"/>
        </w:rPr>
        <w:t>تمویلوونکو</w:t>
      </w:r>
      <w:r w:rsidR="004778BB">
        <w:rPr>
          <w:rFonts w:hint="cs"/>
          <w:rtl/>
          <w:lang w:bidi="ps-AF"/>
        </w:rPr>
        <w:t xml:space="preserve"> سره خبرو ته کېني.</w:t>
      </w:r>
    </w:p>
    <w:p w14:paraId="7FE8BFA5" w14:textId="2B3375EF" w:rsidR="00A0596E" w:rsidRDefault="00A0596E" w:rsidP="004778BB">
      <w:pPr>
        <w:pStyle w:val="Heading2"/>
        <w:bidi/>
        <w:rPr>
          <w:rtl/>
          <w:lang w:bidi="fa-IR"/>
        </w:rPr>
      </w:pPr>
      <w:bookmarkStart w:id="33" w:name="_Toc20315584"/>
      <w:r>
        <w:rPr>
          <w:rFonts w:hint="cs"/>
          <w:rtl/>
          <w:lang w:bidi="fa-IR"/>
        </w:rPr>
        <w:t xml:space="preserve">2-4. </w:t>
      </w:r>
      <w:r w:rsidR="004778BB">
        <w:rPr>
          <w:rFonts w:hint="cs"/>
          <w:rtl/>
          <w:lang w:bidi="ps-AF"/>
        </w:rPr>
        <w:t>د سرچینو راغونډولو پروسې</w:t>
      </w:r>
      <w:bookmarkEnd w:id="33"/>
    </w:p>
    <w:p w14:paraId="2864E300" w14:textId="0B29B11F" w:rsidR="004778BB" w:rsidRDefault="004778BB" w:rsidP="00A77B58">
      <w:pPr>
        <w:bidi/>
        <w:jc w:val="both"/>
        <w:rPr>
          <w:rtl/>
          <w:lang w:bidi="ps-AF"/>
        </w:rPr>
      </w:pPr>
      <w:r>
        <w:rPr>
          <w:rFonts w:hint="cs"/>
          <w:rtl/>
          <w:lang w:bidi="ps-AF"/>
        </w:rPr>
        <w:t xml:space="preserve">د سرچینو راغونډولو </w:t>
      </w:r>
      <w:r w:rsidR="00767EA6">
        <w:rPr>
          <w:rFonts w:hint="cs"/>
          <w:rtl/>
          <w:lang w:bidi="ps-AF"/>
        </w:rPr>
        <w:t>لپاره</w:t>
      </w:r>
      <w:r>
        <w:rPr>
          <w:rFonts w:hint="cs"/>
          <w:rtl/>
          <w:lang w:bidi="ps-AF"/>
        </w:rPr>
        <w:t xml:space="preserve"> پلان جوړونه باید یوه سیستماتیکه پروسه وي. هرکله چې یو </w:t>
      </w:r>
      <w:r w:rsidR="00A77B58">
        <w:rPr>
          <w:rFonts w:hint="cs"/>
          <w:rtl/>
          <w:lang w:bidi="ps-AF"/>
        </w:rPr>
        <w:t>سټراټیژي</w:t>
      </w:r>
      <w:r>
        <w:rPr>
          <w:rFonts w:hint="cs"/>
          <w:rtl/>
          <w:lang w:bidi="ps-AF"/>
        </w:rPr>
        <w:t>ک پلان چمتو کیږي، یو مالي پلان هم هغه مهال جوړېدای شي چې ار</w:t>
      </w:r>
      <w:r w:rsidR="000478CA">
        <w:rPr>
          <w:rFonts w:hint="cs"/>
          <w:rtl/>
          <w:lang w:bidi="ps-AF"/>
        </w:rPr>
        <w:t>گ</w:t>
      </w:r>
      <w:r>
        <w:rPr>
          <w:rFonts w:hint="cs"/>
          <w:rtl/>
          <w:lang w:bidi="ps-AF"/>
        </w:rPr>
        <w:t xml:space="preserve">ان خپلې هغه سرچینې په </w:t>
      </w:r>
      <w:r w:rsidR="000478CA">
        <w:rPr>
          <w:rFonts w:hint="cs"/>
          <w:rtl/>
          <w:lang w:bidi="ps-AF"/>
        </w:rPr>
        <w:t>گ</w:t>
      </w:r>
      <w:r>
        <w:rPr>
          <w:rFonts w:hint="cs"/>
          <w:rtl/>
          <w:lang w:bidi="ps-AF"/>
        </w:rPr>
        <w:t xml:space="preserve">وته کړې وي چې د خپلو </w:t>
      </w:r>
      <w:r w:rsidR="00A77B58">
        <w:rPr>
          <w:rFonts w:hint="cs"/>
          <w:rtl/>
          <w:lang w:bidi="ps-AF"/>
        </w:rPr>
        <w:t>سټراټیژي</w:t>
      </w:r>
      <w:r>
        <w:rPr>
          <w:rFonts w:hint="cs"/>
          <w:rtl/>
          <w:lang w:bidi="ps-AF"/>
        </w:rPr>
        <w:t xml:space="preserve">کو اهدافو ترلاسه کولو لپاره ورته اړتیا لري. </w:t>
      </w:r>
      <w:r w:rsidR="00DD25B6">
        <w:rPr>
          <w:rFonts w:hint="cs"/>
          <w:rtl/>
          <w:lang w:bidi="ps-AF"/>
        </w:rPr>
        <w:t xml:space="preserve">ورپسې د هغو بالقوه </w:t>
      </w:r>
      <w:r w:rsidR="00A77B58">
        <w:rPr>
          <w:rFonts w:hint="cs"/>
          <w:rtl/>
          <w:lang w:bidi="ps-AF"/>
        </w:rPr>
        <w:t>تمویلوونکو</w:t>
      </w:r>
      <w:r w:rsidR="00DD25B6">
        <w:rPr>
          <w:rFonts w:hint="cs"/>
          <w:rtl/>
          <w:lang w:bidi="ps-AF"/>
        </w:rPr>
        <w:t xml:space="preserve"> د رسمولو کار ته مخه کوي چې خپل فعالیتونه د افغانستان دننه او بهر تمویلوي. په دې پسې د مالي مرستو را جلبولو پلان وار رسیږي. مشرتابه پلاوی د اجرائیه رییس ملاتړ ته اړتیا لري ترڅو ډاډ ترلاسه کړي چې د سرچینو راغونډولو لپاره عمل پلان تعقیبیږي. د افغانستان د نا دولتي موسسو د قانون ۲۵ او ۲۶ مادې د مدني ټولنې بنسټونو ته دا امکان ورکوي چې </w:t>
      </w:r>
      <w:r w:rsidR="00F23C13">
        <w:rPr>
          <w:rFonts w:hint="cs"/>
          <w:rtl/>
          <w:lang w:bidi="ps-AF"/>
        </w:rPr>
        <w:t xml:space="preserve">د هغو بېلابېلو سرچینو له لارې مالي مرستو ته لاسرسی پیدا کړي چې لاندې ځایونه په کې شامل دي: بسپنه او ډالۍ؛ ارثیه او مالي مرستې؛ د غړیتوب حق؛ منقول او نا منقول توکي؛ له مشروع اقتصادي فعالیتونو څخه عاید ترلاسه کول او د عاید لپاره له منقولو او نا منقولو مالونو </w:t>
      </w:r>
      <w:r w:rsidR="000478CA">
        <w:rPr>
          <w:rFonts w:hint="cs"/>
          <w:rtl/>
          <w:lang w:bidi="ps-AF"/>
        </w:rPr>
        <w:t>گ</w:t>
      </w:r>
      <w:r w:rsidR="00F23C13">
        <w:rPr>
          <w:rFonts w:hint="cs"/>
          <w:rtl/>
          <w:lang w:bidi="ps-AF"/>
        </w:rPr>
        <w:t xml:space="preserve">ټه اخستل. </w:t>
      </w:r>
    </w:p>
    <w:p w14:paraId="56EA11C1" w14:textId="06EC39EA" w:rsidR="00A0596E" w:rsidRPr="002F714C" w:rsidRDefault="00F23C13" w:rsidP="00F23C13">
      <w:pPr>
        <w:pStyle w:val="Heading2"/>
        <w:bidi/>
        <w:rPr>
          <w:rtl/>
          <w:lang w:bidi="fa-IR"/>
        </w:rPr>
      </w:pPr>
      <w:bookmarkStart w:id="34" w:name="_Toc20315585"/>
      <w:r>
        <w:rPr>
          <w:rFonts w:hint="cs"/>
          <w:rtl/>
          <w:lang w:bidi="ps-AF"/>
        </w:rPr>
        <w:lastRenderedPageBreak/>
        <w:t>د سرچینو د بریالۍ راټولونې پړاوونه</w:t>
      </w:r>
      <w:r w:rsidR="00A0596E">
        <w:rPr>
          <w:rStyle w:val="FootnoteReference"/>
          <w:rFonts w:ascii="Times New Roman" w:hAnsi="Times New Roman" w:cs="Times New Roman"/>
        </w:rPr>
        <w:footnoteReference w:id="39"/>
      </w:r>
      <w:bookmarkEnd w:id="34"/>
    </w:p>
    <w:p w14:paraId="1C639152" w14:textId="0AB3B807" w:rsidR="00F23C13" w:rsidRDefault="00F23C13" w:rsidP="00A0596E">
      <w:pPr>
        <w:bidi/>
        <w:jc w:val="both"/>
        <w:rPr>
          <w:rtl/>
          <w:lang w:bidi="ps-AF"/>
        </w:rPr>
      </w:pPr>
      <w:r>
        <w:rPr>
          <w:rFonts w:hint="cs"/>
          <w:rtl/>
          <w:lang w:bidi="ps-AF"/>
        </w:rPr>
        <w:t xml:space="preserve">لاندې د مالي مرستو او سرچینو راغونډولو د بریالي بهیر لپاره ځینې پړاوونه وړاندې کیږي: </w:t>
      </w:r>
    </w:p>
    <w:p w14:paraId="1E303318" w14:textId="4A672B0D" w:rsidR="005F2484" w:rsidRDefault="005F2484" w:rsidP="00FF5689">
      <w:pPr>
        <w:pStyle w:val="ListParagraph"/>
        <w:numPr>
          <w:ilvl w:val="0"/>
          <w:numId w:val="22"/>
        </w:numPr>
        <w:bidi/>
        <w:jc w:val="both"/>
        <w:rPr>
          <w:lang w:bidi="fa-IR"/>
        </w:rPr>
      </w:pPr>
      <w:r>
        <w:rPr>
          <w:rFonts w:hint="cs"/>
          <w:rtl/>
          <w:lang w:bidi="ps-AF"/>
        </w:rPr>
        <w:t xml:space="preserve">د </w:t>
      </w:r>
      <w:r w:rsidR="00A75FF0">
        <w:rPr>
          <w:rFonts w:hint="cs"/>
          <w:b/>
          <w:bCs/>
          <w:rtl/>
          <w:lang w:bidi="ps-AF"/>
        </w:rPr>
        <w:t>ادارې</w:t>
      </w:r>
      <w:r>
        <w:rPr>
          <w:rFonts w:hint="cs"/>
          <w:b/>
          <w:bCs/>
          <w:rtl/>
          <w:lang w:bidi="ps-AF"/>
        </w:rPr>
        <w:t xml:space="preserve"> له ستراتژیک پلان </w:t>
      </w:r>
      <w:r>
        <w:rPr>
          <w:rFonts w:hint="cs"/>
          <w:rtl/>
          <w:lang w:bidi="ps-AF"/>
        </w:rPr>
        <w:t xml:space="preserve">څخه د پیل وشي </w:t>
      </w:r>
      <w:r>
        <w:rPr>
          <w:rtl/>
          <w:lang w:bidi="ps-AF"/>
        </w:rPr>
        <w:t>–</w:t>
      </w:r>
      <w:r>
        <w:rPr>
          <w:rFonts w:hint="cs"/>
          <w:rtl/>
          <w:lang w:bidi="ps-AF"/>
        </w:rPr>
        <w:t xml:space="preserve"> </w:t>
      </w:r>
      <w:r w:rsidR="00FF5689">
        <w:rPr>
          <w:rFonts w:hint="cs"/>
          <w:rtl/>
          <w:lang w:bidi="ps-AF"/>
        </w:rPr>
        <w:t>لیدلوری</w:t>
      </w:r>
      <w:r>
        <w:rPr>
          <w:rFonts w:hint="cs"/>
          <w:rtl/>
          <w:lang w:bidi="ps-AF"/>
        </w:rPr>
        <w:t>، ماموریت، موخې؛</w:t>
      </w:r>
    </w:p>
    <w:p w14:paraId="00B21844" w14:textId="512D82D2" w:rsidR="005F2484" w:rsidRDefault="005F2484" w:rsidP="005F2484">
      <w:pPr>
        <w:pStyle w:val="ListParagraph"/>
        <w:numPr>
          <w:ilvl w:val="0"/>
          <w:numId w:val="22"/>
        </w:numPr>
        <w:bidi/>
        <w:jc w:val="both"/>
        <w:rPr>
          <w:lang w:bidi="fa-IR"/>
        </w:rPr>
      </w:pPr>
      <w:r>
        <w:rPr>
          <w:rFonts w:hint="cs"/>
          <w:rtl/>
          <w:lang w:bidi="ps-AF"/>
        </w:rPr>
        <w:t xml:space="preserve">د </w:t>
      </w:r>
      <w:r>
        <w:rPr>
          <w:rFonts w:hint="cs"/>
          <w:b/>
          <w:bCs/>
          <w:rtl/>
          <w:lang w:bidi="ps-AF"/>
        </w:rPr>
        <w:t xml:space="preserve">مالي مرستو راجلبولو </w:t>
      </w:r>
      <w:r w:rsidR="00A77B58">
        <w:rPr>
          <w:rFonts w:hint="cs"/>
          <w:b/>
          <w:bCs/>
          <w:rtl/>
          <w:lang w:bidi="ps-AF"/>
        </w:rPr>
        <w:t>سټراټیژۍ</w:t>
      </w:r>
      <w:r>
        <w:rPr>
          <w:rFonts w:hint="cs"/>
          <w:b/>
          <w:bCs/>
          <w:rtl/>
          <w:lang w:bidi="ps-AF"/>
        </w:rPr>
        <w:t xml:space="preserve"> </w:t>
      </w:r>
      <w:r>
        <w:rPr>
          <w:rFonts w:hint="cs"/>
          <w:rtl/>
          <w:lang w:bidi="ps-AF"/>
        </w:rPr>
        <w:t xml:space="preserve">چمتو کول </w:t>
      </w:r>
      <w:r>
        <w:rPr>
          <w:rtl/>
          <w:lang w:bidi="ps-AF"/>
        </w:rPr>
        <w:t>–</w:t>
      </w:r>
      <w:r>
        <w:rPr>
          <w:rFonts w:hint="cs"/>
          <w:rtl/>
          <w:lang w:bidi="ps-AF"/>
        </w:rPr>
        <w:t xml:space="preserve"> مالي اړتیاوې د تمویلي بازار له تحلیل سره مل؛</w:t>
      </w:r>
    </w:p>
    <w:p w14:paraId="0A74397D" w14:textId="08A947C3" w:rsidR="00A0596E" w:rsidRDefault="005F2484" w:rsidP="00A0596E">
      <w:pPr>
        <w:pStyle w:val="ListParagraph"/>
        <w:numPr>
          <w:ilvl w:val="0"/>
          <w:numId w:val="22"/>
        </w:numPr>
        <w:bidi/>
        <w:jc w:val="both"/>
        <w:rPr>
          <w:lang w:bidi="fa-IR"/>
        </w:rPr>
      </w:pPr>
      <w:r>
        <w:rPr>
          <w:rFonts w:hint="cs"/>
          <w:rtl/>
          <w:lang w:bidi="ps-AF"/>
        </w:rPr>
        <w:t xml:space="preserve">د مالي مرستو جلبولو </w:t>
      </w:r>
      <w:r w:rsidR="00A77B58">
        <w:rPr>
          <w:rFonts w:hint="cs"/>
          <w:rtl/>
          <w:lang w:bidi="ps-AF"/>
        </w:rPr>
        <w:t>سټراټیژي</w:t>
      </w:r>
      <w:r>
        <w:rPr>
          <w:rFonts w:hint="cs"/>
          <w:rtl/>
          <w:lang w:bidi="ps-AF"/>
        </w:rPr>
        <w:t xml:space="preserve"> باید </w:t>
      </w:r>
      <w:r>
        <w:rPr>
          <w:rFonts w:hint="cs"/>
          <w:b/>
          <w:bCs/>
          <w:rtl/>
          <w:lang w:bidi="ps-AF"/>
        </w:rPr>
        <w:t xml:space="preserve">متوازنه </w:t>
      </w:r>
      <w:r>
        <w:rPr>
          <w:rFonts w:hint="cs"/>
          <w:rtl/>
          <w:lang w:bidi="ps-AF"/>
        </w:rPr>
        <w:t xml:space="preserve">وي </w:t>
      </w:r>
      <w:r>
        <w:rPr>
          <w:rtl/>
          <w:lang w:bidi="ps-AF"/>
        </w:rPr>
        <w:t>–</w:t>
      </w:r>
      <w:r>
        <w:rPr>
          <w:rFonts w:hint="cs"/>
          <w:rtl/>
          <w:lang w:bidi="ps-AF"/>
        </w:rPr>
        <w:t xml:space="preserve"> د نن ورځې، سبا او راتلونکې لپاره څه ته اړتیا ده؛</w:t>
      </w:r>
    </w:p>
    <w:p w14:paraId="27CE1EB8" w14:textId="297C56AF" w:rsidR="00A0596E" w:rsidRDefault="005F2484" w:rsidP="005F2484">
      <w:pPr>
        <w:pStyle w:val="ListParagraph"/>
        <w:numPr>
          <w:ilvl w:val="0"/>
          <w:numId w:val="22"/>
        </w:numPr>
        <w:bidi/>
        <w:jc w:val="both"/>
        <w:rPr>
          <w:lang w:bidi="fa-IR"/>
        </w:rPr>
      </w:pPr>
      <w:r>
        <w:rPr>
          <w:rFonts w:hint="cs"/>
          <w:rtl/>
          <w:lang w:bidi="ps-AF"/>
        </w:rPr>
        <w:t xml:space="preserve">د داسې </w:t>
      </w:r>
      <w:r>
        <w:rPr>
          <w:rFonts w:hint="cs"/>
          <w:b/>
          <w:bCs/>
          <w:rtl/>
          <w:lang w:bidi="ps-AF"/>
        </w:rPr>
        <w:t xml:space="preserve">مشرتابه پلاوي </w:t>
      </w:r>
      <w:r>
        <w:rPr>
          <w:rFonts w:hint="cs"/>
          <w:rtl/>
          <w:lang w:bidi="ps-AF"/>
        </w:rPr>
        <w:t>شتون چې ژمن وي او د مالي مرستو جلبولو له کار سره مرسته وکړي؛</w:t>
      </w:r>
    </w:p>
    <w:p w14:paraId="297D3610" w14:textId="452CF038" w:rsidR="00A0596E" w:rsidRDefault="005F2484" w:rsidP="00A0596E">
      <w:pPr>
        <w:pStyle w:val="ListParagraph"/>
        <w:numPr>
          <w:ilvl w:val="0"/>
          <w:numId w:val="22"/>
        </w:numPr>
        <w:bidi/>
        <w:jc w:val="both"/>
        <w:rPr>
          <w:lang w:bidi="fa-IR"/>
        </w:rPr>
      </w:pPr>
      <w:r>
        <w:rPr>
          <w:rFonts w:hint="cs"/>
          <w:rtl/>
          <w:lang w:bidi="ps-AF"/>
        </w:rPr>
        <w:t xml:space="preserve">د </w:t>
      </w:r>
      <w:r>
        <w:rPr>
          <w:rFonts w:hint="cs"/>
          <w:b/>
          <w:bCs/>
          <w:rtl/>
          <w:lang w:bidi="ps-AF"/>
        </w:rPr>
        <w:t xml:space="preserve">مالي مرستو جلبولو کمېټه </w:t>
      </w:r>
      <w:r>
        <w:rPr>
          <w:rtl/>
          <w:lang w:bidi="ps-AF"/>
        </w:rPr>
        <w:t>–</w:t>
      </w:r>
      <w:r>
        <w:rPr>
          <w:rFonts w:hint="cs"/>
          <w:rtl/>
          <w:lang w:bidi="ps-AF"/>
        </w:rPr>
        <w:t xml:space="preserve"> چې د بورډ د مشرتابه پلاوي له خوا د فرعي کمېټې په تو</w:t>
      </w:r>
      <w:r w:rsidR="000478CA">
        <w:rPr>
          <w:rFonts w:hint="cs"/>
          <w:rtl/>
          <w:lang w:bidi="ps-AF"/>
        </w:rPr>
        <w:t>گ</w:t>
      </w:r>
      <w:r>
        <w:rPr>
          <w:rFonts w:hint="cs"/>
          <w:rtl/>
          <w:lang w:bidi="ps-AF"/>
        </w:rPr>
        <w:t xml:space="preserve">ه د مالي مرستو او ملاتړ جلبولو سره د مرستې په خاطر له رضاکارانو څخه </w:t>
      </w:r>
      <w:r w:rsidR="000478CA">
        <w:rPr>
          <w:rFonts w:hint="cs"/>
          <w:rtl/>
          <w:lang w:bidi="ps-AF"/>
        </w:rPr>
        <w:t>گ</w:t>
      </w:r>
      <w:r>
        <w:rPr>
          <w:rFonts w:hint="cs"/>
          <w:rtl/>
          <w:lang w:bidi="ps-AF"/>
        </w:rPr>
        <w:t>مارل شوی وي؛</w:t>
      </w:r>
    </w:p>
    <w:p w14:paraId="438FC6A6" w14:textId="73D0E9ED" w:rsidR="00A0596E" w:rsidRDefault="005F2484" w:rsidP="00A0596E">
      <w:pPr>
        <w:pStyle w:val="ListParagraph"/>
        <w:numPr>
          <w:ilvl w:val="0"/>
          <w:numId w:val="22"/>
        </w:numPr>
        <w:bidi/>
        <w:jc w:val="both"/>
        <w:rPr>
          <w:lang w:bidi="fa-IR"/>
        </w:rPr>
      </w:pPr>
      <w:r>
        <w:rPr>
          <w:rFonts w:hint="cs"/>
          <w:b/>
          <w:bCs/>
          <w:rtl/>
          <w:lang w:bidi="ps-AF"/>
        </w:rPr>
        <w:t xml:space="preserve">د مالي مرستو د یوه جلبوونکي کارمند </w:t>
      </w:r>
      <w:r w:rsidR="000478CA">
        <w:rPr>
          <w:rFonts w:hint="cs"/>
          <w:rtl/>
          <w:lang w:bidi="ps-AF"/>
        </w:rPr>
        <w:t>گ</w:t>
      </w:r>
      <w:r>
        <w:rPr>
          <w:rFonts w:hint="cs"/>
          <w:rtl/>
          <w:lang w:bidi="ps-AF"/>
        </w:rPr>
        <w:t>مارنه (په رضاکارانه تو</w:t>
      </w:r>
      <w:r w:rsidR="000478CA">
        <w:rPr>
          <w:rFonts w:hint="cs"/>
          <w:rtl/>
          <w:lang w:bidi="ps-AF"/>
        </w:rPr>
        <w:t>گ</w:t>
      </w:r>
      <w:r>
        <w:rPr>
          <w:rFonts w:hint="cs"/>
          <w:rtl/>
          <w:lang w:bidi="ps-AF"/>
        </w:rPr>
        <w:t xml:space="preserve">ه ټول وخت او نیمه وخت بڼه) د ثبات او تلپاتې توب اړوند ورځنیو چارو ترسره کولو لپاره؛ </w:t>
      </w:r>
    </w:p>
    <w:p w14:paraId="7DC4A90A" w14:textId="7DCE951F" w:rsidR="00A0596E" w:rsidRDefault="005F2484" w:rsidP="00A0596E">
      <w:pPr>
        <w:pStyle w:val="ListParagraph"/>
        <w:numPr>
          <w:ilvl w:val="0"/>
          <w:numId w:val="22"/>
        </w:numPr>
        <w:bidi/>
        <w:jc w:val="both"/>
        <w:rPr>
          <w:lang w:bidi="fa-IR"/>
        </w:rPr>
      </w:pPr>
      <w:r>
        <w:rPr>
          <w:rFonts w:hint="cs"/>
          <w:b/>
          <w:bCs/>
          <w:rtl/>
          <w:lang w:bidi="ps-AF"/>
        </w:rPr>
        <w:t>ټرېنن</w:t>
      </w:r>
      <w:r w:rsidR="000478CA">
        <w:rPr>
          <w:rFonts w:hint="cs"/>
          <w:b/>
          <w:bCs/>
          <w:rtl/>
          <w:lang w:bidi="ps-AF"/>
        </w:rPr>
        <w:t>گ</w:t>
      </w:r>
      <w:r>
        <w:rPr>
          <w:rFonts w:hint="cs"/>
          <w:b/>
          <w:bCs/>
          <w:rtl/>
          <w:lang w:bidi="ps-AF"/>
        </w:rPr>
        <w:t xml:space="preserve"> </w:t>
      </w:r>
      <w:r>
        <w:rPr>
          <w:rtl/>
          <w:lang w:bidi="ps-AF"/>
        </w:rPr>
        <w:t>–</w:t>
      </w:r>
      <w:r>
        <w:rPr>
          <w:rFonts w:hint="cs"/>
          <w:rtl/>
          <w:lang w:bidi="ps-AF"/>
        </w:rPr>
        <w:t xml:space="preserve"> له دې ډاډ ترلاسه کول چې </w:t>
      </w:r>
      <w:r w:rsidR="000478CA">
        <w:rPr>
          <w:rFonts w:hint="cs"/>
          <w:rtl/>
          <w:lang w:bidi="ps-AF"/>
        </w:rPr>
        <w:t>گ</w:t>
      </w:r>
      <w:r>
        <w:rPr>
          <w:rFonts w:hint="cs"/>
          <w:rtl/>
          <w:lang w:bidi="ps-AF"/>
        </w:rPr>
        <w:t>ډون کوونکي کسان د مهارتونو لوړولو له ټرېنن</w:t>
      </w:r>
      <w:r w:rsidR="000478CA">
        <w:rPr>
          <w:rFonts w:hint="cs"/>
          <w:rtl/>
          <w:lang w:bidi="ps-AF"/>
        </w:rPr>
        <w:t>گ</w:t>
      </w:r>
      <w:r>
        <w:rPr>
          <w:rFonts w:hint="cs"/>
          <w:rtl/>
          <w:lang w:bidi="ps-AF"/>
        </w:rPr>
        <w:t xml:space="preserve"> برخمن شي؛</w:t>
      </w:r>
    </w:p>
    <w:p w14:paraId="7C95E38F" w14:textId="0A923E88" w:rsidR="00A0596E" w:rsidRDefault="005F2484" w:rsidP="00A77B58">
      <w:pPr>
        <w:pStyle w:val="ListParagraph"/>
        <w:numPr>
          <w:ilvl w:val="0"/>
          <w:numId w:val="22"/>
        </w:numPr>
        <w:bidi/>
        <w:jc w:val="both"/>
        <w:rPr>
          <w:lang w:bidi="fa-IR"/>
        </w:rPr>
      </w:pPr>
      <w:r>
        <w:rPr>
          <w:rFonts w:hint="cs"/>
          <w:b/>
          <w:bCs/>
          <w:rtl/>
          <w:lang w:bidi="ps-AF"/>
        </w:rPr>
        <w:t xml:space="preserve">د تمویلي اډې جوړول: </w:t>
      </w:r>
      <w:r>
        <w:rPr>
          <w:rFonts w:hint="cs"/>
          <w:rtl/>
          <w:lang w:bidi="ps-AF"/>
        </w:rPr>
        <w:t xml:space="preserve">د بالقوه </w:t>
      </w:r>
      <w:r w:rsidR="00A77B58">
        <w:rPr>
          <w:rFonts w:hint="cs"/>
          <w:rtl/>
          <w:lang w:bidi="ps-AF"/>
        </w:rPr>
        <w:t>تمویلوونکو</w:t>
      </w:r>
      <w:r>
        <w:rPr>
          <w:rFonts w:hint="cs"/>
          <w:rtl/>
          <w:lang w:bidi="ps-AF"/>
        </w:rPr>
        <w:t xml:space="preserve"> په اړه څېړنه، پېژندل او تحلیل او له شته </w:t>
      </w:r>
      <w:r w:rsidR="00A77B58">
        <w:rPr>
          <w:rFonts w:hint="cs"/>
          <w:rtl/>
          <w:lang w:bidi="ps-AF"/>
        </w:rPr>
        <w:t>تمویلوونکو</w:t>
      </w:r>
      <w:r>
        <w:rPr>
          <w:rFonts w:hint="cs"/>
          <w:rtl/>
          <w:lang w:bidi="ps-AF"/>
        </w:rPr>
        <w:t xml:space="preserve"> ملاتړ؛ </w:t>
      </w:r>
    </w:p>
    <w:p w14:paraId="1D47D9C4" w14:textId="6EC74BB1" w:rsidR="00A0596E" w:rsidRDefault="00A77B58" w:rsidP="00A0596E">
      <w:pPr>
        <w:pStyle w:val="ListParagraph"/>
        <w:numPr>
          <w:ilvl w:val="0"/>
          <w:numId w:val="22"/>
        </w:numPr>
        <w:bidi/>
        <w:jc w:val="both"/>
        <w:rPr>
          <w:lang w:bidi="fa-IR"/>
        </w:rPr>
      </w:pPr>
      <w:r>
        <w:rPr>
          <w:rFonts w:hint="cs"/>
          <w:b/>
          <w:bCs/>
          <w:rtl/>
          <w:lang w:bidi="ps-AF"/>
        </w:rPr>
        <w:t>تمویلوونکو</w:t>
      </w:r>
      <w:r w:rsidR="005F2484">
        <w:rPr>
          <w:rFonts w:hint="cs"/>
          <w:b/>
          <w:bCs/>
          <w:rtl/>
          <w:lang w:bidi="ps-AF"/>
        </w:rPr>
        <w:t xml:space="preserve"> ته خدمتونه رسول </w:t>
      </w:r>
      <w:r w:rsidR="005F2484">
        <w:rPr>
          <w:b/>
          <w:bCs/>
          <w:rtl/>
          <w:lang w:bidi="ps-AF"/>
        </w:rPr>
        <w:t>–</w:t>
      </w:r>
      <w:r w:rsidR="005F2484">
        <w:rPr>
          <w:rFonts w:hint="cs"/>
          <w:b/>
          <w:bCs/>
          <w:rtl/>
          <w:lang w:bidi="ps-AF"/>
        </w:rPr>
        <w:t xml:space="preserve"> </w:t>
      </w:r>
      <w:r w:rsidR="005F2484">
        <w:rPr>
          <w:rFonts w:hint="cs"/>
          <w:rtl/>
          <w:lang w:bidi="ps-AF"/>
        </w:rPr>
        <w:t>له پراختیايي بنسټونو سره په اړیکه کې پاتې کېدل؛ او</w:t>
      </w:r>
    </w:p>
    <w:p w14:paraId="6879EE92" w14:textId="4EAB2296" w:rsidR="00A0596E" w:rsidRDefault="005F2484" w:rsidP="00A0596E">
      <w:pPr>
        <w:pStyle w:val="ListParagraph"/>
        <w:numPr>
          <w:ilvl w:val="0"/>
          <w:numId w:val="22"/>
        </w:numPr>
        <w:bidi/>
        <w:jc w:val="both"/>
        <w:rPr>
          <w:lang w:bidi="fa-IR"/>
        </w:rPr>
      </w:pPr>
      <w:r>
        <w:rPr>
          <w:rFonts w:hint="cs"/>
          <w:b/>
          <w:bCs/>
          <w:rtl/>
          <w:lang w:bidi="ps-AF"/>
        </w:rPr>
        <w:t>د مالي مرستو جلبولو پرو</w:t>
      </w:r>
      <w:r w:rsidR="000478CA">
        <w:rPr>
          <w:rFonts w:hint="cs"/>
          <w:b/>
          <w:bCs/>
          <w:rtl/>
          <w:lang w:bidi="ps-AF"/>
        </w:rPr>
        <w:t>گ</w:t>
      </w:r>
      <w:r>
        <w:rPr>
          <w:rFonts w:hint="cs"/>
          <w:b/>
          <w:bCs/>
          <w:rtl/>
          <w:lang w:bidi="ps-AF"/>
        </w:rPr>
        <w:t xml:space="preserve">رام منظمه ارزونه </w:t>
      </w:r>
      <w:r w:rsidR="00EF261A">
        <w:rPr>
          <w:b/>
          <w:bCs/>
          <w:rtl/>
          <w:lang w:bidi="ps-AF"/>
        </w:rPr>
        <w:t>–</w:t>
      </w:r>
      <w:r>
        <w:rPr>
          <w:rFonts w:hint="cs"/>
          <w:b/>
          <w:bCs/>
          <w:rtl/>
          <w:lang w:bidi="ps-AF"/>
        </w:rPr>
        <w:t xml:space="preserve"> </w:t>
      </w:r>
      <w:r w:rsidR="00EF261A">
        <w:rPr>
          <w:rFonts w:hint="cs"/>
          <w:rtl/>
          <w:lang w:bidi="ps-AF"/>
        </w:rPr>
        <w:t>و</w:t>
      </w:r>
      <w:r w:rsidR="000478CA">
        <w:rPr>
          <w:rFonts w:hint="cs"/>
          <w:rtl/>
          <w:lang w:bidi="ps-AF"/>
        </w:rPr>
        <w:t>گ</w:t>
      </w:r>
      <w:r w:rsidR="00EF261A">
        <w:rPr>
          <w:rFonts w:hint="cs"/>
          <w:rtl/>
          <w:lang w:bidi="ps-AF"/>
        </w:rPr>
        <w:t>وری چې څن</w:t>
      </w:r>
      <w:r w:rsidR="000478CA">
        <w:rPr>
          <w:rFonts w:hint="cs"/>
          <w:rtl/>
          <w:lang w:bidi="ps-AF"/>
        </w:rPr>
        <w:t>گ</w:t>
      </w:r>
      <w:r w:rsidR="00EF261A">
        <w:rPr>
          <w:rFonts w:hint="cs"/>
          <w:rtl/>
          <w:lang w:bidi="ps-AF"/>
        </w:rPr>
        <w:t xml:space="preserve">ه عمل او پر خپلو بریاوو تکیه کوی. </w:t>
      </w:r>
    </w:p>
    <w:p w14:paraId="3FB6F86F" w14:textId="3E80C683" w:rsidR="00A0596E" w:rsidRDefault="00A0596E" w:rsidP="00EF261A">
      <w:pPr>
        <w:pStyle w:val="Heading2"/>
        <w:bidi/>
        <w:rPr>
          <w:rtl/>
          <w:lang w:bidi="fa-IR"/>
        </w:rPr>
      </w:pPr>
      <w:bookmarkStart w:id="35" w:name="_Toc20315586"/>
      <w:r>
        <w:rPr>
          <w:rFonts w:hint="cs"/>
          <w:rtl/>
          <w:lang w:bidi="fa-IR"/>
        </w:rPr>
        <w:t xml:space="preserve">3-4. </w:t>
      </w:r>
      <w:r w:rsidR="00EF261A">
        <w:rPr>
          <w:rFonts w:hint="cs"/>
          <w:rtl/>
          <w:lang w:bidi="ps-AF"/>
        </w:rPr>
        <w:t>د مالي مرستو راټولونې راپورونه</w:t>
      </w:r>
      <w:bookmarkEnd w:id="35"/>
    </w:p>
    <w:p w14:paraId="7E64E6D6" w14:textId="41270F28" w:rsidR="00EF261A" w:rsidRDefault="00A75FF0" w:rsidP="00A0596E">
      <w:pPr>
        <w:bidi/>
        <w:rPr>
          <w:rtl/>
          <w:lang w:bidi="ps-AF"/>
        </w:rPr>
      </w:pPr>
      <w:r>
        <w:rPr>
          <w:rFonts w:hint="cs"/>
          <w:rtl/>
          <w:lang w:bidi="ps-AF"/>
        </w:rPr>
        <w:t>سپارښتنه کیږ</w:t>
      </w:r>
      <w:r w:rsidR="00EF261A">
        <w:rPr>
          <w:rFonts w:hint="cs"/>
          <w:rtl/>
          <w:lang w:bidi="ps-AF"/>
        </w:rPr>
        <w:t xml:space="preserve">ي چې د مدني ټولنې بنسټونه د د راټولو شویو مالي مرستو راپورونه چمتو کړي، ځکه چې دغه کار د مالي مرستو راټولونې ستراتیژیو په کتنه کې </w:t>
      </w:r>
      <w:r w:rsidR="000478CA">
        <w:rPr>
          <w:rFonts w:hint="cs"/>
          <w:rtl/>
          <w:lang w:bidi="ps-AF"/>
        </w:rPr>
        <w:t>گ</w:t>
      </w:r>
      <w:r w:rsidR="00EF261A">
        <w:rPr>
          <w:rFonts w:hint="cs"/>
          <w:rtl/>
          <w:lang w:bidi="ps-AF"/>
        </w:rPr>
        <w:t>ټور واقع کیږي. راپورونه باید لاندې ټکي ولري:</w:t>
      </w:r>
    </w:p>
    <w:p w14:paraId="769EDBB2" w14:textId="698F3768" w:rsidR="00A0596E" w:rsidRDefault="00EF261A" w:rsidP="00A77B58">
      <w:pPr>
        <w:pStyle w:val="ListParagraph"/>
        <w:numPr>
          <w:ilvl w:val="0"/>
          <w:numId w:val="23"/>
        </w:numPr>
        <w:bidi/>
        <w:rPr>
          <w:lang w:bidi="fa-IR"/>
        </w:rPr>
      </w:pPr>
      <w:r>
        <w:rPr>
          <w:rFonts w:hint="cs"/>
          <w:rtl/>
          <w:lang w:bidi="ps-AF"/>
        </w:rPr>
        <w:t xml:space="preserve">د </w:t>
      </w:r>
      <w:r w:rsidR="00A77B58">
        <w:rPr>
          <w:rFonts w:hint="cs"/>
          <w:rtl/>
          <w:lang w:bidi="ps-AF"/>
        </w:rPr>
        <w:t>تمویلوونکو</w:t>
      </w:r>
      <w:r>
        <w:rPr>
          <w:rFonts w:hint="cs"/>
          <w:rtl/>
          <w:lang w:bidi="ps-AF"/>
        </w:rPr>
        <w:t xml:space="preserve"> </w:t>
      </w:r>
      <w:r w:rsidR="000478CA">
        <w:rPr>
          <w:rFonts w:hint="cs"/>
          <w:rtl/>
          <w:lang w:bidi="ps-AF"/>
        </w:rPr>
        <w:t>گ</w:t>
      </w:r>
      <w:r>
        <w:rPr>
          <w:rFonts w:hint="cs"/>
          <w:rtl/>
          <w:lang w:bidi="ps-AF"/>
        </w:rPr>
        <w:t>ټې (منافع)</w:t>
      </w:r>
      <w:r w:rsidR="00A0596E">
        <w:rPr>
          <w:rFonts w:hint="cs"/>
          <w:rtl/>
          <w:lang w:bidi="fa-IR"/>
        </w:rPr>
        <w:t>؛</w:t>
      </w:r>
    </w:p>
    <w:p w14:paraId="0594F9B6" w14:textId="263FBEC1" w:rsidR="00EF261A" w:rsidRDefault="00A77B58" w:rsidP="00EF261A">
      <w:pPr>
        <w:pStyle w:val="ListParagraph"/>
        <w:numPr>
          <w:ilvl w:val="0"/>
          <w:numId w:val="23"/>
        </w:numPr>
        <w:bidi/>
        <w:rPr>
          <w:lang w:bidi="fa-IR"/>
        </w:rPr>
      </w:pPr>
      <w:r>
        <w:rPr>
          <w:rFonts w:hint="cs"/>
          <w:rtl/>
          <w:lang w:bidi="ps-AF"/>
        </w:rPr>
        <w:t>د تمویلوونکو</w:t>
      </w:r>
      <w:r w:rsidR="00EF261A">
        <w:rPr>
          <w:rFonts w:hint="cs"/>
          <w:rtl/>
          <w:lang w:bidi="ps-AF"/>
        </w:rPr>
        <w:t xml:space="preserve"> اړتیاوې</w:t>
      </w:r>
    </w:p>
    <w:p w14:paraId="5BBC2345" w14:textId="5AD1088A" w:rsidR="00EF261A" w:rsidRDefault="00A77B58" w:rsidP="00EF261A">
      <w:pPr>
        <w:pStyle w:val="ListParagraph"/>
        <w:numPr>
          <w:ilvl w:val="0"/>
          <w:numId w:val="23"/>
        </w:numPr>
        <w:bidi/>
        <w:rPr>
          <w:lang w:bidi="fa-IR"/>
        </w:rPr>
      </w:pPr>
      <w:r>
        <w:rPr>
          <w:rFonts w:hint="cs"/>
          <w:rtl/>
          <w:lang w:bidi="ps-AF"/>
        </w:rPr>
        <w:t>د تمویلوونکو</w:t>
      </w:r>
      <w:r w:rsidR="00EF261A">
        <w:rPr>
          <w:rFonts w:hint="cs"/>
          <w:rtl/>
          <w:lang w:bidi="ps-AF"/>
        </w:rPr>
        <w:t xml:space="preserve"> مهالوېش </w:t>
      </w:r>
      <w:r w:rsidR="00EF261A">
        <w:rPr>
          <w:rtl/>
          <w:lang w:bidi="ps-AF"/>
        </w:rPr>
        <w:t>–</w:t>
      </w:r>
      <w:r w:rsidR="00EF261A">
        <w:rPr>
          <w:rFonts w:hint="cs"/>
          <w:rtl/>
          <w:lang w:bidi="ps-AF"/>
        </w:rPr>
        <w:t xml:space="preserve"> د پروپوزل غوښتنې، پروپوزل سپارنې، راپور ورکولو په اړه؛ او</w:t>
      </w:r>
    </w:p>
    <w:p w14:paraId="2CD31699" w14:textId="6FB732DC" w:rsidR="00A0596E" w:rsidRDefault="00EF261A" w:rsidP="00A0596E">
      <w:pPr>
        <w:pStyle w:val="ListParagraph"/>
        <w:numPr>
          <w:ilvl w:val="0"/>
          <w:numId w:val="23"/>
        </w:numPr>
        <w:bidi/>
        <w:rPr>
          <w:lang w:bidi="fa-IR"/>
        </w:rPr>
      </w:pPr>
      <w:r>
        <w:rPr>
          <w:rFonts w:hint="cs"/>
          <w:rtl/>
          <w:lang w:bidi="ps-AF"/>
        </w:rPr>
        <w:t>د پروپوزل چوکاټ یا فارمټ.</w:t>
      </w:r>
    </w:p>
    <w:p w14:paraId="09B3AB8C" w14:textId="54F1710F" w:rsidR="00EF261A" w:rsidRDefault="00EF261A" w:rsidP="00A0596E">
      <w:pPr>
        <w:bidi/>
        <w:jc w:val="both"/>
        <w:rPr>
          <w:rtl/>
          <w:lang w:bidi="ps-AF"/>
        </w:rPr>
      </w:pPr>
      <w:r>
        <w:rPr>
          <w:rFonts w:hint="cs"/>
          <w:rtl/>
          <w:lang w:bidi="ps-AF"/>
        </w:rPr>
        <w:t>دغه راپورونه هر کال یا په هرو شپږو میاشتو کې چمتو کېدای شي. مشرتابه پلاوی باید په خپلو ناستو کې د دغو راپورونو په لرلو ټین</w:t>
      </w:r>
      <w:r w:rsidR="000478CA">
        <w:rPr>
          <w:rFonts w:hint="cs"/>
          <w:rtl/>
          <w:lang w:bidi="ps-AF"/>
        </w:rPr>
        <w:t>گ</w:t>
      </w:r>
      <w:r>
        <w:rPr>
          <w:rFonts w:hint="cs"/>
          <w:rtl/>
          <w:lang w:bidi="ps-AF"/>
        </w:rPr>
        <w:t xml:space="preserve">ار وکړي ترڅو وکتل شي چې د بنسټ د مالي مرستو راټولونې </w:t>
      </w:r>
      <w:r w:rsidR="00A77B58">
        <w:rPr>
          <w:rFonts w:hint="cs"/>
          <w:rtl/>
          <w:lang w:bidi="ps-AF"/>
        </w:rPr>
        <w:t>سټراټیژي</w:t>
      </w:r>
      <w:r>
        <w:rPr>
          <w:rFonts w:hint="cs"/>
          <w:rtl/>
          <w:lang w:bidi="ps-AF"/>
        </w:rPr>
        <w:t xml:space="preserve"> څومره بریالۍ وه او باید د خپل اجرائیه رییس او مدیریتي ټیم لپاره څه ډول ملاتړ چمتو کړي. </w:t>
      </w:r>
    </w:p>
    <w:p w14:paraId="71C3E0C7" w14:textId="4383BAFD" w:rsidR="00A0596E" w:rsidRDefault="00A0596E" w:rsidP="00A77B58">
      <w:pPr>
        <w:pStyle w:val="Heading2"/>
        <w:bidi/>
        <w:rPr>
          <w:rtl/>
          <w:lang w:bidi="ps-AF"/>
        </w:rPr>
      </w:pPr>
      <w:bookmarkStart w:id="36" w:name="_Toc20315587"/>
      <w:r>
        <w:rPr>
          <w:rFonts w:hint="cs"/>
          <w:rtl/>
          <w:lang w:bidi="fa-IR"/>
        </w:rPr>
        <w:t xml:space="preserve">4-4. </w:t>
      </w:r>
      <w:r w:rsidR="00EF261A">
        <w:rPr>
          <w:rFonts w:hint="cs"/>
          <w:rtl/>
          <w:lang w:bidi="ps-AF"/>
        </w:rPr>
        <w:t xml:space="preserve">د </w:t>
      </w:r>
      <w:r w:rsidR="00A77B58">
        <w:rPr>
          <w:rFonts w:hint="cs"/>
          <w:rtl/>
          <w:lang w:bidi="ps-AF"/>
        </w:rPr>
        <w:t>تمویلوونکو</w:t>
      </w:r>
      <w:r w:rsidR="00EF261A">
        <w:rPr>
          <w:rFonts w:hint="cs"/>
          <w:rtl/>
          <w:lang w:bidi="ps-AF"/>
        </w:rPr>
        <w:t xml:space="preserve"> مدیریت</w:t>
      </w:r>
      <w:bookmarkEnd w:id="36"/>
    </w:p>
    <w:p w14:paraId="665EFD7A" w14:textId="4181A505" w:rsidR="00EF261A" w:rsidRDefault="00A77B58" w:rsidP="00A77B58">
      <w:pPr>
        <w:bidi/>
        <w:jc w:val="both"/>
        <w:rPr>
          <w:rtl/>
          <w:lang w:bidi="ps-AF"/>
        </w:rPr>
      </w:pPr>
      <w:r>
        <w:rPr>
          <w:rFonts w:hint="cs"/>
          <w:rtl/>
          <w:lang w:bidi="ps-AF"/>
        </w:rPr>
        <w:t>د تمویلوونکو</w:t>
      </w:r>
      <w:r w:rsidR="00EF261A">
        <w:rPr>
          <w:rFonts w:hint="cs"/>
          <w:rtl/>
          <w:lang w:bidi="ps-AF"/>
        </w:rPr>
        <w:t xml:space="preserve"> مدیریت له اوسنیو او بالقوه تمویلوونکو سره د اړیکو پالنه ده. اړتیا ده </w:t>
      </w:r>
      <w:r>
        <w:rPr>
          <w:rFonts w:hint="cs"/>
          <w:rtl/>
          <w:lang w:bidi="ps-AF"/>
        </w:rPr>
        <w:t>چې د بنسټ او تمویلوونکو</w:t>
      </w:r>
      <w:r w:rsidR="00EF261A">
        <w:rPr>
          <w:rFonts w:hint="cs"/>
          <w:rtl/>
          <w:lang w:bidi="ps-AF"/>
        </w:rPr>
        <w:t xml:space="preserve"> ترمنځ د اړیکو جوړېدنې او ساتنې ته پام وشي. د مدني ټولنې بنسټ باید ډاډ ترلاسه کړي چې خپلو ت</w:t>
      </w:r>
      <w:r w:rsidR="000478CA">
        <w:rPr>
          <w:rFonts w:hint="cs"/>
          <w:rtl/>
          <w:lang w:bidi="ps-AF"/>
        </w:rPr>
        <w:t>گ</w:t>
      </w:r>
      <w:r w:rsidR="00EF261A">
        <w:rPr>
          <w:rFonts w:hint="cs"/>
          <w:rtl/>
          <w:lang w:bidi="ps-AF"/>
        </w:rPr>
        <w:t xml:space="preserve">لارو او ماموریت ته زیان ورسوي، د </w:t>
      </w:r>
      <w:r>
        <w:rPr>
          <w:rFonts w:hint="cs"/>
          <w:rtl/>
          <w:lang w:bidi="ps-AF"/>
        </w:rPr>
        <w:t>تمویلوونکو</w:t>
      </w:r>
      <w:r w:rsidR="00EF261A">
        <w:rPr>
          <w:rFonts w:hint="cs"/>
          <w:rtl/>
          <w:lang w:bidi="ps-AF"/>
        </w:rPr>
        <w:t xml:space="preserve"> اړتیاوې هم </w:t>
      </w:r>
      <w:r w:rsidR="00555530">
        <w:rPr>
          <w:rFonts w:hint="cs"/>
          <w:rtl/>
          <w:lang w:bidi="ps-AF"/>
        </w:rPr>
        <w:t xml:space="preserve">په </w:t>
      </w:r>
      <w:r w:rsidR="000478CA">
        <w:rPr>
          <w:rFonts w:hint="cs"/>
          <w:rtl/>
          <w:lang w:bidi="ps-AF"/>
        </w:rPr>
        <w:t>گ</w:t>
      </w:r>
      <w:r w:rsidR="00555530">
        <w:rPr>
          <w:rFonts w:hint="cs"/>
          <w:rtl/>
          <w:lang w:bidi="ps-AF"/>
        </w:rPr>
        <w:t xml:space="preserve">وته کړي.  </w:t>
      </w:r>
    </w:p>
    <w:p w14:paraId="62391893" w14:textId="4FC2CC8C" w:rsidR="00A0596E" w:rsidRDefault="00A0596E" w:rsidP="00555530">
      <w:pPr>
        <w:pStyle w:val="Heading2"/>
        <w:bidi/>
        <w:rPr>
          <w:rtl/>
          <w:lang w:bidi="ps-AF"/>
        </w:rPr>
      </w:pPr>
      <w:bookmarkStart w:id="37" w:name="_Toc20315588"/>
      <w:r>
        <w:rPr>
          <w:rFonts w:hint="cs"/>
          <w:rtl/>
          <w:lang w:bidi="fa-IR"/>
        </w:rPr>
        <w:t xml:space="preserve">5-4. </w:t>
      </w:r>
      <w:r w:rsidR="00555530">
        <w:rPr>
          <w:rFonts w:hint="cs"/>
          <w:rtl/>
          <w:lang w:bidi="ps-AF"/>
        </w:rPr>
        <w:t>د پروپوزل پراختیا</w:t>
      </w:r>
      <w:bookmarkEnd w:id="37"/>
    </w:p>
    <w:p w14:paraId="4370A6F5" w14:textId="1C4188A3" w:rsidR="00A0596E" w:rsidRPr="00723771" w:rsidRDefault="00555530" w:rsidP="00A75FF0">
      <w:pPr>
        <w:bidi/>
        <w:rPr>
          <w:rtl/>
          <w:lang w:bidi="ps-AF"/>
        </w:rPr>
      </w:pPr>
      <w:r>
        <w:rPr>
          <w:rFonts w:hint="cs"/>
          <w:rtl/>
          <w:lang w:bidi="ps-AF"/>
        </w:rPr>
        <w:t xml:space="preserve">د مالي مرستو د جلبولو پروپوزل د لازمو معلوماتو په </w:t>
      </w:r>
      <w:r w:rsidR="000478CA">
        <w:rPr>
          <w:rFonts w:hint="cs"/>
          <w:rtl/>
          <w:lang w:bidi="ps-AF"/>
        </w:rPr>
        <w:t>گ</w:t>
      </w:r>
      <w:r>
        <w:rPr>
          <w:rFonts w:hint="cs"/>
          <w:rtl/>
          <w:lang w:bidi="ps-AF"/>
        </w:rPr>
        <w:t xml:space="preserve">وته کولو، د پروپوزل لیکنې </w:t>
      </w:r>
      <w:r w:rsidR="00767EA6">
        <w:rPr>
          <w:rFonts w:hint="cs"/>
          <w:rtl/>
          <w:lang w:bidi="ps-AF"/>
        </w:rPr>
        <w:t>لپاره</w:t>
      </w:r>
      <w:r>
        <w:rPr>
          <w:rFonts w:hint="cs"/>
          <w:rtl/>
          <w:lang w:bidi="ps-AF"/>
        </w:rPr>
        <w:t xml:space="preserve"> د یوه ټیم </w:t>
      </w:r>
      <w:r w:rsidR="000478CA">
        <w:rPr>
          <w:rFonts w:hint="cs"/>
          <w:rtl/>
          <w:lang w:bidi="ps-AF"/>
        </w:rPr>
        <w:t>گ</w:t>
      </w:r>
      <w:r>
        <w:rPr>
          <w:rFonts w:hint="cs"/>
          <w:rtl/>
          <w:lang w:bidi="ps-AF"/>
        </w:rPr>
        <w:t xml:space="preserve">مارلو او د </w:t>
      </w:r>
      <w:r w:rsidR="00A77B58">
        <w:rPr>
          <w:rFonts w:hint="cs"/>
          <w:rtl/>
          <w:lang w:bidi="ps-AF"/>
        </w:rPr>
        <w:t>تمویلوونکو</w:t>
      </w:r>
      <w:r>
        <w:rPr>
          <w:rFonts w:hint="cs"/>
          <w:rtl/>
          <w:lang w:bidi="ps-AF"/>
        </w:rPr>
        <w:t xml:space="preserve"> په غوښتنو پوهېدو ته اړتیا لري. لاندې هغه پروسې او پړاوونه دي چې د مدني ټولنې بنسټ </w:t>
      </w:r>
      <w:r w:rsidR="00767EA6">
        <w:rPr>
          <w:rFonts w:hint="cs"/>
          <w:rtl/>
          <w:lang w:bidi="ps-AF"/>
        </w:rPr>
        <w:t>لپاره</w:t>
      </w:r>
      <w:r>
        <w:rPr>
          <w:rFonts w:hint="cs"/>
          <w:rtl/>
          <w:lang w:bidi="ps-AF"/>
        </w:rPr>
        <w:t xml:space="preserve"> د پروپوزل په لیکلو کې باید </w:t>
      </w:r>
      <w:r w:rsidR="00A75FF0">
        <w:rPr>
          <w:rFonts w:hint="cs"/>
          <w:rtl/>
          <w:lang w:bidi="ps-AF"/>
        </w:rPr>
        <w:t xml:space="preserve">په پام کې ونیول </w:t>
      </w:r>
      <w:r>
        <w:rPr>
          <w:rFonts w:hint="cs"/>
          <w:rtl/>
          <w:lang w:bidi="ps-AF"/>
        </w:rPr>
        <w:t>شي</w:t>
      </w:r>
      <w:r w:rsidR="00A0596E">
        <w:rPr>
          <w:rFonts w:hint="cs"/>
          <w:rtl/>
          <w:lang w:bidi="fa-IR"/>
        </w:rPr>
        <w:t>.</w:t>
      </w:r>
      <w:r w:rsidR="00A0596E" w:rsidRPr="00723771">
        <w:rPr>
          <w:rStyle w:val="FootnoteReference"/>
          <w:rFonts w:ascii="Times New Roman" w:hAnsi="Times New Roman" w:cs="Times New Roman"/>
        </w:rPr>
        <w:t xml:space="preserve"> </w:t>
      </w:r>
      <w:r w:rsidR="00A0596E" w:rsidRPr="001F5EBF">
        <w:rPr>
          <w:rStyle w:val="FootnoteReference"/>
          <w:rFonts w:ascii="Times New Roman" w:hAnsi="Times New Roman" w:cs="Times New Roman"/>
        </w:rPr>
        <w:footnoteReference w:id="40"/>
      </w:r>
    </w:p>
    <w:p w14:paraId="508B24ED" w14:textId="63E01298" w:rsidR="00555530" w:rsidRPr="00555530" w:rsidRDefault="00555530" w:rsidP="00A77B58">
      <w:pPr>
        <w:bidi/>
        <w:jc w:val="both"/>
        <w:rPr>
          <w:rtl/>
          <w:lang w:bidi="ps-AF"/>
        </w:rPr>
      </w:pPr>
      <w:r>
        <w:rPr>
          <w:rFonts w:hint="cs"/>
          <w:b/>
          <w:bCs/>
          <w:rtl/>
          <w:lang w:bidi="ps-AF"/>
        </w:rPr>
        <w:t xml:space="preserve">د تمویلي لومړیتوبونو ټاکنه: </w:t>
      </w:r>
      <w:r>
        <w:rPr>
          <w:rFonts w:hint="cs"/>
          <w:rtl/>
          <w:lang w:bidi="ps-AF"/>
        </w:rPr>
        <w:t xml:space="preserve">د مدني ټولنې بنسټ باید هر کال په </w:t>
      </w:r>
      <w:r w:rsidR="000478CA">
        <w:rPr>
          <w:rFonts w:hint="cs"/>
          <w:rtl/>
          <w:lang w:bidi="ps-AF"/>
        </w:rPr>
        <w:t>گ</w:t>
      </w:r>
      <w:r>
        <w:rPr>
          <w:rFonts w:hint="cs"/>
          <w:rtl/>
          <w:lang w:bidi="ps-AF"/>
        </w:rPr>
        <w:t xml:space="preserve">وته کړي چې د نیږدې راتلونکې </w:t>
      </w:r>
      <w:r w:rsidR="00767EA6">
        <w:rPr>
          <w:rFonts w:hint="cs"/>
          <w:rtl/>
          <w:lang w:bidi="ps-AF"/>
        </w:rPr>
        <w:t>لپاره</w:t>
      </w:r>
      <w:r>
        <w:rPr>
          <w:rFonts w:hint="cs"/>
          <w:rtl/>
          <w:lang w:bidi="ps-AF"/>
        </w:rPr>
        <w:t xml:space="preserve"> یې تمویلي اړتیاوې څه دي. ټول هغه فعالیتونه او پرو</w:t>
      </w:r>
      <w:r w:rsidR="000478CA">
        <w:rPr>
          <w:rFonts w:hint="cs"/>
          <w:rtl/>
          <w:lang w:bidi="ps-AF"/>
        </w:rPr>
        <w:t>گ</w:t>
      </w:r>
      <w:r>
        <w:rPr>
          <w:rFonts w:hint="cs"/>
          <w:rtl/>
          <w:lang w:bidi="ps-AF"/>
        </w:rPr>
        <w:t>رامونه چې دا مهال پلي کیږي، ښايي د نویو پرو</w:t>
      </w:r>
      <w:r w:rsidR="000478CA">
        <w:rPr>
          <w:rFonts w:hint="cs"/>
          <w:rtl/>
          <w:lang w:bidi="ps-AF"/>
        </w:rPr>
        <w:t>گ</w:t>
      </w:r>
      <w:r>
        <w:rPr>
          <w:rFonts w:hint="cs"/>
          <w:rtl/>
          <w:lang w:bidi="ps-AF"/>
        </w:rPr>
        <w:t>رامونو یا د روانو پرو</w:t>
      </w:r>
      <w:r w:rsidR="000478CA">
        <w:rPr>
          <w:rFonts w:hint="cs"/>
          <w:rtl/>
          <w:lang w:bidi="ps-AF"/>
        </w:rPr>
        <w:t>گ</w:t>
      </w:r>
      <w:r>
        <w:rPr>
          <w:rFonts w:hint="cs"/>
          <w:rtl/>
          <w:lang w:bidi="ps-AF"/>
        </w:rPr>
        <w:t xml:space="preserve">رامونو د پراختیا </w:t>
      </w:r>
      <w:r w:rsidR="00767EA6">
        <w:rPr>
          <w:rFonts w:hint="cs"/>
          <w:rtl/>
          <w:lang w:bidi="ps-AF"/>
        </w:rPr>
        <w:t>لپاره</w:t>
      </w:r>
      <w:r>
        <w:rPr>
          <w:rFonts w:hint="cs"/>
          <w:rtl/>
          <w:lang w:bidi="ps-AF"/>
        </w:rPr>
        <w:t xml:space="preserve"> مفکورې ولري. ورپسې د مدني ټولنې بنسټ د هر فعالیت او پرو</w:t>
      </w:r>
      <w:r w:rsidR="000478CA">
        <w:rPr>
          <w:rFonts w:hint="cs"/>
          <w:rtl/>
          <w:lang w:bidi="ps-AF"/>
        </w:rPr>
        <w:t>گ</w:t>
      </w:r>
      <w:r>
        <w:rPr>
          <w:rFonts w:hint="cs"/>
          <w:rtl/>
          <w:lang w:bidi="ps-AF"/>
        </w:rPr>
        <w:t xml:space="preserve">رام لپاره بالقوه </w:t>
      </w:r>
      <w:r w:rsidR="00A77B58">
        <w:rPr>
          <w:rFonts w:hint="cs"/>
          <w:rtl/>
          <w:lang w:bidi="ps-AF"/>
        </w:rPr>
        <w:t>تمویلوونکي</w:t>
      </w:r>
      <w:r>
        <w:rPr>
          <w:rFonts w:hint="cs"/>
          <w:rtl/>
          <w:lang w:bidi="ps-AF"/>
        </w:rPr>
        <w:t xml:space="preserve"> په </w:t>
      </w:r>
      <w:r w:rsidR="000478CA">
        <w:rPr>
          <w:rFonts w:hint="cs"/>
          <w:rtl/>
          <w:lang w:bidi="ps-AF"/>
        </w:rPr>
        <w:t>گ</w:t>
      </w:r>
      <w:r>
        <w:rPr>
          <w:rFonts w:hint="cs"/>
          <w:rtl/>
          <w:lang w:bidi="ps-AF"/>
        </w:rPr>
        <w:t xml:space="preserve">وته کوي. </w:t>
      </w:r>
    </w:p>
    <w:p w14:paraId="53C1D088" w14:textId="234AB1DA" w:rsidR="00A0596E" w:rsidRPr="00555530" w:rsidRDefault="00555530" w:rsidP="00555530">
      <w:pPr>
        <w:bidi/>
        <w:jc w:val="both"/>
        <w:rPr>
          <w:rtl/>
          <w:lang w:bidi="ps-AF"/>
        </w:rPr>
      </w:pPr>
      <w:r>
        <w:rPr>
          <w:rFonts w:hint="cs"/>
          <w:b/>
          <w:bCs/>
          <w:rtl/>
          <w:lang w:bidi="ps-AF"/>
        </w:rPr>
        <w:lastRenderedPageBreak/>
        <w:t xml:space="preserve">د پروپوزل د مسودې چمتو کول: </w:t>
      </w:r>
      <w:r>
        <w:rPr>
          <w:rFonts w:hint="cs"/>
          <w:rtl/>
          <w:lang w:bidi="ps-AF"/>
        </w:rPr>
        <w:t>د هغې یوې پروژې یا پرو</w:t>
      </w:r>
      <w:r w:rsidR="000478CA">
        <w:rPr>
          <w:rFonts w:hint="cs"/>
          <w:rtl/>
          <w:lang w:bidi="ps-AF"/>
        </w:rPr>
        <w:t>گ</w:t>
      </w:r>
      <w:r>
        <w:rPr>
          <w:rFonts w:hint="cs"/>
          <w:rtl/>
          <w:lang w:bidi="ps-AF"/>
        </w:rPr>
        <w:t xml:space="preserve">رامونو </w:t>
      </w:r>
      <w:r w:rsidR="00767EA6">
        <w:rPr>
          <w:rFonts w:hint="cs"/>
          <w:rtl/>
          <w:lang w:bidi="ps-AF"/>
        </w:rPr>
        <w:t>لپاره</w:t>
      </w:r>
      <w:r>
        <w:rPr>
          <w:rFonts w:hint="cs"/>
          <w:rtl/>
          <w:lang w:bidi="ps-AF"/>
        </w:rPr>
        <w:t xml:space="preserve"> د پروپوزل مسوده چمتو کړی چې بنسټ د بالقوه مداخلې په تو</w:t>
      </w:r>
      <w:r w:rsidR="000478CA">
        <w:rPr>
          <w:rFonts w:hint="cs"/>
          <w:rtl/>
          <w:lang w:bidi="ps-AF"/>
        </w:rPr>
        <w:t>گ</w:t>
      </w:r>
      <w:r>
        <w:rPr>
          <w:rFonts w:hint="cs"/>
          <w:rtl/>
          <w:lang w:bidi="ps-AF"/>
        </w:rPr>
        <w:t xml:space="preserve">ه د مرستو جلبونې </w:t>
      </w:r>
      <w:r w:rsidR="00767EA6">
        <w:rPr>
          <w:rFonts w:hint="cs"/>
          <w:rtl/>
          <w:lang w:bidi="ps-AF"/>
        </w:rPr>
        <w:t>لپاره</w:t>
      </w:r>
      <w:r>
        <w:rPr>
          <w:rFonts w:hint="cs"/>
          <w:rtl/>
          <w:lang w:bidi="ps-AF"/>
        </w:rPr>
        <w:t xml:space="preserve"> په </w:t>
      </w:r>
      <w:r w:rsidR="000478CA">
        <w:rPr>
          <w:rFonts w:hint="cs"/>
          <w:rtl/>
          <w:lang w:bidi="ps-AF"/>
        </w:rPr>
        <w:t>گ</w:t>
      </w:r>
      <w:r>
        <w:rPr>
          <w:rFonts w:hint="cs"/>
          <w:rtl/>
          <w:lang w:bidi="ps-AF"/>
        </w:rPr>
        <w:t>وته کړې. په دې پړاو کې بنسټ د هغې تشرېح شوې مخینې معلومات راټولوي چې ښايي اړتیا ورته پیدا کړي</w:t>
      </w:r>
      <w:r w:rsidR="00DB6DE0">
        <w:rPr>
          <w:rFonts w:hint="cs"/>
          <w:rtl/>
          <w:lang w:bidi="ps-AF"/>
        </w:rPr>
        <w:t xml:space="preserve">، ورپسي ټاکي چې څوک باید پروپوزل ولیکي او د لاندې ټکو په څېر د پروپوزل د مهمو برخو خاکه لیکي:  </w:t>
      </w:r>
    </w:p>
    <w:p w14:paraId="6F30FB59" w14:textId="0E27B980" w:rsidR="00A0596E" w:rsidRDefault="00DB6DE0" w:rsidP="00DB6DE0">
      <w:pPr>
        <w:pStyle w:val="ListParagraph"/>
        <w:numPr>
          <w:ilvl w:val="0"/>
          <w:numId w:val="24"/>
        </w:numPr>
        <w:bidi/>
        <w:jc w:val="both"/>
        <w:rPr>
          <w:lang w:bidi="fa-IR"/>
        </w:rPr>
      </w:pPr>
      <w:r>
        <w:rPr>
          <w:rFonts w:hint="cs"/>
          <w:rtl/>
          <w:lang w:bidi="ps-AF"/>
        </w:rPr>
        <w:t>اجرايي لنډیز</w:t>
      </w:r>
    </w:p>
    <w:p w14:paraId="3693D4FE" w14:textId="0DD52B3F" w:rsidR="00DB6DE0" w:rsidRDefault="00DB6DE0" w:rsidP="00DB6DE0">
      <w:pPr>
        <w:pStyle w:val="ListParagraph"/>
        <w:numPr>
          <w:ilvl w:val="0"/>
          <w:numId w:val="24"/>
        </w:numPr>
        <w:bidi/>
        <w:jc w:val="both"/>
        <w:rPr>
          <w:lang w:bidi="fa-IR"/>
        </w:rPr>
      </w:pPr>
      <w:r>
        <w:rPr>
          <w:rFonts w:hint="cs"/>
          <w:rtl/>
          <w:lang w:bidi="ps-AF"/>
        </w:rPr>
        <w:t>د ستونزې یا اړتیا حال</w:t>
      </w:r>
    </w:p>
    <w:p w14:paraId="45E8CA68" w14:textId="103367EA" w:rsidR="00DB6DE0" w:rsidRDefault="00DB6DE0" w:rsidP="00DB6DE0">
      <w:pPr>
        <w:pStyle w:val="ListParagraph"/>
        <w:numPr>
          <w:ilvl w:val="0"/>
          <w:numId w:val="24"/>
        </w:numPr>
        <w:bidi/>
        <w:jc w:val="both"/>
        <w:rPr>
          <w:lang w:bidi="fa-IR"/>
        </w:rPr>
      </w:pPr>
      <w:r>
        <w:rPr>
          <w:rFonts w:hint="cs"/>
          <w:rtl/>
          <w:lang w:bidi="ps-AF"/>
        </w:rPr>
        <w:t>د پروژې شرحه</w:t>
      </w:r>
    </w:p>
    <w:p w14:paraId="1F263E52" w14:textId="27A0D0D6" w:rsidR="00DB6DE0" w:rsidRDefault="00DB6DE0" w:rsidP="00DB6DE0">
      <w:pPr>
        <w:pStyle w:val="ListParagraph"/>
        <w:numPr>
          <w:ilvl w:val="0"/>
          <w:numId w:val="24"/>
        </w:numPr>
        <w:bidi/>
        <w:jc w:val="both"/>
        <w:rPr>
          <w:lang w:bidi="fa-IR"/>
        </w:rPr>
      </w:pPr>
      <w:r>
        <w:rPr>
          <w:rFonts w:hint="cs"/>
          <w:rtl/>
          <w:lang w:bidi="ps-AF"/>
        </w:rPr>
        <w:t>بودیجه، او</w:t>
      </w:r>
    </w:p>
    <w:p w14:paraId="5F7877AF" w14:textId="215B5506" w:rsidR="00DB6DE0" w:rsidRDefault="00A75FF0" w:rsidP="00DB6DE0">
      <w:pPr>
        <w:pStyle w:val="ListParagraph"/>
        <w:numPr>
          <w:ilvl w:val="0"/>
          <w:numId w:val="24"/>
        </w:numPr>
        <w:bidi/>
        <w:jc w:val="both"/>
        <w:rPr>
          <w:lang w:bidi="fa-IR"/>
        </w:rPr>
      </w:pPr>
      <w:r>
        <w:rPr>
          <w:rFonts w:hint="cs"/>
          <w:rtl/>
          <w:lang w:bidi="ps-AF"/>
        </w:rPr>
        <w:t>اتشکیلاتي</w:t>
      </w:r>
      <w:r w:rsidR="00DB6DE0">
        <w:rPr>
          <w:rFonts w:hint="cs"/>
          <w:rtl/>
          <w:lang w:bidi="ps-AF"/>
        </w:rPr>
        <w:t xml:space="preserve"> معلومات</w:t>
      </w:r>
    </w:p>
    <w:p w14:paraId="661BF9FB" w14:textId="3EB5F258" w:rsidR="00DB6DE0" w:rsidRPr="00DB6DE0" w:rsidRDefault="00DB6DE0" w:rsidP="00A77B58">
      <w:pPr>
        <w:bidi/>
        <w:jc w:val="both"/>
        <w:rPr>
          <w:rtl/>
          <w:lang w:bidi="ps-AF"/>
        </w:rPr>
      </w:pPr>
      <w:r>
        <w:rPr>
          <w:rFonts w:hint="cs"/>
          <w:b/>
          <w:bCs/>
          <w:rtl/>
          <w:lang w:bidi="ps-AF"/>
        </w:rPr>
        <w:t xml:space="preserve">د خپل پروپوزل </w:t>
      </w:r>
      <w:r w:rsidR="00767EA6">
        <w:rPr>
          <w:rFonts w:hint="cs"/>
          <w:b/>
          <w:bCs/>
          <w:rtl/>
          <w:lang w:bidi="ps-AF"/>
        </w:rPr>
        <w:t>لپاره</w:t>
      </w:r>
      <w:r>
        <w:rPr>
          <w:rFonts w:hint="cs"/>
          <w:b/>
          <w:bCs/>
          <w:rtl/>
          <w:lang w:bidi="ps-AF"/>
        </w:rPr>
        <w:t xml:space="preserve"> د بالقوه </w:t>
      </w:r>
      <w:r w:rsidR="00A77B58">
        <w:rPr>
          <w:rFonts w:hint="cs"/>
          <w:b/>
          <w:bCs/>
          <w:rtl/>
          <w:lang w:bidi="ps-AF"/>
        </w:rPr>
        <w:t>تمویلوونکو</w:t>
      </w:r>
      <w:r>
        <w:rPr>
          <w:rFonts w:hint="cs"/>
          <w:b/>
          <w:bCs/>
          <w:rtl/>
          <w:lang w:bidi="ps-AF"/>
        </w:rPr>
        <w:t xml:space="preserve"> موندل: </w:t>
      </w:r>
      <w:r>
        <w:rPr>
          <w:rFonts w:hint="cs"/>
          <w:rtl/>
          <w:lang w:bidi="ps-AF"/>
        </w:rPr>
        <w:t xml:space="preserve">اوس چې بنسټ د پروپوزل یوه مسوده په لاس کې لري، کولای شي د مناسبو </w:t>
      </w:r>
      <w:r w:rsidR="00A77B58">
        <w:rPr>
          <w:rFonts w:hint="cs"/>
          <w:rtl/>
          <w:lang w:bidi="ps-AF"/>
        </w:rPr>
        <w:t>تمویلوونکو</w:t>
      </w:r>
      <w:r>
        <w:rPr>
          <w:rFonts w:hint="cs"/>
          <w:rtl/>
          <w:lang w:bidi="ps-AF"/>
        </w:rPr>
        <w:t xml:space="preserve"> لټه وکړي. د دې </w:t>
      </w:r>
      <w:r w:rsidR="00767EA6">
        <w:rPr>
          <w:rFonts w:hint="cs"/>
          <w:rtl/>
          <w:lang w:bidi="ps-AF"/>
        </w:rPr>
        <w:t>لپاره</w:t>
      </w:r>
      <w:r>
        <w:rPr>
          <w:rFonts w:hint="cs"/>
          <w:rtl/>
          <w:lang w:bidi="ps-AF"/>
        </w:rPr>
        <w:t xml:space="preserve"> باید بنسټ د داسې معیارونو لړلیک چمتو کړي چې له مخې یې وکولای شي هغه </w:t>
      </w:r>
      <w:r w:rsidR="00A77B58">
        <w:rPr>
          <w:rFonts w:hint="cs"/>
          <w:rtl/>
          <w:lang w:bidi="ps-AF"/>
        </w:rPr>
        <w:t xml:space="preserve">تمویلوونکي پیدا </w:t>
      </w:r>
      <w:r>
        <w:rPr>
          <w:rFonts w:hint="cs"/>
          <w:rtl/>
          <w:lang w:bidi="ps-AF"/>
        </w:rPr>
        <w:t xml:space="preserve">کړي چې له پروپوزل سره تناسب لري. په لومړي </w:t>
      </w:r>
      <w:r w:rsidR="000478CA">
        <w:rPr>
          <w:rFonts w:hint="cs"/>
          <w:rtl/>
          <w:lang w:bidi="ps-AF"/>
        </w:rPr>
        <w:t>گ</w:t>
      </w:r>
      <w:r>
        <w:rPr>
          <w:rFonts w:hint="cs"/>
          <w:rtl/>
          <w:lang w:bidi="ps-AF"/>
        </w:rPr>
        <w:t xml:space="preserve">ام کې باید هغه </w:t>
      </w:r>
      <w:r w:rsidR="00A77B58">
        <w:rPr>
          <w:rFonts w:hint="cs"/>
          <w:rtl/>
          <w:lang w:bidi="ps-AF"/>
        </w:rPr>
        <w:t>تمویلوونکي</w:t>
      </w:r>
      <w:r>
        <w:rPr>
          <w:rFonts w:hint="cs"/>
          <w:rtl/>
          <w:lang w:bidi="ps-AF"/>
        </w:rPr>
        <w:t xml:space="preserve"> په </w:t>
      </w:r>
      <w:r w:rsidR="000478CA">
        <w:rPr>
          <w:rFonts w:hint="cs"/>
          <w:rtl/>
          <w:lang w:bidi="ps-AF"/>
        </w:rPr>
        <w:t>گ</w:t>
      </w:r>
      <w:r>
        <w:rPr>
          <w:rFonts w:hint="cs"/>
          <w:rtl/>
          <w:lang w:bidi="ps-AF"/>
        </w:rPr>
        <w:t>وته کړي چې ستاسو له ځان</w:t>
      </w:r>
      <w:r w:rsidR="000478CA">
        <w:rPr>
          <w:rFonts w:hint="cs"/>
          <w:rtl/>
          <w:lang w:bidi="ps-AF"/>
        </w:rPr>
        <w:t>گ</w:t>
      </w:r>
      <w:r>
        <w:rPr>
          <w:rFonts w:hint="cs"/>
          <w:rtl/>
          <w:lang w:bidi="ps-AF"/>
        </w:rPr>
        <w:t>ړي ځای او د کار کولو اډانې (پوهنه، بېوزلي، روغتیا او نور) سره لېوالتیا لري او همدارن</w:t>
      </w:r>
      <w:r w:rsidR="000478CA">
        <w:rPr>
          <w:rFonts w:hint="cs"/>
          <w:rtl/>
          <w:lang w:bidi="ps-AF"/>
        </w:rPr>
        <w:t>گ</w:t>
      </w:r>
      <w:r>
        <w:rPr>
          <w:rFonts w:hint="cs"/>
          <w:rtl/>
          <w:lang w:bidi="ps-AF"/>
        </w:rPr>
        <w:t xml:space="preserve">ه داسې </w:t>
      </w:r>
      <w:r w:rsidR="00A77B58">
        <w:rPr>
          <w:rFonts w:hint="cs"/>
          <w:rtl/>
          <w:lang w:bidi="ps-AF"/>
        </w:rPr>
        <w:t>تمویلوونکي</w:t>
      </w:r>
      <w:r>
        <w:rPr>
          <w:rFonts w:hint="cs"/>
          <w:rtl/>
          <w:lang w:bidi="ps-AF"/>
        </w:rPr>
        <w:t xml:space="preserve"> چې غواړي هغه بودیجه چمتو کړي چې تاسو د خپلې پروژې </w:t>
      </w:r>
      <w:r w:rsidR="00767EA6">
        <w:rPr>
          <w:rFonts w:hint="cs"/>
          <w:rtl/>
          <w:lang w:bidi="ps-AF"/>
        </w:rPr>
        <w:t>لپاره</w:t>
      </w:r>
      <w:r>
        <w:rPr>
          <w:rFonts w:hint="cs"/>
          <w:rtl/>
          <w:lang w:bidi="ps-AF"/>
        </w:rPr>
        <w:t xml:space="preserve"> ورته اړتیا لری. د بالقوه </w:t>
      </w:r>
      <w:r w:rsidR="00A77B58">
        <w:rPr>
          <w:rFonts w:hint="cs"/>
          <w:rtl/>
          <w:lang w:bidi="ps-AF"/>
        </w:rPr>
        <w:t>تمویلوونکو</w:t>
      </w:r>
      <w:r>
        <w:rPr>
          <w:rFonts w:hint="cs"/>
          <w:rtl/>
          <w:lang w:bidi="ps-AF"/>
        </w:rPr>
        <w:t xml:space="preserve"> یو لوی نوملړ جوړ کړی او ورپسې هغه ټکي په </w:t>
      </w:r>
      <w:r w:rsidR="000478CA">
        <w:rPr>
          <w:rFonts w:hint="cs"/>
          <w:rtl/>
          <w:lang w:bidi="ps-AF"/>
        </w:rPr>
        <w:t>گ</w:t>
      </w:r>
      <w:r>
        <w:rPr>
          <w:rFonts w:hint="cs"/>
          <w:rtl/>
          <w:lang w:bidi="ps-AF"/>
        </w:rPr>
        <w:t xml:space="preserve">وته کړی چې ستاسو له اړتیاوو سره ډېر سمون لري. </w:t>
      </w:r>
    </w:p>
    <w:p w14:paraId="4ADDD2FD" w14:textId="19B6B757" w:rsidR="00791AC7" w:rsidRDefault="00DB6DE0" w:rsidP="00543F60">
      <w:pPr>
        <w:bidi/>
        <w:jc w:val="both"/>
        <w:rPr>
          <w:rtl/>
          <w:lang w:bidi="ps-AF"/>
        </w:rPr>
      </w:pPr>
      <w:r>
        <w:rPr>
          <w:rFonts w:hint="cs"/>
          <w:b/>
          <w:bCs/>
          <w:rtl/>
          <w:lang w:bidi="ps-AF"/>
        </w:rPr>
        <w:t xml:space="preserve">ستاسو د پروپوزل لپاره د بالقوه </w:t>
      </w:r>
      <w:r w:rsidR="00A77B58">
        <w:rPr>
          <w:rFonts w:hint="cs"/>
          <w:b/>
          <w:bCs/>
          <w:rtl/>
          <w:lang w:bidi="ps-AF"/>
        </w:rPr>
        <w:t>تمویلوونکو</w:t>
      </w:r>
      <w:r>
        <w:rPr>
          <w:rFonts w:hint="cs"/>
          <w:b/>
          <w:bCs/>
          <w:rtl/>
          <w:lang w:bidi="ps-AF"/>
        </w:rPr>
        <w:t xml:space="preserve"> سره اړیکه: </w:t>
      </w:r>
      <w:r>
        <w:rPr>
          <w:rFonts w:hint="cs"/>
          <w:rtl/>
          <w:lang w:bidi="ps-AF"/>
        </w:rPr>
        <w:t>یوازې د پروپوزلونو پست کول یا د آنلاین غوښتنلیکونو</w:t>
      </w:r>
      <w:r w:rsidR="0043177A">
        <w:rPr>
          <w:rFonts w:hint="cs"/>
          <w:rtl/>
          <w:lang w:bidi="ps-AF"/>
        </w:rPr>
        <w:t xml:space="preserve"> ډکول سم کار نه دی. که چېرې د ادارې</w:t>
      </w:r>
      <w:r>
        <w:rPr>
          <w:rFonts w:hint="cs"/>
          <w:rtl/>
          <w:lang w:bidi="ps-AF"/>
        </w:rPr>
        <w:t xml:space="preserve"> اجرائیه رییس د ټیلفون یا برېښنالیک له لارې له </w:t>
      </w:r>
      <w:r w:rsidR="00543F60">
        <w:rPr>
          <w:rFonts w:hint="cs"/>
          <w:rtl/>
          <w:lang w:bidi="ps-AF"/>
        </w:rPr>
        <w:t>تمویلوونکو</w:t>
      </w:r>
      <w:r>
        <w:rPr>
          <w:rFonts w:hint="cs"/>
          <w:rtl/>
          <w:lang w:bidi="ps-AF"/>
        </w:rPr>
        <w:t xml:space="preserve"> سره اړیکه ونیسي او د یوه پرو</w:t>
      </w:r>
      <w:r w:rsidR="000478CA">
        <w:rPr>
          <w:rFonts w:hint="cs"/>
          <w:rtl/>
          <w:lang w:bidi="ps-AF"/>
        </w:rPr>
        <w:t>گ</w:t>
      </w:r>
      <w:r>
        <w:rPr>
          <w:rFonts w:hint="cs"/>
          <w:rtl/>
          <w:lang w:bidi="ps-AF"/>
        </w:rPr>
        <w:t xml:space="preserve">رام له مسؤل سره خبرې وکړي، په وخت کې به زیاته سپما وشي. </w:t>
      </w:r>
      <w:r w:rsidR="00CA3475">
        <w:rPr>
          <w:rFonts w:hint="cs"/>
          <w:rtl/>
          <w:lang w:bidi="ps-AF"/>
        </w:rPr>
        <w:t>پروژه په لنډه تو</w:t>
      </w:r>
      <w:r w:rsidR="000478CA">
        <w:rPr>
          <w:rFonts w:hint="cs"/>
          <w:rtl/>
          <w:lang w:bidi="ps-AF"/>
        </w:rPr>
        <w:t>گ</w:t>
      </w:r>
      <w:r w:rsidR="00CA3475">
        <w:rPr>
          <w:rFonts w:hint="cs"/>
          <w:rtl/>
          <w:lang w:bidi="ps-AF"/>
        </w:rPr>
        <w:t xml:space="preserve">ه تشرېح کړی او پوښتنه وکړی چې د </w:t>
      </w:r>
      <w:r w:rsidR="00543F60">
        <w:rPr>
          <w:rFonts w:hint="cs"/>
          <w:rtl/>
          <w:lang w:bidi="ps-AF"/>
        </w:rPr>
        <w:t>تمویلوونکي</w:t>
      </w:r>
      <w:r w:rsidR="00CA3475">
        <w:rPr>
          <w:rFonts w:hint="cs"/>
          <w:rtl/>
          <w:lang w:bidi="ps-AF"/>
        </w:rPr>
        <w:t xml:space="preserve"> له لېوالتیاوو سره تناسب لري که نه. </w:t>
      </w:r>
      <w:r w:rsidR="00093FA1">
        <w:rPr>
          <w:rFonts w:hint="cs"/>
          <w:rtl/>
          <w:lang w:bidi="ps-AF"/>
        </w:rPr>
        <w:t xml:space="preserve">دغه پوښتنې کېدای شي د نا اټکل شویو معلوماتو ترلاسه کېدو سبب شي یا یوازې اجرائیه رییس ته یادونه وکړي چې دغه اداره ستاسو د پروپوزل </w:t>
      </w:r>
      <w:r w:rsidR="00767EA6">
        <w:rPr>
          <w:rFonts w:hint="cs"/>
          <w:rtl/>
          <w:lang w:bidi="ps-AF"/>
        </w:rPr>
        <w:t>لپاره</w:t>
      </w:r>
      <w:r w:rsidR="00093FA1">
        <w:rPr>
          <w:rFonts w:hint="cs"/>
          <w:rtl/>
          <w:lang w:bidi="ps-AF"/>
        </w:rPr>
        <w:t xml:space="preserve"> ښه انتخاب نه دی. خو ښايي د اجرائیه رییس پام شي چې د </w:t>
      </w:r>
      <w:r w:rsidR="00543F60">
        <w:rPr>
          <w:rFonts w:hint="cs"/>
          <w:rtl/>
          <w:lang w:bidi="ps-AF"/>
        </w:rPr>
        <w:t xml:space="preserve">تمویلوونکي </w:t>
      </w:r>
      <w:r w:rsidR="00093FA1">
        <w:rPr>
          <w:rFonts w:hint="cs"/>
          <w:rtl/>
          <w:lang w:bidi="ps-AF"/>
        </w:rPr>
        <w:t xml:space="preserve">لېوالتیا د فکر کولو ارزښت لري او کېدای شي د راتلونکو پروژو او پروپوزلونو </w:t>
      </w:r>
      <w:r w:rsidR="00767EA6">
        <w:rPr>
          <w:rFonts w:hint="cs"/>
          <w:rtl/>
          <w:lang w:bidi="ps-AF"/>
        </w:rPr>
        <w:t>لپاره</w:t>
      </w:r>
      <w:r w:rsidR="00093FA1">
        <w:rPr>
          <w:rFonts w:hint="cs"/>
          <w:rtl/>
          <w:lang w:bidi="ps-AF"/>
        </w:rPr>
        <w:t xml:space="preserve"> په پام کې ونیول شي. </w:t>
      </w:r>
    </w:p>
    <w:p w14:paraId="3D292924" w14:textId="382AF971" w:rsidR="00791AC7" w:rsidRPr="00791AC7" w:rsidRDefault="00791AC7" w:rsidP="00543F60">
      <w:pPr>
        <w:bidi/>
        <w:jc w:val="both"/>
        <w:rPr>
          <w:rtl/>
          <w:lang w:bidi="ps-AF"/>
        </w:rPr>
      </w:pPr>
      <w:r>
        <w:rPr>
          <w:rFonts w:hint="cs"/>
          <w:b/>
          <w:bCs/>
          <w:rtl/>
          <w:lang w:bidi="ps-AF"/>
        </w:rPr>
        <w:t>د پروپوزل بسته بندي</w:t>
      </w:r>
      <w:r>
        <w:rPr>
          <w:rFonts w:hint="cs"/>
          <w:b/>
          <w:bCs/>
          <w:rtl/>
          <w:lang w:bidi="fa-IR"/>
        </w:rPr>
        <w:t xml:space="preserve">: </w:t>
      </w:r>
      <w:r>
        <w:rPr>
          <w:rFonts w:hint="cs"/>
          <w:rtl/>
          <w:lang w:bidi="ps-AF"/>
        </w:rPr>
        <w:t>کله چې په ډا</w:t>
      </w:r>
      <w:r w:rsidR="000478CA">
        <w:rPr>
          <w:rFonts w:hint="cs"/>
          <w:rtl/>
          <w:lang w:bidi="ps-AF"/>
        </w:rPr>
        <w:t>گ</w:t>
      </w:r>
      <w:r>
        <w:rPr>
          <w:rFonts w:hint="cs"/>
          <w:rtl/>
          <w:lang w:bidi="ps-AF"/>
        </w:rPr>
        <w:t xml:space="preserve">ه شوه چې ستاسو پروپوزل د یوه تمویلوونکي لپاره مناسب دی، پروپوزل ته د هغه له لومړیتوبونو سره مطابقت ورکړی. ډاډ ترلاسه کړی چې د </w:t>
      </w:r>
      <w:r w:rsidR="00543F60">
        <w:rPr>
          <w:rFonts w:hint="cs"/>
          <w:rtl/>
          <w:lang w:bidi="ps-AF"/>
        </w:rPr>
        <w:t>تمویلوونکي</w:t>
      </w:r>
      <w:r>
        <w:rPr>
          <w:rFonts w:hint="cs"/>
          <w:rtl/>
          <w:lang w:bidi="ps-AF"/>
        </w:rPr>
        <w:t xml:space="preserve"> د پروپوزل لیکنې په لارښونو پوه شوي یاست او ترې پیروي کوی. یو مکتوب(</w:t>
      </w:r>
      <w:r>
        <w:rPr>
          <w:lang w:bidi="fa-IR"/>
        </w:rPr>
        <w:t>cover letter</w:t>
      </w:r>
      <w:r>
        <w:rPr>
          <w:rFonts w:hint="cs"/>
          <w:rtl/>
          <w:lang w:bidi="ps-AF"/>
        </w:rPr>
        <w:t xml:space="preserve">) یا هر بل ډول سند چې </w:t>
      </w:r>
      <w:r w:rsidR="00543F60">
        <w:rPr>
          <w:rFonts w:hint="cs"/>
          <w:rtl/>
          <w:lang w:bidi="ps-AF"/>
        </w:rPr>
        <w:t>تمویلوونکی</w:t>
      </w:r>
      <w:r>
        <w:rPr>
          <w:rFonts w:hint="cs"/>
          <w:rtl/>
          <w:lang w:bidi="ps-AF"/>
        </w:rPr>
        <w:t xml:space="preserve"> له تاسو غوښتنه کړې هم له پروپووزل سره مل کړی. ډاډ ترلاسه کړی چې پروپوزل مو کره او لوستل یې اسانه دي. </w:t>
      </w:r>
    </w:p>
    <w:p w14:paraId="43471B53" w14:textId="6E3E96F4" w:rsidR="00791AC7" w:rsidRPr="00791AC7" w:rsidRDefault="00791AC7" w:rsidP="00543F60">
      <w:pPr>
        <w:bidi/>
        <w:jc w:val="both"/>
        <w:rPr>
          <w:rtl/>
          <w:lang w:bidi="ps-AF"/>
        </w:rPr>
      </w:pPr>
      <w:r>
        <w:rPr>
          <w:rFonts w:hint="cs"/>
          <w:b/>
          <w:bCs/>
          <w:rtl/>
          <w:lang w:bidi="ps-AF"/>
        </w:rPr>
        <w:t xml:space="preserve">ستاسو د پروپوزل منل یا ردول: </w:t>
      </w:r>
      <w:r>
        <w:rPr>
          <w:rFonts w:hint="cs"/>
          <w:rtl/>
          <w:lang w:bidi="ps-AF"/>
        </w:rPr>
        <w:t xml:space="preserve">که چېرې ستاسو د بنسټ پروپوزل ومنل شو، اجرائیه رییس ته باید د تعقیب دنده ورکړل شي. چټک تعقیب له </w:t>
      </w:r>
      <w:r w:rsidR="00543F60">
        <w:rPr>
          <w:rFonts w:hint="cs"/>
          <w:rtl/>
          <w:lang w:bidi="ps-AF"/>
        </w:rPr>
        <w:t>تمویلوونکي</w:t>
      </w:r>
      <w:r>
        <w:rPr>
          <w:rFonts w:hint="cs"/>
          <w:rtl/>
          <w:lang w:bidi="ps-AF"/>
        </w:rPr>
        <w:t xml:space="preserve"> سره د بنسټ د روانو اړیکو لپاره ډېرمهم ار اساسي رول لري. اجرائیه رییس او مالي مدیریت باید په لږ وخت کې </w:t>
      </w:r>
      <w:r w:rsidR="008B375C">
        <w:rPr>
          <w:rFonts w:hint="cs"/>
          <w:rtl/>
          <w:lang w:bidi="ps-AF"/>
        </w:rPr>
        <w:t xml:space="preserve">د قرارداد او هوکوه لیک اړوند چارو مسؤلیت پرغاړه واخلي. د بورډ رییس یا اجرائیه رییس </w:t>
      </w:r>
      <w:r w:rsidR="00543F60">
        <w:rPr>
          <w:rFonts w:hint="cs"/>
          <w:rtl/>
          <w:lang w:bidi="ps-AF"/>
        </w:rPr>
        <w:t>تمویلوونکي</w:t>
      </w:r>
      <w:r w:rsidR="008B375C">
        <w:rPr>
          <w:rFonts w:hint="cs"/>
          <w:rtl/>
          <w:lang w:bidi="ps-AF"/>
        </w:rPr>
        <w:t xml:space="preserve"> ته له خپلې خوا یو مننلیک استوي. بنسټ باید </w:t>
      </w:r>
      <w:r w:rsidR="00543F60">
        <w:rPr>
          <w:rFonts w:hint="cs"/>
          <w:rtl/>
          <w:lang w:bidi="ps-AF"/>
        </w:rPr>
        <w:t>تمویلوونکي</w:t>
      </w:r>
      <w:r w:rsidR="008B375C">
        <w:rPr>
          <w:rFonts w:hint="cs"/>
          <w:rtl/>
          <w:lang w:bidi="ps-AF"/>
        </w:rPr>
        <w:t xml:space="preserve"> ته د راپور ورکولو مهالوېش هم ترتیب کړي. اجرائیه رییس باید له </w:t>
      </w:r>
      <w:r w:rsidR="00543F60">
        <w:rPr>
          <w:rFonts w:hint="cs"/>
          <w:rtl/>
          <w:lang w:bidi="ps-AF"/>
        </w:rPr>
        <w:t>تمویلوونکي</w:t>
      </w:r>
      <w:r w:rsidR="008B375C">
        <w:rPr>
          <w:rFonts w:hint="cs"/>
          <w:rtl/>
          <w:lang w:bidi="ps-AF"/>
        </w:rPr>
        <w:t xml:space="preserve"> سره دایمي اړیکو ته پراختیا ورکړي. </w:t>
      </w:r>
    </w:p>
    <w:p w14:paraId="19F02296" w14:textId="1787AF06" w:rsidR="00791AC7" w:rsidRPr="008B375C" w:rsidRDefault="008B375C" w:rsidP="00543F60">
      <w:pPr>
        <w:bidi/>
        <w:jc w:val="both"/>
        <w:rPr>
          <w:rtl/>
          <w:lang w:bidi="ps-AF"/>
        </w:rPr>
      </w:pPr>
      <w:r>
        <w:rPr>
          <w:rFonts w:hint="cs"/>
          <w:b/>
          <w:bCs/>
          <w:rtl/>
          <w:lang w:bidi="ps-AF"/>
        </w:rPr>
        <w:t xml:space="preserve">که پروپوزل رد شي، </w:t>
      </w:r>
      <w:r w:rsidR="0043177A">
        <w:rPr>
          <w:rFonts w:hint="cs"/>
          <w:rtl/>
          <w:lang w:bidi="ps-AF"/>
        </w:rPr>
        <w:t>اجرائیه رییس باید په ورین تندي</w:t>
      </w:r>
      <w:r>
        <w:rPr>
          <w:rFonts w:hint="cs"/>
          <w:rtl/>
          <w:lang w:bidi="ps-AF"/>
        </w:rPr>
        <w:t xml:space="preserve"> ځواب ووايي. نه باید له </w:t>
      </w:r>
      <w:r w:rsidR="00543F60">
        <w:rPr>
          <w:rFonts w:hint="cs"/>
          <w:rtl/>
          <w:lang w:bidi="ps-AF"/>
        </w:rPr>
        <w:t>تمویلوونکي</w:t>
      </w:r>
      <w:r>
        <w:rPr>
          <w:rFonts w:hint="cs"/>
          <w:rtl/>
          <w:lang w:bidi="ps-AF"/>
        </w:rPr>
        <w:t xml:space="preserve"> پوښتنه وشي چې آیا بنسټ کولای شي خپل پروپوزل له اړینو تغییراتو سره مل یو ځل بیا وړاندې کړي یا آیا لېوالتیا لري چې ور</w:t>
      </w:r>
      <w:r w:rsidR="0043177A">
        <w:rPr>
          <w:rFonts w:hint="cs"/>
          <w:rtl/>
          <w:lang w:bidi="ps-AF"/>
        </w:rPr>
        <w:t>وسته یوه ورته پروژه ولري. هېڅکل</w:t>
      </w:r>
      <w:r>
        <w:rPr>
          <w:rFonts w:hint="cs"/>
          <w:rtl/>
          <w:lang w:bidi="ps-AF"/>
        </w:rPr>
        <w:t xml:space="preserve">ه هغوی ته شکایت ونه کړي. </w:t>
      </w:r>
    </w:p>
    <w:p w14:paraId="3482A44F" w14:textId="434224E1" w:rsidR="00791AC7" w:rsidRDefault="00791AC7" w:rsidP="008B375C">
      <w:pPr>
        <w:pStyle w:val="Heading2"/>
        <w:bidi/>
        <w:rPr>
          <w:rtl/>
          <w:lang w:bidi="ps-AF"/>
        </w:rPr>
      </w:pPr>
      <w:bookmarkStart w:id="38" w:name="_Toc20315589"/>
      <w:r>
        <w:rPr>
          <w:rFonts w:hint="cs"/>
          <w:rtl/>
          <w:lang w:bidi="fa-IR"/>
        </w:rPr>
        <w:t xml:space="preserve">6-4. </w:t>
      </w:r>
      <w:r w:rsidR="008B375C">
        <w:rPr>
          <w:rFonts w:hint="cs"/>
          <w:rtl/>
          <w:lang w:bidi="ps-AF"/>
        </w:rPr>
        <w:t>مالي مدیریت</w:t>
      </w:r>
      <w:bookmarkEnd w:id="38"/>
    </w:p>
    <w:p w14:paraId="4E240804" w14:textId="6B663A94" w:rsidR="008B375C" w:rsidRDefault="0043177A" w:rsidP="00543F60">
      <w:pPr>
        <w:bidi/>
        <w:jc w:val="both"/>
        <w:rPr>
          <w:rtl/>
          <w:lang w:bidi="ps-AF"/>
        </w:rPr>
      </w:pPr>
      <w:r>
        <w:rPr>
          <w:rFonts w:hint="cs"/>
          <w:rtl/>
          <w:lang w:bidi="ps-AF"/>
        </w:rPr>
        <w:t xml:space="preserve">د </w:t>
      </w:r>
      <w:r w:rsidR="008B375C">
        <w:rPr>
          <w:rFonts w:hint="cs"/>
          <w:rtl/>
          <w:lang w:bidi="ps-AF"/>
        </w:rPr>
        <w:t xml:space="preserve">افغانستان د مدني ټولنې بنسټونو </w:t>
      </w:r>
      <w:r w:rsidR="00194DA5">
        <w:rPr>
          <w:rFonts w:hint="cs"/>
          <w:rtl/>
          <w:lang w:bidi="ps-AF"/>
        </w:rPr>
        <w:t>لپاره</w:t>
      </w:r>
      <w:r w:rsidR="008B375C">
        <w:rPr>
          <w:rFonts w:hint="cs"/>
          <w:rtl/>
          <w:lang w:bidi="ps-AF"/>
        </w:rPr>
        <w:t xml:space="preserve"> د تمویلي مرستو لویه برخه له </w:t>
      </w:r>
      <w:r w:rsidR="00543F60">
        <w:rPr>
          <w:rFonts w:hint="cs"/>
          <w:rtl/>
          <w:lang w:bidi="ps-AF"/>
        </w:rPr>
        <w:t>تمویلوونکو</w:t>
      </w:r>
      <w:r w:rsidR="008B375C">
        <w:rPr>
          <w:rFonts w:hint="cs"/>
          <w:rtl/>
          <w:lang w:bidi="ps-AF"/>
        </w:rPr>
        <w:t xml:space="preserve"> څخه راځي. له همدې امله مهمه ده چې مشرتابه پلاوی او مدیریت ډاډ ترلاسه کړي چې د بنسټ </w:t>
      </w:r>
      <w:r w:rsidR="00194DA5">
        <w:rPr>
          <w:rFonts w:hint="cs"/>
          <w:rtl/>
          <w:lang w:bidi="ps-AF"/>
        </w:rPr>
        <w:t>لپاره</w:t>
      </w:r>
      <w:r w:rsidR="008B375C">
        <w:rPr>
          <w:rFonts w:hint="cs"/>
          <w:rtl/>
          <w:lang w:bidi="ps-AF"/>
        </w:rPr>
        <w:t xml:space="preserve"> یې غوښتل شوي مالي سیسټمونه شته دي. د مدني ټولنې بنسټونه باید د هېواد، سکټور او </w:t>
      </w:r>
      <w:r w:rsidR="00543F60">
        <w:rPr>
          <w:rFonts w:hint="cs"/>
          <w:rtl/>
          <w:lang w:bidi="ps-AF"/>
        </w:rPr>
        <w:t>تمویلوونکو</w:t>
      </w:r>
      <w:r w:rsidR="008B375C">
        <w:rPr>
          <w:rFonts w:hint="cs"/>
          <w:rtl/>
          <w:lang w:bidi="ps-AF"/>
        </w:rPr>
        <w:t xml:space="preserve"> د حسابدارۍ او پلټنې(تفتیش) معیارونه په پام کې ونیسي چې په کې لاندې ټکي راځي:</w:t>
      </w:r>
    </w:p>
    <w:p w14:paraId="2427F810" w14:textId="13120CBF" w:rsidR="008B375C" w:rsidRDefault="008B375C" w:rsidP="00791AC7">
      <w:pPr>
        <w:pStyle w:val="ListParagraph"/>
        <w:numPr>
          <w:ilvl w:val="0"/>
          <w:numId w:val="27"/>
        </w:numPr>
        <w:bidi/>
        <w:jc w:val="both"/>
        <w:rPr>
          <w:lang w:bidi="fa-IR"/>
        </w:rPr>
      </w:pPr>
      <w:r>
        <w:rPr>
          <w:rFonts w:hint="cs"/>
          <w:rtl/>
          <w:lang w:bidi="ps-AF"/>
        </w:rPr>
        <w:t>د مناسبو، روښانه او شفافو مالي سیسټمونو وضع کول؛</w:t>
      </w:r>
    </w:p>
    <w:p w14:paraId="2692974C" w14:textId="467DCE8E" w:rsidR="00791AC7" w:rsidRDefault="008B375C" w:rsidP="008B375C">
      <w:pPr>
        <w:pStyle w:val="ListParagraph"/>
        <w:numPr>
          <w:ilvl w:val="0"/>
          <w:numId w:val="27"/>
        </w:numPr>
        <w:bidi/>
        <w:jc w:val="both"/>
        <w:rPr>
          <w:lang w:bidi="fa-IR"/>
        </w:rPr>
      </w:pPr>
      <w:r>
        <w:rPr>
          <w:rFonts w:hint="cs"/>
          <w:rtl/>
          <w:lang w:bidi="ps-AF"/>
        </w:rPr>
        <w:t xml:space="preserve">د قوانینو له اړتیاوو سره سم د کلنۍ پلټنې ترسره کول؛ </w:t>
      </w:r>
    </w:p>
    <w:p w14:paraId="60C3142D" w14:textId="4C148CA4" w:rsidR="00791AC7" w:rsidRDefault="008B375C" w:rsidP="00791AC7">
      <w:pPr>
        <w:pStyle w:val="ListParagraph"/>
        <w:numPr>
          <w:ilvl w:val="0"/>
          <w:numId w:val="27"/>
        </w:numPr>
        <w:bidi/>
        <w:jc w:val="both"/>
        <w:rPr>
          <w:lang w:bidi="fa-IR"/>
        </w:rPr>
      </w:pPr>
      <w:r>
        <w:rPr>
          <w:rFonts w:hint="cs"/>
          <w:rtl/>
          <w:lang w:bidi="ps-AF"/>
        </w:rPr>
        <w:t xml:space="preserve">د کارکوونکو د وړاندې ورکړې او پورونو په څېر مسایلو په اړه د رڼو پالیسیو جوړول؛ </w:t>
      </w:r>
    </w:p>
    <w:p w14:paraId="36E9ECD2" w14:textId="348911FF" w:rsidR="00791AC7" w:rsidRDefault="008B375C" w:rsidP="00791AC7">
      <w:pPr>
        <w:pStyle w:val="ListParagraph"/>
        <w:numPr>
          <w:ilvl w:val="0"/>
          <w:numId w:val="27"/>
        </w:numPr>
        <w:bidi/>
        <w:jc w:val="both"/>
        <w:rPr>
          <w:lang w:bidi="fa-IR"/>
        </w:rPr>
      </w:pPr>
      <w:r>
        <w:rPr>
          <w:rFonts w:hint="cs"/>
          <w:rtl/>
          <w:lang w:bidi="ps-AF"/>
        </w:rPr>
        <w:lastRenderedPageBreak/>
        <w:t xml:space="preserve">د تدارکاتو د داسې سیسټمونو وضع کول چې له شخصي </w:t>
      </w:r>
      <w:r w:rsidR="000478CA">
        <w:rPr>
          <w:rFonts w:hint="cs"/>
          <w:rtl/>
          <w:lang w:bidi="ps-AF"/>
        </w:rPr>
        <w:t>گ</w:t>
      </w:r>
      <w:r>
        <w:rPr>
          <w:rFonts w:hint="cs"/>
          <w:rtl/>
          <w:lang w:bidi="ps-AF"/>
        </w:rPr>
        <w:t xml:space="preserve">ټو خوندي وي او شونې نه وي چې د هر شخص د </w:t>
      </w:r>
      <w:r w:rsidR="000478CA">
        <w:rPr>
          <w:rFonts w:hint="cs"/>
          <w:rtl/>
          <w:lang w:bidi="ps-AF"/>
        </w:rPr>
        <w:t>گ</w:t>
      </w:r>
      <w:r>
        <w:rPr>
          <w:rFonts w:hint="cs"/>
          <w:rtl/>
          <w:lang w:bidi="ps-AF"/>
        </w:rPr>
        <w:t xml:space="preserve">ټو </w:t>
      </w:r>
      <w:r w:rsidR="00194DA5">
        <w:rPr>
          <w:rFonts w:hint="cs"/>
          <w:rtl/>
          <w:lang w:bidi="ps-AF"/>
        </w:rPr>
        <w:t>لپاره</w:t>
      </w:r>
      <w:r>
        <w:rPr>
          <w:rFonts w:hint="cs"/>
          <w:rtl/>
          <w:lang w:bidi="ps-AF"/>
        </w:rPr>
        <w:t xml:space="preserve"> په کې لاسوهنه وشي؛ </w:t>
      </w:r>
    </w:p>
    <w:p w14:paraId="472F1266" w14:textId="53254B98" w:rsidR="00791AC7" w:rsidRDefault="008B375C" w:rsidP="00791AC7">
      <w:pPr>
        <w:pStyle w:val="ListParagraph"/>
        <w:numPr>
          <w:ilvl w:val="0"/>
          <w:numId w:val="27"/>
        </w:numPr>
        <w:bidi/>
        <w:jc w:val="both"/>
        <w:rPr>
          <w:lang w:bidi="fa-IR"/>
        </w:rPr>
      </w:pPr>
      <w:r>
        <w:rPr>
          <w:rFonts w:hint="cs"/>
          <w:rtl/>
          <w:lang w:bidi="ps-AF"/>
        </w:rPr>
        <w:t xml:space="preserve">د پروژې </w:t>
      </w:r>
      <w:r w:rsidR="00194DA5">
        <w:rPr>
          <w:rFonts w:hint="cs"/>
          <w:rtl/>
          <w:lang w:bidi="ps-AF"/>
        </w:rPr>
        <w:t>لپاره</w:t>
      </w:r>
      <w:r>
        <w:rPr>
          <w:rFonts w:hint="cs"/>
          <w:rtl/>
          <w:lang w:bidi="ps-AF"/>
        </w:rPr>
        <w:t xml:space="preserve"> د واقع بینانه بودیجې چمتو کول؛ او</w:t>
      </w:r>
    </w:p>
    <w:p w14:paraId="17E9CA41" w14:textId="2D4CAAB1" w:rsidR="008B375C" w:rsidRDefault="00134A69" w:rsidP="00543F60">
      <w:pPr>
        <w:pStyle w:val="ListParagraph"/>
        <w:numPr>
          <w:ilvl w:val="0"/>
          <w:numId w:val="27"/>
        </w:numPr>
        <w:bidi/>
        <w:jc w:val="both"/>
        <w:rPr>
          <w:lang w:bidi="fa-IR"/>
        </w:rPr>
      </w:pPr>
      <w:r>
        <w:rPr>
          <w:rFonts w:hint="cs"/>
          <w:rtl/>
          <w:lang w:bidi="ps-AF"/>
        </w:rPr>
        <w:t xml:space="preserve">په هغه بودیجه کې د بدلونونو تعقیبول چې د هغو په اړه له </w:t>
      </w:r>
      <w:r w:rsidR="00543F60">
        <w:rPr>
          <w:rFonts w:hint="cs"/>
          <w:rtl/>
          <w:lang w:bidi="ps-AF"/>
        </w:rPr>
        <w:t>تمویلوونکو</w:t>
      </w:r>
      <w:r>
        <w:rPr>
          <w:rFonts w:hint="cs"/>
          <w:rtl/>
          <w:lang w:bidi="ps-AF"/>
        </w:rPr>
        <w:t xml:space="preserve"> سره هوکړه شوې وي. </w:t>
      </w:r>
    </w:p>
    <w:p w14:paraId="6A5325F3" w14:textId="686D75D9" w:rsidR="00791AC7" w:rsidRDefault="00791AC7" w:rsidP="00564A16">
      <w:pPr>
        <w:pStyle w:val="Heading2"/>
        <w:bidi/>
        <w:rPr>
          <w:rtl/>
          <w:lang w:bidi="ps-AF"/>
        </w:rPr>
      </w:pPr>
      <w:bookmarkStart w:id="39" w:name="_Toc20315590"/>
      <w:r>
        <w:rPr>
          <w:rFonts w:hint="cs"/>
          <w:rtl/>
          <w:lang w:bidi="fa-IR"/>
        </w:rPr>
        <w:t xml:space="preserve">7-4. </w:t>
      </w:r>
      <w:r w:rsidR="00564A16">
        <w:rPr>
          <w:rFonts w:hint="cs"/>
          <w:rtl/>
          <w:lang w:bidi="ps-AF"/>
        </w:rPr>
        <w:t>مالي ثبات</w:t>
      </w:r>
      <w:bookmarkEnd w:id="39"/>
    </w:p>
    <w:p w14:paraId="01AC0CBB" w14:textId="54CE7712" w:rsidR="00564A16" w:rsidRPr="00564A16" w:rsidRDefault="00C917DE" w:rsidP="0043177A">
      <w:pPr>
        <w:bidi/>
        <w:jc w:val="both"/>
        <w:rPr>
          <w:rtl/>
          <w:lang w:bidi="ps-AF"/>
        </w:rPr>
      </w:pPr>
      <w:r w:rsidRPr="00C1206A">
        <w:rPr>
          <w:rFonts w:ascii="Times New Roman" w:hAnsi="Times New Roman" w:cs="Times New Roman"/>
          <w:noProof/>
          <w:lang w:eastAsia="en-US"/>
        </w:rPr>
        <mc:AlternateContent>
          <mc:Choice Requires="wps">
            <w:drawing>
              <wp:anchor distT="45720" distB="45720" distL="114300" distR="114300" simplePos="0" relativeHeight="251740160" behindDoc="1" locked="0" layoutInCell="1" allowOverlap="1" wp14:anchorId="655BCB52" wp14:editId="77B6A2AF">
                <wp:simplePos x="0" y="0"/>
                <wp:positionH relativeFrom="margin">
                  <wp:align>left</wp:align>
                </wp:positionH>
                <wp:positionV relativeFrom="paragraph">
                  <wp:posOffset>432770</wp:posOffset>
                </wp:positionV>
                <wp:extent cx="2787650" cy="1233170"/>
                <wp:effectExtent l="0" t="0" r="12700" b="24130"/>
                <wp:wrapTight wrapText="bothSides">
                  <wp:wrapPolygon edited="0">
                    <wp:start x="0" y="0"/>
                    <wp:lineTo x="0" y="21689"/>
                    <wp:lineTo x="21551" y="21689"/>
                    <wp:lineTo x="21551"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23317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00DEF7EA" w14:textId="747E5EC5" w:rsidR="000478CA" w:rsidRPr="00C917DE" w:rsidRDefault="000478CA" w:rsidP="00543F60">
                            <w:pPr>
                              <w:pStyle w:val="ListParagraph"/>
                              <w:numPr>
                                <w:ilvl w:val="0"/>
                                <w:numId w:val="26"/>
                              </w:numPr>
                              <w:bidi/>
                              <w:spacing w:after="0"/>
                              <w:ind w:left="399"/>
                              <w:jc w:val="both"/>
                              <w:rPr>
                                <w:rFonts w:ascii="Times New Roman" w:hAnsi="Times New Roman" w:cs="Times New Roman"/>
                                <w:sz w:val="20"/>
                                <w:szCs w:val="20"/>
                                <w:lang w:val="en-ZW"/>
                              </w:rPr>
                            </w:pPr>
                            <w:r w:rsidRPr="00C917DE">
                              <w:rPr>
                                <w:rFonts w:ascii="Times New Roman" w:hAnsi="Times New Roman" w:cs="Times New Roman" w:hint="cs"/>
                                <w:b/>
                                <w:bCs/>
                                <w:sz w:val="20"/>
                                <w:szCs w:val="20"/>
                                <w:rtl/>
                                <w:lang w:val="en-ZW" w:bidi="ps-AF"/>
                              </w:rPr>
                              <w:t xml:space="preserve">شخصي عاید زیږونه: </w:t>
                            </w:r>
                            <w:r w:rsidRPr="00C917DE">
                              <w:rPr>
                                <w:rFonts w:ascii="Times New Roman" w:hAnsi="Times New Roman" w:cs="Times New Roman" w:hint="cs"/>
                                <w:sz w:val="20"/>
                                <w:szCs w:val="20"/>
                                <w:rtl/>
                                <w:lang w:val="en-ZW" w:bidi="ps-AF"/>
                              </w:rPr>
                              <w:t>د مدني ټولنې یو بنسټ نوره بودیجه له اقتصادي فعالیتونو، غړیتوب حق او نورو بنسټونو ته د ټرېنن</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ونو ورکولو په بدل کې د لږ فیس اخستو په څېر خدمتونو څخه ترلاسه کړي. هغه عاید چې په دې تو</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ه راټولیږي، نامحدود وي او بنسټ ته وړتیا ورکوي چې داسې ځان</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ړی فعالیت ولري چې د هغو کارونو ترسره کولو لپاره اړین وي چې ښايي </w:t>
                            </w:r>
                            <w:r>
                              <w:rPr>
                                <w:rFonts w:ascii="Times New Roman" w:hAnsi="Times New Roman" w:cs="Times New Roman" w:hint="cs"/>
                                <w:sz w:val="20"/>
                                <w:szCs w:val="20"/>
                                <w:rtl/>
                                <w:lang w:val="en-ZW" w:bidi="ps-AF"/>
                              </w:rPr>
                              <w:t>تمویلوونکی</w:t>
                            </w:r>
                            <w:r w:rsidRPr="00C917DE">
                              <w:rPr>
                                <w:rFonts w:ascii="Times New Roman" w:hAnsi="Times New Roman" w:cs="Times New Roman" w:hint="cs"/>
                                <w:sz w:val="20"/>
                                <w:szCs w:val="20"/>
                                <w:rtl/>
                                <w:lang w:val="en-ZW" w:bidi="ps-AF"/>
                              </w:rPr>
                              <w:t xml:space="preserve"> یې ملاتړ ونه کړي</w:t>
                            </w:r>
                            <w:r w:rsidRPr="00C917DE">
                              <w:rPr>
                                <w:rFonts w:ascii="Times New Roman" w:hAnsi="Times New Roman" w:cs="Times New Roman" w:hint="cs"/>
                                <w:sz w:val="20"/>
                                <w:szCs w:val="20"/>
                                <w:rtl/>
                                <w:lang w:val="en-ZW"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55BCB52" id="_x0000_s1032" type="#_x0000_t202" style="position:absolute;left:0;text-align:left;margin-left:0;margin-top:34.1pt;width:219.5pt;height:97.1pt;z-index:-251576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" fillcolor="#daefd3 [660]" strokecolor="#3e762a [2404]">
                <v:textbox>
                  <w:txbxContent>
                    <w:p w14:paraId="00DEF7EA" w14:textId="747E5EC5" w:rsidR="000478CA" w:rsidRPr="00C917DE" w:rsidRDefault="000478CA" w:rsidP="00543F60">
                      <w:pPr>
                        <w:pStyle w:val="ListParagraph"/>
                        <w:numPr>
                          <w:ilvl w:val="0"/>
                          <w:numId w:val="26"/>
                        </w:numPr>
                        <w:bidi/>
                        <w:spacing w:after="0"/>
                        <w:ind w:left="399"/>
                        <w:jc w:val="both"/>
                        <w:rPr>
                          <w:rFonts w:ascii="Times New Roman" w:hAnsi="Times New Roman" w:cs="Times New Roman"/>
                          <w:sz w:val="20"/>
                          <w:szCs w:val="20"/>
                          <w:lang w:val="en-ZW"/>
                        </w:rPr>
                      </w:pPr>
                      <w:r w:rsidRPr="00C917DE">
                        <w:rPr>
                          <w:rFonts w:ascii="Times New Roman" w:hAnsi="Times New Roman" w:cs="Times New Roman" w:hint="cs"/>
                          <w:b/>
                          <w:bCs/>
                          <w:sz w:val="20"/>
                          <w:szCs w:val="20"/>
                          <w:rtl/>
                          <w:lang w:val="en-ZW" w:bidi="ps-AF"/>
                        </w:rPr>
                        <w:t xml:space="preserve">شخصي عاید زیږونه: </w:t>
                      </w:r>
                      <w:r w:rsidRPr="00C917DE">
                        <w:rPr>
                          <w:rFonts w:ascii="Times New Roman" w:hAnsi="Times New Roman" w:cs="Times New Roman" w:hint="cs"/>
                          <w:sz w:val="20"/>
                          <w:szCs w:val="20"/>
                          <w:rtl/>
                          <w:lang w:val="en-ZW" w:bidi="ps-AF"/>
                        </w:rPr>
                        <w:t>د مدني ټولنې یو بنسټ نوره بودیجه له اقتصادي فعالیتونو، غړیتوب حق او نورو بنسټونو ته د ټرېنن</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ونو ورکولو په بدل کې د لږ فیس اخستو په څېر خدمتونو څخه ترلاسه کړي. هغه عاید چې په دې تو</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ه راټولیږي، نامحدود وي او بنسټ ته وړتیا ورکوي چې داسې ځان</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ړی فعالیت ولري چې د هغو کارونو ترسره کولو لپاره اړین وي چې ښايي </w:t>
                      </w:r>
                      <w:r>
                        <w:rPr>
                          <w:rFonts w:ascii="Times New Roman" w:hAnsi="Times New Roman" w:cs="Times New Roman" w:hint="cs"/>
                          <w:sz w:val="20"/>
                          <w:szCs w:val="20"/>
                          <w:rtl/>
                          <w:lang w:val="en-ZW" w:bidi="ps-AF"/>
                        </w:rPr>
                        <w:t>تمویلوونکی</w:t>
                      </w:r>
                      <w:r w:rsidRPr="00C917DE">
                        <w:rPr>
                          <w:rFonts w:ascii="Times New Roman" w:hAnsi="Times New Roman" w:cs="Times New Roman" w:hint="cs"/>
                          <w:sz w:val="20"/>
                          <w:szCs w:val="20"/>
                          <w:rtl/>
                          <w:lang w:val="en-ZW" w:bidi="ps-AF"/>
                        </w:rPr>
                        <w:t xml:space="preserve"> یې ملاتړ ونه کړي</w:t>
                      </w:r>
                      <w:r w:rsidRPr="00C917DE">
                        <w:rPr>
                          <w:rFonts w:ascii="Times New Roman" w:hAnsi="Times New Roman" w:cs="Times New Roman" w:hint="cs"/>
                          <w:sz w:val="20"/>
                          <w:szCs w:val="20"/>
                          <w:rtl/>
                          <w:lang w:val="en-ZW" w:bidi="fa-IR"/>
                        </w:rPr>
                        <w:t>.</w:t>
                      </w:r>
                    </w:p>
                  </w:txbxContent>
                </v:textbox>
                <w10:wrap type="tight" anchorx="margin"/>
              </v:shape>
            </w:pict>
          </mc:Fallback>
        </mc:AlternateContent>
      </w:r>
      <w:r w:rsidRPr="00C1206A">
        <w:rPr>
          <w:rFonts w:ascii="Times New Roman" w:hAnsi="Times New Roman" w:cs="Times New Roman"/>
          <w:noProof/>
          <w:lang w:eastAsia="en-US"/>
        </w:rPr>
        <mc:AlternateContent>
          <mc:Choice Requires="wps">
            <w:drawing>
              <wp:anchor distT="45720" distB="45720" distL="114300" distR="114300" simplePos="0" relativeHeight="251743232" behindDoc="1" locked="0" layoutInCell="1" allowOverlap="1" wp14:anchorId="0C2FA990" wp14:editId="6F447963">
                <wp:simplePos x="0" y="0"/>
                <wp:positionH relativeFrom="margin">
                  <wp:posOffset>4286885</wp:posOffset>
                </wp:positionH>
                <wp:positionV relativeFrom="paragraph">
                  <wp:posOffset>1157605</wp:posOffset>
                </wp:positionV>
                <wp:extent cx="1719580" cy="2294255"/>
                <wp:effectExtent l="0" t="0" r="13970" b="10795"/>
                <wp:wrapTight wrapText="bothSides">
                  <wp:wrapPolygon edited="0">
                    <wp:start x="0" y="0"/>
                    <wp:lineTo x="0" y="21522"/>
                    <wp:lineTo x="21536" y="21522"/>
                    <wp:lineTo x="21536"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229425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46019B7" w14:textId="5B63242F" w:rsidR="000478CA" w:rsidRPr="00C917DE" w:rsidRDefault="000478CA" w:rsidP="00791AC7">
                            <w:pPr>
                              <w:bidi/>
                              <w:spacing w:after="0"/>
                              <w:rPr>
                                <w:rFonts w:ascii="Times New Roman" w:hAnsi="Times New Roman" w:cs="Times New Roman"/>
                                <w:b/>
                                <w:bCs/>
                                <w:sz w:val="20"/>
                                <w:szCs w:val="20"/>
                                <w:rtl/>
                                <w:lang w:val="en-ZW" w:bidi="ps-AF"/>
                              </w:rPr>
                            </w:pPr>
                            <w:r w:rsidRPr="00C917DE">
                              <w:rPr>
                                <w:rFonts w:ascii="Times New Roman" w:hAnsi="Times New Roman" w:cs="Times New Roman" w:hint="cs"/>
                                <w:b/>
                                <w:bCs/>
                                <w:sz w:val="20"/>
                                <w:szCs w:val="20"/>
                                <w:rtl/>
                                <w:lang w:val="en-ZW" w:bidi="ps-AF"/>
                              </w:rPr>
                              <w:t>په غوره ستراتیژیک مالي مدیریت کې لاندې ټکي شامل دي:</w:t>
                            </w:r>
                          </w:p>
                          <w:p w14:paraId="5312801E" w14:textId="42B376F1" w:rsidR="000478CA" w:rsidRPr="00C917DE" w:rsidRDefault="000478CA" w:rsidP="00AA78F4">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مالي پلانونو او عملیاتي بودیجې لرل؛ </w:t>
                            </w:r>
                          </w:p>
                          <w:p w14:paraId="555AA3F4" w14:textId="5D2A073D" w:rsidR="000478CA" w:rsidRPr="00C917DE" w:rsidRDefault="000478CA" w:rsidP="00C917DE">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مالي پالیسیو لرل او ترې پیروي کول؛ </w:t>
                            </w:r>
                          </w:p>
                          <w:p w14:paraId="11509F29" w14:textId="74F74F03" w:rsidR="000478CA" w:rsidRPr="00C917DE" w:rsidRDefault="000478CA" w:rsidP="00AA78F4">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نا اړینو ل</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ښتونو کمول او د عاید زیږولو لپاره د ار</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ان پر شتمنیو پان</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ونه (مثال، د دفتر د یوې برخې په کرایه ورکول)؛ </w:t>
                            </w:r>
                          </w:p>
                          <w:p w14:paraId="7C9952D6" w14:textId="374F67AD" w:rsidR="000478CA" w:rsidRPr="00C917DE" w:rsidRDefault="000478CA" w:rsidP="00543F60">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ل</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ښتونو ورکولو سیستم لرل او له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سره په دې خبره کول چې نا مستقیمو ل</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ښتونو ته په کافي اندازه پوښښ ورکړل شي.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2FA990" id="_x0000_s1033" type="#_x0000_t202" style="position:absolute;left:0;text-align:left;margin-left:337.55pt;margin-top:91.15pt;width:135.4pt;height:180.65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" fillcolor="#daefd3 [660]" strokecolor="#3e762a [2404]">
                <v:textbox>
                  <w:txbxContent>
                    <w:p w14:paraId="446019B7" w14:textId="5B63242F" w:rsidR="000478CA" w:rsidRPr="00C917DE" w:rsidRDefault="000478CA" w:rsidP="00791AC7">
                      <w:pPr>
                        <w:bidi/>
                        <w:spacing w:after="0"/>
                        <w:rPr>
                          <w:rFonts w:ascii="Times New Roman" w:hAnsi="Times New Roman" w:cs="Times New Roman"/>
                          <w:b/>
                          <w:bCs/>
                          <w:sz w:val="20"/>
                          <w:szCs w:val="20"/>
                          <w:rtl/>
                          <w:lang w:val="en-ZW" w:bidi="ps-AF"/>
                        </w:rPr>
                      </w:pPr>
                      <w:r w:rsidRPr="00C917DE">
                        <w:rPr>
                          <w:rFonts w:ascii="Times New Roman" w:hAnsi="Times New Roman" w:cs="Times New Roman" w:hint="cs"/>
                          <w:b/>
                          <w:bCs/>
                          <w:sz w:val="20"/>
                          <w:szCs w:val="20"/>
                          <w:rtl/>
                          <w:lang w:val="en-ZW" w:bidi="ps-AF"/>
                        </w:rPr>
                        <w:t>په غوره ستراتیژیک مالي مدیریت کې لاندې ټکي شامل دي:</w:t>
                      </w:r>
                    </w:p>
                    <w:p w14:paraId="5312801E" w14:textId="42B376F1" w:rsidR="000478CA" w:rsidRPr="00C917DE" w:rsidRDefault="000478CA" w:rsidP="00AA78F4">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مالي پلانونو او عملیاتي بودیجې لرل؛ </w:t>
                      </w:r>
                    </w:p>
                    <w:p w14:paraId="555AA3F4" w14:textId="5D2A073D" w:rsidR="000478CA" w:rsidRPr="00C917DE" w:rsidRDefault="000478CA" w:rsidP="00C917DE">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مالي پالیسیو لرل او ترې پیروي کول؛ </w:t>
                      </w:r>
                    </w:p>
                    <w:p w14:paraId="11509F29" w14:textId="74F74F03" w:rsidR="000478CA" w:rsidRPr="00C917DE" w:rsidRDefault="000478CA" w:rsidP="00AA78F4">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نا اړینو ل</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ښتونو کمول او د عاید زیږولو لپاره د ار</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ان پر شتمنیو پان</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ونه (مثال، د دفتر د یوې برخې په کرایه ورکول)؛ </w:t>
                      </w:r>
                    </w:p>
                    <w:p w14:paraId="7C9952D6" w14:textId="374F67AD" w:rsidR="000478CA" w:rsidRPr="00C917DE" w:rsidRDefault="000478CA" w:rsidP="00543F60">
                      <w:pPr>
                        <w:pStyle w:val="ListParagraph"/>
                        <w:numPr>
                          <w:ilvl w:val="0"/>
                          <w:numId w:val="30"/>
                        </w:numPr>
                        <w:bidi/>
                        <w:spacing w:after="0"/>
                        <w:ind w:left="335"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ل</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ښتونو ورکولو سیستم لرل او له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سره په دې خبره کول چې نا مستقیمو ل</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ښتونو ته په کافي اندازه پوښښ ورکړل شي. </w:t>
                      </w:r>
                    </w:p>
                  </w:txbxContent>
                </v:textbox>
                <w10:wrap type="tight" anchorx="margin"/>
              </v:shape>
            </w:pict>
          </mc:Fallback>
        </mc:AlternateContent>
      </w:r>
      <w:r w:rsidR="00564A16">
        <w:rPr>
          <w:rFonts w:hint="cs"/>
          <w:rtl/>
          <w:lang w:bidi="ps-AF"/>
        </w:rPr>
        <w:t xml:space="preserve">کولای شو مالي ثبات </w:t>
      </w:r>
      <w:r w:rsidR="00564A16">
        <w:rPr>
          <w:rFonts w:hint="cs"/>
          <w:b/>
          <w:bCs/>
          <w:rtl/>
          <w:lang w:bidi="ps-AF"/>
        </w:rPr>
        <w:t xml:space="preserve">په محلي کچه د عوایدو په تولید کې د یوه بنسټ ظرفیت او له دې څخه ډاډ ترلاسه کول تعریف کړو چې بهرني </w:t>
      </w:r>
      <w:r w:rsidR="00543F60">
        <w:rPr>
          <w:rFonts w:hint="cs"/>
          <w:b/>
          <w:bCs/>
          <w:rtl/>
          <w:lang w:bidi="ps-AF"/>
        </w:rPr>
        <w:t>تمویلوونکي</w:t>
      </w:r>
      <w:r w:rsidR="00564A16">
        <w:rPr>
          <w:rFonts w:hint="cs"/>
          <w:b/>
          <w:bCs/>
          <w:rtl/>
          <w:lang w:bidi="ps-AF"/>
        </w:rPr>
        <w:t xml:space="preserve"> د خپلو پرو</w:t>
      </w:r>
      <w:r w:rsidR="000478CA">
        <w:rPr>
          <w:rFonts w:hint="cs"/>
          <w:b/>
          <w:bCs/>
          <w:rtl/>
          <w:lang w:bidi="ps-AF"/>
        </w:rPr>
        <w:t>گ</w:t>
      </w:r>
      <w:r w:rsidR="00564A16">
        <w:rPr>
          <w:rFonts w:hint="cs"/>
          <w:b/>
          <w:bCs/>
          <w:rtl/>
          <w:lang w:bidi="ps-AF"/>
        </w:rPr>
        <w:t xml:space="preserve">رامونو </w:t>
      </w:r>
      <w:r w:rsidR="00194DA5">
        <w:rPr>
          <w:rFonts w:hint="cs"/>
          <w:b/>
          <w:bCs/>
          <w:rtl/>
          <w:lang w:bidi="ps-AF"/>
        </w:rPr>
        <w:t>لپاره</w:t>
      </w:r>
      <w:r w:rsidR="00564A16">
        <w:rPr>
          <w:rFonts w:hint="cs"/>
          <w:b/>
          <w:bCs/>
          <w:rtl/>
          <w:lang w:bidi="ps-AF"/>
        </w:rPr>
        <w:t xml:space="preserve"> د مالي بودیجې د اړینو سطحو چمتو کولو ته ادامه ورکوي. </w:t>
      </w:r>
      <w:r w:rsidR="00564A16">
        <w:rPr>
          <w:rFonts w:hint="cs"/>
          <w:rtl/>
          <w:lang w:bidi="ps-AF"/>
        </w:rPr>
        <w:t>مالي ثبات د خالصو عایداتو له مخې(د ل</w:t>
      </w:r>
      <w:r w:rsidR="000478CA">
        <w:rPr>
          <w:rFonts w:hint="cs"/>
          <w:rtl/>
          <w:lang w:bidi="ps-AF"/>
        </w:rPr>
        <w:t>گ</w:t>
      </w:r>
      <w:r w:rsidR="00564A16">
        <w:rPr>
          <w:rFonts w:hint="cs"/>
          <w:rtl/>
          <w:lang w:bidi="ps-AF"/>
        </w:rPr>
        <w:t>ښتونو له منفي کولو وروسته پاتې عاید)،</w:t>
      </w:r>
      <w:r w:rsidR="00E955D9">
        <w:rPr>
          <w:rFonts w:hint="cs"/>
          <w:rtl/>
          <w:lang w:bidi="ps-AF"/>
        </w:rPr>
        <w:t xml:space="preserve"> نغد</w:t>
      </w:r>
      <w:r w:rsidR="0043177A">
        <w:rPr>
          <w:rFonts w:hint="cs"/>
          <w:rtl/>
          <w:lang w:bidi="ps-AF"/>
        </w:rPr>
        <w:t>ي</w:t>
      </w:r>
      <w:r w:rsidR="00E955D9">
        <w:rPr>
          <w:rFonts w:hint="cs"/>
          <w:rtl/>
          <w:lang w:bidi="ps-AF"/>
        </w:rPr>
        <w:t xml:space="preserve"> ورکړه(</w:t>
      </w:r>
      <w:r w:rsidR="00E955D9">
        <w:rPr>
          <w:lang w:bidi="fa-IR"/>
        </w:rPr>
        <w:t>liquidity</w:t>
      </w:r>
      <w:r w:rsidR="00E955D9">
        <w:rPr>
          <w:rFonts w:hint="cs"/>
          <w:rtl/>
          <w:lang w:bidi="ps-AF"/>
        </w:rPr>
        <w:t>)( د ل</w:t>
      </w:r>
      <w:r w:rsidR="000478CA">
        <w:rPr>
          <w:rFonts w:hint="cs"/>
          <w:rtl/>
          <w:lang w:bidi="ps-AF"/>
        </w:rPr>
        <w:t>گ</w:t>
      </w:r>
      <w:r w:rsidR="00E955D9">
        <w:rPr>
          <w:rFonts w:hint="cs"/>
          <w:rtl/>
          <w:lang w:bidi="ps-AF"/>
        </w:rPr>
        <w:t xml:space="preserve">ښتونو پرېکولو </w:t>
      </w:r>
      <w:r w:rsidR="00194DA5">
        <w:rPr>
          <w:rFonts w:hint="cs"/>
          <w:rtl/>
          <w:lang w:bidi="ps-AF"/>
        </w:rPr>
        <w:t>لپاره</w:t>
      </w:r>
      <w:r w:rsidR="00E955D9">
        <w:rPr>
          <w:rFonts w:hint="cs"/>
          <w:rtl/>
          <w:lang w:bidi="ps-AF"/>
        </w:rPr>
        <w:t xml:space="preserve"> شته نغدې پیسې) او د پورونو ورکولو وړتیا (د شتمنیو او پورونو ترمنځ اړیکه) اندازه کیږي. </w:t>
      </w:r>
      <w:r w:rsidR="00564A16">
        <w:rPr>
          <w:rFonts w:hint="cs"/>
          <w:rtl/>
          <w:lang w:bidi="ps-AF"/>
        </w:rPr>
        <w:t xml:space="preserve"> </w:t>
      </w:r>
      <w:r w:rsidR="00E955D9">
        <w:rPr>
          <w:rFonts w:hint="cs"/>
          <w:rtl/>
          <w:lang w:bidi="ps-AF"/>
        </w:rPr>
        <w:t>همدارن</w:t>
      </w:r>
      <w:r w:rsidR="000478CA">
        <w:rPr>
          <w:rFonts w:hint="cs"/>
          <w:rtl/>
          <w:lang w:bidi="ps-AF"/>
        </w:rPr>
        <w:t>گ</w:t>
      </w:r>
      <w:r w:rsidR="00E955D9">
        <w:rPr>
          <w:rFonts w:hint="cs"/>
          <w:rtl/>
          <w:lang w:bidi="ps-AF"/>
        </w:rPr>
        <w:t>ه مالي ثبات د تمویل د متنوع بنسټ د پراخت</w:t>
      </w:r>
      <w:r w:rsidR="0043177A">
        <w:rPr>
          <w:rFonts w:hint="cs"/>
          <w:rtl/>
          <w:lang w:bidi="ps-AF"/>
        </w:rPr>
        <w:t>یا وړتیا ده؛ داسې چې د سازمان اداري</w:t>
      </w:r>
      <w:r w:rsidR="00E955D9">
        <w:rPr>
          <w:rFonts w:hint="cs"/>
          <w:rtl/>
          <w:lang w:bidi="ps-AF"/>
        </w:rPr>
        <w:t xml:space="preserve"> جوړښت او په وسیله یې د </w:t>
      </w:r>
      <w:r w:rsidR="000478CA">
        <w:rPr>
          <w:rFonts w:hint="cs"/>
          <w:rtl/>
          <w:lang w:bidi="ps-AF"/>
        </w:rPr>
        <w:t>گ</w:t>
      </w:r>
      <w:r w:rsidR="00E955D9">
        <w:rPr>
          <w:rFonts w:hint="cs"/>
          <w:rtl/>
          <w:lang w:bidi="ps-AF"/>
        </w:rPr>
        <w:t>ټو تولید وکولای شي د بهرنیو مرستو له بندېدو وروسته هم دوام پیدا کړي. مالي ثبات د سالم مالي مدیریت، د سرچینو راغونډولو، عاید زیږولو او یا «ځان تمویلونې» ته اړتیا لري. د مدني ټولنې بنسټونه پر تمویلي بودیجې له تکیې سره څن</w:t>
      </w:r>
      <w:r w:rsidR="000478CA">
        <w:rPr>
          <w:rFonts w:hint="cs"/>
          <w:rtl/>
          <w:lang w:bidi="ps-AF"/>
        </w:rPr>
        <w:t>گ</w:t>
      </w:r>
      <w:r w:rsidR="00E955D9">
        <w:rPr>
          <w:rFonts w:hint="cs"/>
          <w:rtl/>
          <w:lang w:bidi="ps-AF"/>
        </w:rPr>
        <w:t xml:space="preserve"> کې باید په اقتصادي او «</w:t>
      </w:r>
      <w:r w:rsidR="000478CA">
        <w:rPr>
          <w:rFonts w:hint="cs"/>
          <w:rtl/>
          <w:lang w:bidi="ps-AF"/>
        </w:rPr>
        <w:t>گ</w:t>
      </w:r>
      <w:r w:rsidR="00E955D9">
        <w:rPr>
          <w:rFonts w:hint="cs"/>
          <w:rtl/>
          <w:lang w:bidi="ps-AF"/>
        </w:rPr>
        <w:t xml:space="preserve">ټه لرونکو» فعالیتونو کې هم </w:t>
      </w:r>
      <w:r w:rsidR="000478CA">
        <w:rPr>
          <w:rFonts w:hint="cs"/>
          <w:rtl/>
          <w:lang w:bidi="ps-AF"/>
        </w:rPr>
        <w:t>گ</w:t>
      </w:r>
      <w:r w:rsidR="00E955D9">
        <w:rPr>
          <w:rFonts w:hint="cs"/>
          <w:rtl/>
          <w:lang w:bidi="ps-AF"/>
        </w:rPr>
        <w:t>ډون ولري؛ که څه هم له دغو پان</w:t>
      </w:r>
      <w:r w:rsidR="000478CA">
        <w:rPr>
          <w:rFonts w:hint="cs"/>
          <w:rtl/>
          <w:lang w:bidi="ps-AF"/>
        </w:rPr>
        <w:t>گ</w:t>
      </w:r>
      <w:r w:rsidR="00E955D9">
        <w:rPr>
          <w:rFonts w:hint="cs"/>
          <w:rtl/>
          <w:lang w:bidi="ps-AF"/>
        </w:rPr>
        <w:t>ونو څخه ترلا</w:t>
      </w:r>
      <w:r w:rsidR="0043177A">
        <w:rPr>
          <w:rFonts w:hint="cs"/>
          <w:rtl/>
          <w:lang w:bidi="ps-AF"/>
        </w:rPr>
        <w:t>سه شوي ټول عواید باید بېرته د ادارې</w:t>
      </w:r>
      <w:r w:rsidR="00E955D9">
        <w:rPr>
          <w:rFonts w:hint="cs"/>
          <w:rtl/>
          <w:lang w:bidi="ps-AF"/>
        </w:rPr>
        <w:t xml:space="preserve"> غیر انتفاعي کارونو خواته سم شي. </w:t>
      </w:r>
    </w:p>
    <w:p w14:paraId="68733B57" w14:textId="2358B846" w:rsidR="00265D47" w:rsidRDefault="00C917DE" w:rsidP="00543F60">
      <w:pPr>
        <w:bidi/>
        <w:jc w:val="both"/>
        <w:rPr>
          <w:rFonts w:ascii="Times New Roman" w:hAnsi="Times New Roman" w:cs="Times New Roman"/>
          <w:rtl/>
          <w:lang w:bidi="ps-AF"/>
        </w:rPr>
      </w:pPr>
      <w:r w:rsidRPr="00C1206A">
        <w:rPr>
          <w:rFonts w:ascii="Times New Roman" w:hAnsi="Times New Roman" w:cs="Times New Roman"/>
          <w:noProof/>
          <w:lang w:eastAsia="en-US"/>
        </w:rPr>
        <mc:AlternateContent>
          <mc:Choice Requires="wps">
            <w:drawing>
              <wp:anchor distT="45720" distB="45720" distL="114300" distR="114300" simplePos="0" relativeHeight="251742208" behindDoc="1" locked="0" layoutInCell="1" allowOverlap="1" wp14:anchorId="63262C67" wp14:editId="53B74D7F">
                <wp:simplePos x="0" y="0"/>
                <wp:positionH relativeFrom="margin">
                  <wp:align>right</wp:align>
                </wp:positionH>
                <wp:positionV relativeFrom="paragraph">
                  <wp:posOffset>1449070</wp:posOffset>
                </wp:positionV>
                <wp:extent cx="2493010" cy="2630805"/>
                <wp:effectExtent l="0" t="0" r="21590" b="17145"/>
                <wp:wrapTight wrapText="bothSides">
                  <wp:wrapPolygon edited="0">
                    <wp:start x="0" y="0"/>
                    <wp:lineTo x="0" y="21584"/>
                    <wp:lineTo x="21622" y="21584"/>
                    <wp:lineTo x="21622" y="0"/>
                    <wp:lineTo x="0" y="0"/>
                  </wp:wrapPolygon>
                </wp:wrapT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010" cy="263080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14B9DEDD" w14:textId="7360B7FC" w:rsidR="000478CA" w:rsidRPr="00C917DE" w:rsidRDefault="000478CA" w:rsidP="00543F60">
                            <w:pPr>
                              <w:bidi/>
                              <w:spacing w:after="0"/>
                              <w:rPr>
                                <w:rFonts w:ascii="Times New Roman" w:hAnsi="Times New Roman" w:cs="Times New Roman"/>
                                <w:b/>
                                <w:bCs/>
                                <w:sz w:val="20"/>
                                <w:szCs w:val="20"/>
                                <w:rtl/>
                                <w:lang w:val="en-ZW" w:bidi="ps-AF"/>
                              </w:rPr>
                            </w:pPr>
                            <w:r w:rsidRPr="00C917DE">
                              <w:rPr>
                                <w:rFonts w:ascii="Times New Roman" w:hAnsi="Times New Roman" w:cs="Times New Roman" w:hint="cs"/>
                                <w:b/>
                                <w:bCs/>
                                <w:sz w:val="20"/>
                                <w:szCs w:val="20"/>
                                <w:rtl/>
                                <w:lang w:val="en-ZW" w:bidi="ps-AF"/>
                              </w:rPr>
                              <w:t xml:space="preserve">له </w:t>
                            </w:r>
                            <w:r>
                              <w:rPr>
                                <w:rFonts w:ascii="Times New Roman" w:hAnsi="Times New Roman" w:cs="Times New Roman" w:hint="cs"/>
                                <w:b/>
                                <w:bCs/>
                                <w:sz w:val="20"/>
                                <w:szCs w:val="20"/>
                                <w:rtl/>
                                <w:lang w:val="en-ZW" w:bidi="ps-AF"/>
                              </w:rPr>
                              <w:t>تمویلوونکو</w:t>
                            </w:r>
                            <w:r w:rsidRPr="00C917DE">
                              <w:rPr>
                                <w:rFonts w:ascii="Times New Roman" w:hAnsi="Times New Roman" w:cs="Times New Roman" w:hint="cs"/>
                                <w:b/>
                                <w:bCs/>
                                <w:sz w:val="20"/>
                                <w:szCs w:val="20"/>
                                <w:rtl/>
                                <w:lang w:val="en-ZW" w:bidi="ps-AF"/>
                              </w:rPr>
                              <w:t xml:space="preserve"> سره د اړیکو په مدیریت کې لاندې ټکي شامل دي: </w:t>
                            </w:r>
                          </w:p>
                          <w:p w14:paraId="1D8F8CFA" w14:textId="36173630"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له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سره منظم او دایمي تعامل؛</w:t>
                            </w:r>
                          </w:p>
                          <w:p w14:paraId="4BB2ED7E" w14:textId="3AF9F97F"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پروژې د فعالیتونو کتلو ته د هغوی وربلل؛</w:t>
                            </w:r>
                          </w:p>
                          <w:p w14:paraId="22E5436C" w14:textId="7A3B6571"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په خپل وخت د راپورونو او پروپوزلونو استول؛</w:t>
                            </w:r>
                          </w:p>
                          <w:p w14:paraId="0448C116" w14:textId="170160A1"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د پالیسیو او هوکړه لیکونو رعایتول؛ </w:t>
                            </w:r>
                          </w:p>
                          <w:p w14:paraId="76241E6A" w14:textId="4B2034BA"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خبرپاڼو، بروشورونو، پلټنې راپورونو او نورو شریکول؛ </w:t>
                            </w:r>
                          </w:p>
                          <w:p w14:paraId="62AFB5E7" w14:textId="1F34DC6A"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کار په ساحه کې د شرایطو تحلیل د یوې خوندې سرچینې په تو</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ه، عمل کول؛</w:t>
                            </w:r>
                          </w:p>
                          <w:p w14:paraId="09E24041" w14:textId="5E90E75B"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په ټولنیزو رسنیو کې </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ډون؛</w:t>
                            </w:r>
                          </w:p>
                          <w:p w14:paraId="5299B442" w14:textId="7552F68D"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په هغو حالاتو کې د </w:t>
                            </w:r>
                            <w:r>
                              <w:rPr>
                                <w:rFonts w:ascii="Times New Roman" w:hAnsi="Times New Roman" w:cs="Times New Roman" w:hint="cs"/>
                                <w:sz w:val="20"/>
                                <w:szCs w:val="20"/>
                                <w:rtl/>
                                <w:lang w:val="en-ZW" w:bidi="ps-AF"/>
                              </w:rPr>
                              <w:t>تمیلوونکو</w:t>
                            </w:r>
                            <w:r w:rsidRPr="00C917DE">
                              <w:rPr>
                                <w:rFonts w:ascii="Times New Roman" w:hAnsi="Times New Roman" w:cs="Times New Roman" w:hint="cs"/>
                                <w:sz w:val="20"/>
                                <w:szCs w:val="20"/>
                                <w:rtl/>
                                <w:lang w:val="en-ZW" w:bidi="ps-AF"/>
                              </w:rPr>
                              <w:t xml:space="preserve"> په رسمیت پېژندل چې د هغوی په مالي ملاتړ کارونه ترسره کوو او یا کوم اثر خپروی (تل د </w:t>
                            </w:r>
                            <w:r>
                              <w:rPr>
                                <w:rFonts w:ascii="Times New Roman" w:hAnsi="Times New Roman" w:cs="Times New Roman" w:hint="cs"/>
                                <w:sz w:val="20"/>
                                <w:szCs w:val="20"/>
                                <w:rtl/>
                                <w:lang w:val="en-ZW" w:bidi="ps-AF"/>
                              </w:rPr>
                              <w:t>تمویلوونکي</w:t>
                            </w:r>
                            <w:r w:rsidRPr="00C917DE">
                              <w:rPr>
                                <w:rFonts w:ascii="Times New Roman" w:hAnsi="Times New Roman" w:cs="Times New Roman" w:hint="cs"/>
                                <w:sz w:val="20"/>
                                <w:szCs w:val="20"/>
                                <w:rtl/>
                                <w:lang w:val="en-ZW" w:bidi="ps-AF"/>
                              </w:rPr>
                              <w:t xml:space="preserve"> د </w:t>
                            </w:r>
                            <w:r>
                              <w:rPr>
                                <w:rFonts w:ascii="Times New Roman" w:hAnsi="Times New Roman" w:cs="Times New Roman" w:hint="cs"/>
                                <w:sz w:val="20"/>
                                <w:szCs w:val="20"/>
                                <w:rtl/>
                                <w:lang w:val="en-ZW" w:bidi="ps-AF"/>
                              </w:rPr>
                              <w:t xml:space="preserve"> نښان یا </w:t>
                            </w:r>
                            <w:r w:rsidRPr="00C917DE">
                              <w:rPr>
                                <w:rFonts w:ascii="Times New Roman" w:hAnsi="Times New Roman" w:cs="Times New Roman" w:hint="cs"/>
                                <w:sz w:val="20"/>
                                <w:szCs w:val="20"/>
                                <w:rtl/>
                                <w:lang w:val="en-ZW" w:bidi="ps-AF"/>
                              </w:rPr>
                              <w:t>برنډ وهنې لارښوونې و</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وری)</w:t>
                            </w:r>
                            <w:r w:rsidRPr="00C917DE">
                              <w:rPr>
                                <w:rFonts w:ascii="Times New Roman" w:hAnsi="Times New Roman" w:cs="Times New Roman" w:hint="cs"/>
                                <w:sz w:val="20"/>
                                <w:szCs w:val="20"/>
                                <w:rtl/>
                                <w:lang w:val="en-ZW"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3262C67" id="_x0000_s1034" type="#_x0000_t202" style="position:absolute;left:0;text-align:left;margin-left:145.1pt;margin-top:114.1pt;width:196.3pt;height:207.15pt;z-index:-251574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" fillcolor="#daefd3 [660]" strokecolor="#3e762a [2404]">
                <v:textbox>
                  <w:txbxContent>
                    <w:p w14:paraId="14B9DEDD" w14:textId="7360B7FC" w:rsidR="000478CA" w:rsidRPr="00C917DE" w:rsidRDefault="000478CA" w:rsidP="00543F60">
                      <w:pPr>
                        <w:bidi/>
                        <w:spacing w:after="0"/>
                        <w:rPr>
                          <w:rFonts w:ascii="Times New Roman" w:hAnsi="Times New Roman" w:cs="Times New Roman"/>
                          <w:b/>
                          <w:bCs/>
                          <w:sz w:val="20"/>
                          <w:szCs w:val="20"/>
                          <w:rtl/>
                          <w:lang w:val="en-ZW" w:bidi="ps-AF"/>
                        </w:rPr>
                      </w:pPr>
                      <w:r w:rsidRPr="00C917DE">
                        <w:rPr>
                          <w:rFonts w:ascii="Times New Roman" w:hAnsi="Times New Roman" w:cs="Times New Roman" w:hint="cs"/>
                          <w:b/>
                          <w:bCs/>
                          <w:sz w:val="20"/>
                          <w:szCs w:val="20"/>
                          <w:rtl/>
                          <w:lang w:val="en-ZW" w:bidi="ps-AF"/>
                        </w:rPr>
                        <w:t xml:space="preserve">له </w:t>
                      </w:r>
                      <w:r>
                        <w:rPr>
                          <w:rFonts w:ascii="Times New Roman" w:hAnsi="Times New Roman" w:cs="Times New Roman" w:hint="cs"/>
                          <w:b/>
                          <w:bCs/>
                          <w:sz w:val="20"/>
                          <w:szCs w:val="20"/>
                          <w:rtl/>
                          <w:lang w:val="en-ZW" w:bidi="ps-AF"/>
                        </w:rPr>
                        <w:t>تمویلوونکو</w:t>
                      </w:r>
                      <w:r w:rsidRPr="00C917DE">
                        <w:rPr>
                          <w:rFonts w:ascii="Times New Roman" w:hAnsi="Times New Roman" w:cs="Times New Roman" w:hint="cs"/>
                          <w:b/>
                          <w:bCs/>
                          <w:sz w:val="20"/>
                          <w:szCs w:val="20"/>
                          <w:rtl/>
                          <w:lang w:val="en-ZW" w:bidi="ps-AF"/>
                        </w:rPr>
                        <w:t xml:space="preserve"> سره د اړیکو په مدیریت کې لاندې ټکي شامل دي: </w:t>
                      </w:r>
                    </w:p>
                    <w:p w14:paraId="1D8F8CFA" w14:textId="36173630"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له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سره منظم او دایمي تعامل؛</w:t>
                      </w:r>
                    </w:p>
                    <w:p w14:paraId="4BB2ED7E" w14:textId="3AF9F97F"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پروژې د فعالیتونو کتلو ته د هغوی وربلل؛</w:t>
                      </w:r>
                    </w:p>
                    <w:p w14:paraId="22E5436C" w14:textId="7A3B6571"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په خپل وخت د راپورونو او پروپوزلونو استول؛</w:t>
                      </w:r>
                    </w:p>
                    <w:p w14:paraId="0448C116" w14:textId="170160A1"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د پالیسیو او هوکړه لیکونو رعایتول؛ </w:t>
                      </w:r>
                    </w:p>
                    <w:p w14:paraId="76241E6A" w14:textId="4B2034BA"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خبرپاڼو، بروشورونو، پلټنې راپورونو او نورو شریکول؛ </w:t>
                      </w:r>
                    </w:p>
                    <w:p w14:paraId="62AFB5E7" w14:textId="1F34DC6A" w:rsidR="000478CA" w:rsidRPr="00C917DE" w:rsidRDefault="000478CA" w:rsidP="00265D47">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کار په ساحه کې د شرایطو تحلیل د یوې خوندې سرچینې په تو</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ه، عمل کول؛</w:t>
                      </w:r>
                    </w:p>
                    <w:p w14:paraId="09E24041" w14:textId="5E90E75B"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په ټولنیزو رسنیو کې </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ډون؛</w:t>
                      </w:r>
                    </w:p>
                    <w:p w14:paraId="5299B442" w14:textId="7552F68D" w:rsidR="000478CA" w:rsidRPr="00C917DE" w:rsidRDefault="000478CA" w:rsidP="00543F60">
                      <w:pPr>
                        <w:pStyle w:val="ListParagraph"/>
                        <w:numPr>
                          <w:ilvl w:val="0"/>
                          <w:numId w:val="29"/>
                        </w:numPr>
                        <w:bidi/>
                        <w:spacing w:after="0"/>
                        <w:ind w:left="326"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په هغو حالاتو کې د </w:t>
                      </w:r>
                      <w:r>
                        <w:rPr>
                          <w:rFonts w:ascii="Times New Roman" w:hAnsi="Times New Roman" w:cs="Times New Roman" w:hint="cs"/>
                          <w:sz w:val="20"/>
                          <w:szCs w:val="20"/>
                          <w:rtl/>
                          <w:lang w:val="en-ZW" w:bidi="ps-AF"/>
                        </w:rPr>
                        <w:t>تمیلوونکو</w:t>
                      </w:r>
                      <w:r w:rsidRPr="00C917DE">
                        <w:rPr>
                          <w:rFonts w:ascii="Times New Roman" w:hAnsi="Times New Roman" w:cs="Times New Roman" w:hint="cs"/>
                          <w:sz w:val="20"/>
                          <w:szCs w:val="20"/>
                          <w:rtl/>
                          <w:lang w:val="en-ZW" w:bidi="ps-AF"/>
                        </w:rPr>
                        <w:t xml:space="preserve"> په رسمیت پېژندل چې د هغوی په مالي ملاتړ کارونه ترسره کوو او یا کوم اثر خپروی (تل د </w:t>
                      </w:r>
                      <w:r>
                        <w:rPr>
                          <w:rFonts w:ascii="Times New Roman" w:hAnsi="Times New Roman" w:cs="Times New Roman" w:hint="cs"/>
                          <w:sz w:val="20"/>
                          <w:szCs w:val="20"/>
                          <w:rtl/>
                          <w:lang w:val="en-ZW" w:bidi="ps-AF"/>
                        </w:rPr>
                        <w:t>تمویلوونکي</w:t>
                      </w:r>
                      <w:r w:rsidRPr="00C917DE">
                        <w:rPr>
                          <w:rFonts w:ascii="Times New Roman" w:hAnsi="Times New Roman" w:cs="Times New Roman" w:hint="cs"/>
                          <w:sz w:val="20"/>
                          <w:szCs w:val="20"/>
                          <w:rtl/>
                          <w:lang w:val="en-ZW" w:bidi="ps-AF"/>
                        </w:rPr>
                        <w:t xml:space="preserve"> د </w:t>
                      </w:r>
                      <w:r>
                        <w:rPr>
                          <w:rFonts w:ascii="Times New Roman" w:hAnsi="Times New Roman" w:cs="Times New Roman" w:hint="cs"/>
                          <w:sz w:val="20"/>
                          <w:szCs w:val="20"/>
                          <w:rtl/>
                          <w:lang w:val="en-ZW" w:bidi="ps-AF"/>
                        </w:rPr>
                        <w:t xml:space="preserve"> نښان یا </w:t>
                      </w:r>
                      <w:r w:rsidRPr="00C917DE">
                        <w:rPr>
                          <w:rFonts w:ascii="Times New Roman" w:hAnsi="Times New Roman" w:cs="Times New Roman" w:hint="cs"/>
                          <w:sz w:val="20"/>
                          <w:szCs w:val="20"/>
                          <w:rtl/>
                          <w:lang w:val="en-ZW" w:bidi="ps-AF"/>
                        </w:rPr>
                        <w:t>برنډ وهنې لارښوونې و</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وری)</w:t>
                      </w:r>
                      <w:r w:rsidRPr="00C917DE">
                        <w:rPr>
                          <w:rFonts w:ascii="Times New Roman" w:hAnsi="Times New Roman" w:cs="Times New Roman" w:hint="cs"/>
                          <w:sz w:val="20"/>
                          <w:szCs w:val="20"/>
                          <w:rtl/>
                          <w:lang w:val="en-ZW" w:bidi="fa-IR"/>
                        </w:rPr>
                        <w:t>.</w:t>
                      </w:r>
                    </w:p>
                  </w:txbxContent>
                </v:textbox>
                <w10:wrap type="tight" anchorx="margin"/>
              </v:shape>
            </w:pict>
          </mc:Fallback>
        </mc:AlternateContent>
      </w:r>
      <w:r w:rsidRPr="00C1206A">
        <w:rPr>
          <w:rFonts w:ascii="Times New Roman" w:hAnsi="Times New Roman" w:cs="Times New Roman"/>
          <w:noProof/>
          <w:lang w:eastAsia="en-US"/>
        </w:rPr>
        <mc:AlternateContent>
          <mc:Choice Requires="wps">
            <w:drawing>
              <wp:anchor distT="45720" distB="45720" distL="114300" distR="114300" simplePos="0" relativeHeight="251741184" behindDoc="1" locked="0" layoutInCell="1" allowOverlap="1" wp14:anchorId="7EC8BC61" wp14:editId="62D56065">
                <wp:simplePos x="0" y="0"/>
                <wp:positionH relativeFrom="margin">
                  <wp:posOffset>-635</wp:posOffset>
                </wp:positionH>
                <wp:positionV relativeFrom="paragraph">
                  <wp:posOffset>5715</wp:posOffset>
                </wp:positionV>
                <wp:extent cx="2112645" cy="1785620"/>
                <wp:effectExtent l="0" t="0" r="20955" b="24130"/>
                <wp:wrapTight wrapText="bothSides">
                  <wp:wrapPolygon edited="0">
                    <wp:start x="0" y="0"/>
                    <wp:lineTo x="0" y="21661"/>
                    <wp:lineTo x="21619" y="21661"/>
                    <wp:lineTo x="21619" y="0"/>
                    <wp:lineTo x="0" y="0"/>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78562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26C02C70" w14:textId="3713C00E" w:rsidR="000478CA" w:rsidRPr="00934C54" w:rsidRDefault="000478CA" w:rsidP="00791AC7">
                            <w:pPr>
                              <w:bidi/>
                              <w:spacing w:after="0"/>
                              <w:rPr>
                                <w:rFonts w:ascii="Times New Roman" w:hAnsi="Times New Roman" w:cs="Times New Roman"/>
                                <w:b/>
                                <w:bCs/>
                                <w:sz w:val="22"/>
                                <w:szCs w:val="22"/>
                                <w:rtl/>
                                <w:lang w:val="en-ZW" w:bidi="fa-IR"/>
                              </w:rPr>
                            </w:pPr>
                            <w:r>
                              <w:rPr>
                                <w:rFonts w:ascii="Times New Roman" w:hAnsi="Times New Roman" w:cs="Times New Roman" w:hint="cs"/>
                                <w:b/>
                                <w:bCs/>
                                <w:sz w:val="22"/>
                                <w:szCs w:val="22"/>
                                <w:rtl/>
                                <w:lang w:val="en-ZW" w:bidi="ps-AF"/>
                              </w:rPr>
                              <w:t>د عاید تنوع</w:t>
                            </w:r>
                            <w:r w:rsidRPr="00934C54">
                              <w:rPr>
                                <w:rFonts w:ascii="Times New Roman" w:hAnsi="Times New Roman" w:cs="Times New Roman" w:hint="cs"/>
                                <w:b/>
                                <w:bCs/>
                                <w:sz w:val="22"/>
                                <w:szCs w:val="22"/>
                                <w:rtl/>
                                <w:lang w:val="en-ZW" w:bidi="fa-IR"/>
                              </w:rPr>
                              <w:t xml:space="preserve">: </w:t>
                            </w:r>
                          </w:p>
                          <w:p w14:paraId="7D470658" w14:textId="5CA38A3A" w:rsidR="000478CA" w:rsidRPr="00C917DE" w:rsidRDefault="000478CA" w:rsidP="00543F60">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ستاسو له کاره د مالي ملاتړ لپاره د څو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لرل؛</w:t>
                            </w:r>
                          </w:p>
                          <w:p w14:paraId="4F9FDA8B" w14:textId="6CBAAA9F" w:rsidR="000478CA" w:rsidRPr="00C917DE" w:rsidRDefault="000478CA" w:rsidP="00DC2337">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w:t>
                            </w:r>
                            <w:r>
                              <w:rPr>
                                <w:rFonts w:ascii="Times New Roman" w:hAnsi="Times New Roman" w:cs="Times New Roman" w:hint="cs"/>
                                <w:sz w:val="20"/>
                                <w:szCs w:val="20"/>
                                <w:rtl/>
                                <w:lang w:val="en-ZW" w:bidi="ps-AF"/>
                              </w:rPr>
                              <w:t>لنډمهاله او اوږدمهاله ښو تمویلوونکو</w:t>
                            </w:r>
                            <w:r w:rsidRPr="00C917DE">
                              <w:rPr>
                                <w:rFonts w:ascii="Times New Roman" w:hAnsi="Times New Roman" w:cs="Times New Roman" w:hint="cs"/>
                                <w:sz w:val="20"/>
                                <w:szCs w:val="20"/>
                                <w:rtl/>
                                <w:lang w:val="en-ZW" w:bidi="ps-AF"/>
                              </w:rPr>
                              <w:t xml:space="preserve"> لرل؛</w:t>
                            </w:r>
                          </w:p>
                          <w:p w14:paraId="79B012E7" w14:textId="6EB74F84" w:rsidR="000478CA" w:rsidRPr="00C917DE" w:rsidRDefault="000478CA" w:rsidP="00543F60">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خپل کار لپاره د مختلفو ار</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اني او خصوصي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لرل؛</w:t>
                            </w:r>
                          </w:p>
                          <w:p w14:paraId="72D229D7" w14:textId="04DAC2AA" w:rsidR="000478CA" w:rsidRPr="00C917DE" w:rsidRDefault="000478CA" w:rsidP="00DC2337">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اقتصادي فعالیتونو په </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ډون نورو عاید لرونکو فعالیونو لرل؛</w:t>
                            </w:r>
                          </w:p>
                          <w:p w14:paraId="71982485" w14:textId="1F83DA07" w:rsidR="000478CA" w:rsidRPr="00C917DE" w:rsidRDefault="000478CA" w:rsidP="00DC2337">
                            <w:pPr>
                              <w:pStyle w:val="ListParagraph"/>
                              <w:numPr>
                                <w:ilvl w:val="0"/>
                                <w:numId w:val="28"/>
                              </w:numPr>
                              <w:bidi/>
                              <w:spacing w:after="0"/>
                              <w:ind w:left="309" w:hanging="270"/>
                              <w:rPr>
                                <w:sz w:val="20"/>
                                <w:szCs w:val="20"/>
                                <w:lang w:val="en-ZW" w:bidi="fa-IR"/>
                              </w:rPr>
                            </w:pPr>
                            <w:r w:rsidRPr="00C917DE">
                              <w:rPr>
                                <w:rFonts w:ascii="Times New Roman" w:hAnsi="Times New Roman" w:cs="Times New Roman" w:hint="cs"/>
                                <w:sz w:val="20"/>
                                <w:szCs w:val="20"/>
                                <w:rtl/>
                                <w:lang w:val="en-ZW" w:bidi="ps-AF"/>
                              </w:rPr>
                              <w:t>د مدني ټ</w:t>
                            </w:r>
                            <w:r>
                              <w:rPr>
                                <w:rFonts w:ascii="Times New Roman" w:hAnsi="Times New Roman" w:cs="Times New Roman" w:hint="cs"/>
                                <w:sz w:val="20"/>
                                <w:szCs w:val="20"/>
                                <w:rtl/>
                                <w:lang w:val="en-ZW" w:bidi="ps-AF"/>
                              </w:rPr>
                              <w:t>ولنې بنسټ باید کم ترکمه ۳ تمویلوونکي</w:t>
                            </w:r>
                            <w:r w:rsidRPr="00C917DE">
                              <w:rPr>
                                <w:rFonts w:ascii="Times New Roman" w:hAnsi="Times New Roman" w:cs="Times New Roman" w:hint="cs"/>
                                <w:sz w:val="20"/>
                                <w:szCs w:val="20"/>
                                <w:rtl/>
                                <w:lang w:val="en-ZW" w:bidi="ps-AF"/>
                              </w:rPr>
                              <w:t xml:space="preserve"> ولري.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EC8BC61" id="_x0000_s1035" type="#_x0000_t202" style="position:absolute;left:0;text-align:left;margin-left:-.05pt;margin-top:.45pt;width:166.35pt;height:140.6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" fillcolor="#daefd3 [660]" strokecolor="#3e762a [2404]">
                <v:textbox>
                  <w:txbxContent>
                    <w:p w14:paraId="26C02C70" w14:textId="3713C00E" w:rsidR="000478CA" w:rsidRPr="00934C54" w:rsidRDefault="000478CA" w:rsidP="00791AC7">
                      <w:pPr>
                        <w:bidi/>
                        <w:spacing w:after="0"/>
                        <w:rPr>
                          <w:rFonts w:ascii="Times New Roman" w:hAnsi="Times New Roman" w:cs="Times New Roman"/>
                          <w:b/>
                          <w:bCs/>
                          <w:sz w:val="22"/>
                          <w:szCs w:val="22"/>
                          <w:rtl/>
                          <w:lang w:val="en-ZW" w:bidi="fa-IR"/>
                        </w:rPr>
                      </w:pPr>
                      <w:r>
                        <w:rPr>
                          <w:rFonts w:ascii="Times New Roman" w:hAnsi="Times New Roman" w:cs="Times New Roman" w:hint="cs"/>
                          <w:b/>
                          <w:bCs/>
                          <w:sz w:val="22"/>
                          <w:szCs w:val="22"/>
                          <w:rtl/>
                          <w:lang w:val="en-ZW" w:bidi="ps-AF"/>
                        </w:rPr>
                        <w:t>د عاید تنوع</w:t>
                      </w:r>
                      <w:r w:rsidRPr="00934C54">
                        <w:rPr>
                          <w:rFonts w:ascii="Times New Roman" w:hAnsi="Times New Roman" w:cs="Times New Roman" w:hint="cs"/>
                          <w:b/>
                          <w:bCs/>
                          <w:sz w:val="22"/>
                          <w:szCs w:val="22"/>
                          <w:rtl/>
                          <w:lang w:val="en-ZW" w:bidi="fa-IR"/>
                        </w:rPr>
                        <w:t xml:space="preserve">: </w:t>
                      </w:r>
                    </w:p>
                    <w:p w14:paraId="7D470658" w14:textId="5CA38A3A" w:rsidR="000478CA" w:rsidRPr="00C917DE" w:rsidRDefault="000478CA" w:rsidP="00543F60">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ستاسو له کاره د مالي ملاتړ لپاره د څو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لرل؛</w:t>
                      </w:r>
                    </w:p>
                    <w:p w14:paraId="4F9FDA8B" w14:textId="6CBAAA9F" w:rsidR="000478CA" w:rsidRPr="00C917DE" w:rsidRDefault="000478CA" w:rsidP="00DC2337">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w:t>
                      </w:r>
                      <w:r>
                        <w:rPr>
                          <w:rFonts w:ascii="Times New Roman" w:hAnsi="Times New Roman" w:cs="Times New Roman" w:hint="cs"/>
                          <w:sz w:val="20"/>
                          <w:szCs w:val="20"/>
                          <w:rtl/>
                          <w:lang w:val="en-ZW" w:bidi="ps-AF"/>
                        </w:rPr>
                        <w:t>لنډمهاله او اوږدمهاله ښو تمویلوونکو</w:t>
                      </w:r>
                      <w:r w:rsidRPr="00C917DE">
                        <w:rPr>
                          <w:rFonts w:ascii="Times New Roman" w:hAnsi="Times New Roman" w:cs="Times New Roman" w:hint="cs"/>
                          <w:sz w:val="20"/>
                          <w:szCs w:val="20"/>
                          <w:rtl/>
                          <w:lang w:val="en-ZW" w:bidi="ps-AF"/>
                        </w:rPr>
                        <w:t xml:space="preserve"> لرل؛</w:t>
                      </w:r>
                    </w:p>
                    <w:p w14:paraId="79B012E7" w14:textId="6EB74F84" w:rsidR="000478CA" w:rsidRPr="00C917DE" w:rsidRDefault="000478CA" w:rsidP="00543F60">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د خپل کار لپاره د مختلفو ار</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 xml:space="preserve">اني او خصوصي </w:t>
                      </w:r>
                      <w:r>
                        <w:rPr>
                          <w:rFonts w:ascii="Times New Roman" w:hAnsi="Times New Roman" w:cs="Times New Roman" w:hint="cs"/>
                          <w:sz w:val="20"/>
                          <w:szCs w:val="20"/>
                          <w:rtl/>
                          <w:lang w:val="en-ZW" w:bidi="ps-AF"/>
                        </w:rPr>
                        <w:t>تمویلوونکو</w:t>
                      </w:r>
                      <w:r w:rsidRPr="00C917DE">
                        <w:rPr>
                          <w:rFonts w:ascii="Times New Roman" w:hAnsi="Times New Roman" w:cs="Times New Roman" w:hint="cs"/>
                          <w:sz w:val="20"/>
                          <w:szCs w:val="20"/>
                          <w:rtl/>
                          <w:lang w:val="en-ZW" w:bidi="ps-AF"/>
                        </w:rPr>
                        <w:t xml:space="preserve"> لرل؛</w:t>
                      </w:r>
                    </w:p>
                    <w:p w14:paraId="72D229D7" w14:textId="04DAC2AA" w:rsidR="000478CA" w:rsidRPr="00C917DE" w:rsidRDefault="000478CA" w:rsidP="00DC2337">
                      <w:pPr>
                        <w:pStyle w:val="ListParagraph"/>
                        <w:numPr>
                          <w:ilvl w:val="0"/>
                          <w:numId w:val="28"/>
                        </w:numPr>
                        <w:bidi/>
                        <w:spacing w:after="0"/>
                        <w:ind w:left="309" w:hanging="270"/>
                        <w:rPr>
                          <w:rFonts w:ascii="Times New Roman" w:hAnsi="Times New Roman" w:cs="Times New Roman"/>
                          <w:sz w:val="20"/>
                          <w:szCs w:val="20"/>
                          <w:lang w:val="en-ZW" w:bidi="fa-IR"/>
                        </w:rPr>
                      </w:pPr>
                      <w:r w:rsidRPr="00C917DE">
                        <w:rPr>
                          <w:rFonts w:ascii="Times New Roman" w:hAnsi="Times New Roman" w:cs="Times New Roman" w:hint="cs"/>
                          <w:sz w:val="20"/>
                          <w:szCs w:val="20"/>
                          <w:rtl/>
                          <w:lang w:val="en-ZW" w:bidi="ps-AF"/>
                        </w:rPr>
                        <w:t xml:space="preserve">د اقتصادي فعالیتونو په </w:t>
                      </w:r>
                      <w:r w:rsidR="00EB7303">
                        <w:rPr>
                          <w:rFonts w:ascii="Times New Roman" w:hAnsi="Times New Roman" w:cs="Times New Roman" w:hint="cs"/>
                          <w:sz w:val="20"/>
                          <w:szCs w:val="20"/>
                          <w:rtl/>
                          <w:lang w:val="en-ZW" w:bidi="ps-AF"/>
                        </w:rPr>
                        <w:t>گ</w:t>
                      </w:r>
                      <w:r w:rsidRPr="00C917DE">
                        <w:rPr>
                          <w:rFonts w:ascii="Times New Roman" w:hAnsi="Times New Roman" w:cs="Times New Roman" w:hint="cs"/>
                          <w:sz w:val="20"/>
                          <w:szCs w:val="20"/>
                          <w:rtl/>
                          <w:lang w:val="en-ZW" w:bidi="ps-AF"/>
                        </w:rPr>
                        <w:t>ډون نورو عاید لرونکو فعالیونو لرل؛</w:t>
                      </w:r>
                    </w:p>
                    <w:p w14:paraId="71982485" w14:textId="1F83DA07" w:rsidR="000478CA" w:rsidRPr="00C917DE" w:rsidRDefault="000478CA" w:rsidP="00DC2337">
                      <w:pPr>
                        <w:pStyle w:val="ListParagraph"/>
                        <w:numPr>
                          <w:ilvl w:val="0"/>
                          <w:numId w:val="28"/>
                        </w:numPr>
                        <w:bidi/>
                        <w:spacing w:after="0"/>
                        <w:ind w:left="309" w:hanging="270"/>
                        <w:rPr>
                          <w:sz w:val="20"/>
                          <w:szCs w:val="20"/>
                          <w:lang w:val="en-ZW" w:bidi="fa-IR"/>
                        </w:rPr>
                      </w:pPr>
                      <w:r w:rsidRPr="00C917DE">
                        <w:rPr>
                          <w:rFonts w:ascii="Times New Roman" w:hAnsi="Times New Roman" w:cs="Times New Roman" w:hint="cs"/>
                          <w:sz w:val="20"/>
                          <w:szCs w:val="20"/>
                          <w:rtl/>
                          <w:lang w:val="en-ZW" w:bidi="ps-AF"/>
                        </w:rPr>
                        <w:t>د مدني ټ</w:t>
                      </w:r>
                      <w:r>
                        <w:rPr>
                          <w:rFonts w:ascii="Times New Roman" w:hAnsi="Times New Roman" w:cs="Times New Roman" w:hint="cs"/>
                          <w:sz w:val="20"/>
                          <w:szCs w:val="20"/>
                          <w:rtl/>
                          <w:lang w:val="en-ZW" w:bidi="ps-AF"/>
                        </w:rPr>
                        <w:t>ولنې بنسټ باید کم ترکمه ۳ تمویلوونکي</w:t>
                      </w:r>
                      <w:r w:rsidRPr="00C917DE">
                        <w:rPr>
                          <w:rFonts w:ascii="Times New Roman" w:hAnsi="Times New Roman" w:cs="Times New Roman" w:hint="cs"/>
                          <w:sz w:val="20"/>
                          <w:szCs w:val="20"/>
                          <w:rtl/>
                          <w:lang w:val="en-ZW" w:bidi="ps-AF"/>
                        </w:rPr>
                        <w:t xml:space="preserve"> ولري. </w:t>
                      </w:r>
                    </w:p>
                  </w:txbxContent>
                </v:textbox>
                <w10:wrap type="tight" anchorx="margin"/>
              </v:shape>
            </w:pict>
          </mc:Fallback>
        </mc:AlternateContent>
      </w:r>
      <w:r w:rsidR="00DC2337">
        <w:rPr>
          <w:rFonts w:hint="cs"/>
          <w:rtl/>
          <w:lang w:bidi="ps-AF"/>
        </w:rPr>
        <w:t>د افغانستان د نا دولتي موسسو قانون ۲۲ ماده د مدني ټولنې بنسټونو ته اجازه ورکوي چې «...</w:t>
      </w:r>
      <w:r w:rsidR="00DC2337">
        <w:rPr>
          <w:rFonts w:hint="cs"/>
          <w:b/>
          <w:bCs/>
          <w:rtl/>
          <w:lang w:bidi="ps-AF"/>
        </w:rPr>
        <w:t>د ار</w:t>
      </w:r>
      <w:r w:rsidR="000478CA">
        <w:rPr>
          <w:rFonts w:hint="cs"/>
          <w:b/>
          <w:bCs/>
          <w:rtl/>
          <w:lang w:bidi="ps-AF"/>
        </w:rPr>
        <w:t>گ</w:t>
      </w:r>
      <w:r w:rsidR="00DC2337">
        <w:rPr>
          <w:rFonts w:hint="cs"/>
          <w:b/>
          <w:bCs/>
          <w:rtl/>
          <w:lang w:bidi="ps-AF"/>
        </w:rPr>
        <w:t xml:space="preserve">ان قانوني مخو ته د رسېدو </w:t>
      </w:r>
      <w:r w:rsidR="00194DA5">
        <w:rPr>
          <w:rFonts w:hint="cs"/>
          <w:b/>
          <w:bCs/>
          <w:rtl/>
          <w:lang w:bidi="ps-AF"/>
        </w:rPr>
        <w:t>لپاره</w:t>
      </w:r>
      <w:r w:rsidR="00DC2337">
        <w:rPr>
          <w:rFonts w:hint="cs"/>
          <w:b/>
          <w:bCs/>
          <w:rtl/>
          <w:lang w:bidi="ps-AF"/>
        </w:rPr>
        <w:t xml:space="preserve"> په اقتصادي فعالیتونو لاس پورې کړي.» </w:t>
      </w:r>
      <w:r w:rsidR="00DC2337">
        <w:rPr>
          <w:rFonts w:hint="cs"/>
          <w:rtl/>
          <w:lang w:bidi="ps-AF"/>
        </w:rPr>
        <w:t xml:space="preserve">دغه قانون زیاتوي چې له اقتصادي فعالیتونو ترلاسه شوی عاید «... </w:t>
      </w:r>
      <w:r w:rsidR="00DC2337">
        <w:rPr>
          <w:rFonts w:hint="cs"/>
          <w:b/>
          <w:bCs/>
          <w:rtl/>
          <w:lang w:bidi="ps-AF"/>
        </w:rPr>
        <w:t>نه شي کېدای د بنسټ اېښودونکي د شخصي ل</w:t>
      </w:r>
      <w:r w:rsidR="000478CA">
        <w:rPr>
          <w:rFonts w:hint="cs"/>
          <w:b/>
          <w:bCs/>
          <w:rtl/>
          <w:lang w:bidi="ps-AF"/>
        </w:rPr>
        <w:t>گ</w:t>
      </w:r>
      <w:r w:rsidR="00DC2337">
        <w:rPr>
          <w:rFonts w:hint="cs"/>
          <w:b/>
          <w:bCs/>
          <w:rtl/>
          <w:lang w:bidi="ps-AF"/>
        </w:rPr>
        <w:t xml:space="preserve">ښتونو، افسر، غړي، رییس، کارکوونکو یا </w:t>
      </w:r>
      <w:r w:rsidR="00543F60">
        <w:rPr>
          <w:rFonts w:hint="cs"/>
          <w:b/>
          <w:bCs/>
          <w:rtl/>
          <w:lang w:bidi="ps-AF"/>
        </w:rPr>
        <w:t>تمویلوونکو</w:t>
      </w:r>
      <w:r w:rsidR="00DC2337">
        <w:rPr>
          <w:rFonts w:hint="cs"/>
          <w:b/>
          <w:bCs/>
          <w:rtl/>
          <w:lang w:bidi="ps-AF"/>
        </w:rPr>
        <w:t xml:space="preserve"> لپاره </w:t>
      </w:r>
      <w:r w:rsidR="00DC2337">
        <w:rPr>
          <w:rFonts w:hint="cs"/>
          <w:rtl/>
          <w:lang w:bidi="ps-AF"/>
        </w:rPr>
        <w:t>وکارول شي</w:t>
      </w:r>
      <w:r w:rsidR="00791AC7">
        <w:rPr>
          <w:rFonts w:hint="cs"/>
          <w:rtl/>
          <w:lang w:bidi="fa-IR"/>
        </w:rPr>
        <w:t>.</w:t>
      </w:r>
      <w:r w:rsidR="00791AC7" w:rsidRPr="0021498D">
        <w:rPr>
          <w:rFonts w:ascii="Times New Roman" w:hAnsi="Times New Roman" w:cs="Times New Roman"/>
        </w:rPr>
        <w:t xml:space="preserve"> </w:t>
      </w:r>
      <w:r w:rsidR="00791AC7">
        <w:rPr>
          <w:rStyle w:val="FootnoteReference"/>
          <w:rFonts w:ascii="Times New Roman" w:hAnsi="Times New Roman" w:cs="Times New Roman"/>
        </w:rPr>
        <w:footnoteReference w:id="41"/>
      </w:r>
      <w:r w:rsidR="00DC2337">
        <w:rPr>
          <w:rFonts w:ascii="Times New Roman" w:hAnsi="Times New Roman" w:cs="Times New Roman" w:hint="cs"/>
          <w:rtl/>
          <w:lang w:bidi="ps-AF"/>
        </w:rPr>
        <w:t xml:space="preserve"> همدارن</w:t>
      </w:r>
      <w:r w:rsidR="000478CA">
        <w:rPr>
          <w:rFonts w:ascii="Times New Roman" w:hAnsi="Times New Roman" w:cs="Times New Roman" w:hint="cs"/>
          <w:rtl/>
          <w:lang w:bidi="ps-AF"/>
        </w:rPr>
        <w:t>گ</w:t>
      </w:r>
      <w:r w:rsidR="00DC2337">
        <w:rPr>
          <w:rFonts w:ascii="Times New Roman" w:hAnsi="Times New Roman" w:cs="Times New Roman" w:hint="cs"/>
          <w:rtl/>
          <w:lang w:bidi="ps-AF"/>
        </w:rPr>
        <w:t xml:space="preserve">ه مالي ثبات د مثبت بیلانس شیټ د تولید وړتیا لرلو ته ویل کیږي ترڅو بنسټ وکولای شي په عملیاتي چاپېریال کې نویو غوښتنو او تغییراتو ته په ځواب ویلو کې انعطافمند اوسي. </w:t>
      </w:r>
      <w:r w:rsidR="00265D47">
        <w:rPr>
          <w:rFonts w:ascii="Times New Roman" w:hAnsi="Times New Roman" w:cs="Times New Roman" w:hint="cs"/>
          <w:rtl/>
          <w:lang w:bidi="ps-AF"/>
        </w:rPr>
        <w:t xml:space="preserve">د مالي ثبات مهم ارکان دا دي: </w:t>
      </w:r>
      <w:r w:rsidR="00265D47">
        <w:rPr>
          <w:rFonts w:ascii="Times New Roman" w:hAnsi="Times New Roman" w:cs="Times New Roman" w:hint="cs"/>
          <w:b/>
          <w:bCs/>
          <w:rtl/>
          <w:lang w:bidi="ps-AF"/>
        </w:rPr>
        <w:t xml:space="preserve">په </w:t>
      </w:r>
      <w:r w:rsidR="00A77B58">
        <w:rPr>
          <w:rFonts w:ascii="Times New Roman" w:hAnsi="Times New Roman" w:cs="Times New Roman" w:hint="cs"/>
          <w:b/>
          <w:bCs/>
          <w:rtl/>
          <w:lang w:bidi="ps-AF"/>
        </w:rPr>
        <w:t>سټراټیژي</w:t>
      </w:r>
      <w:r w:rsidR="00265D47">
        <w:rPr>
          <w:rFonts w:ascii="Times New Roman" w:hAnsi="Times New Roman" w:cs="Times New Roman" w:hint="cs"/>
          <w:b/>
          <w:bCs/>
          <w:rtl/>
          <w:lang w:bidi="ps-AF"/>
        </w:rPr>
        <w:t xml:space="preserve">ک مالي مدیریت کې مناسبې کړنلارې؛ د عاید تنوع؛ شخصي عاید زیږونه او له </w:t>
      </w:r>
      <w:r w:rsidR="00543F60">
        <w:rPr>
          <w:rFonts w:ascii="Times New Roman" w:hAnsi="Times New Roman" w:cs="Times New Roman" w:hint="cs"/>
          <w:b/>
          <w:bCs/>
          <w:rtl/>
          <w:lang w:bidi="ps-AF"/>
        </w:rPr>
        <w:t>تمویلوونکو</w:t>
      </w:r>
      <w:r w:rsidR="00265D47">
        <w:rPr>
          <w:rFonts w:ascii="Times New Roman" w:hAnsi="Times New Roman" w:cs="Times New Roman" w:hint="cs"/>
          <w:b/>
          <w:bCs/>
          <w:rtl/>
          <w:lang w:bidi="ps-AF"/>
        </w:rPr>
        <w:t xml:space="preserve"> سره د اړیکو مدیریت کې غوره کړنلارې</w:t>
      </w:r>
      <w:r w:rsidR="00791AC7">
        <w:rPr>
          <w:rFonts w:ascii="Times New Roman" w:hAnsi="Times New Roman" w:cs="Times New Roman" w:hint="cs"/>
          <w:rtl/>
        </w:rPr>
        <w:t>.</w:t>
      </w:r>
      <w:r w:rsidR="00791AC7" w:rsidRPr="0021498D">
        <w:rPr>
          <w:rStyle w:val="FootnoteReference"/>
          <w:rFonts w:ascii="Times New Roman" w:hAnsi="Times New Roman" w:cs="Times New Roman"/>
        </w:rPr>
        <w:t xml:space="preserve"> </w:t>
      </w:r>
      <w:r w:rsidR="00791AC7">
        <w:rPr>
          <w:rStyle w:val="FootnoteReference"/>
          <w:rFonts w:ascii="Times New Roman" w:hAnsi="Times New Roman" w:cs="Times New Roman"/>
        </w:rPr>
        <w:footnoteReference w:id="42"/>
      </w:r>
      <w:r w:rsidR="00791AC7">
        <w:rPr>
          <w:rFonts w:ascii="Times New Roman" w:hAnsi="Times New Roman" w:cs="Times New Roman" w:hint="cs"/>
          <w:rtl/>
        </w:rPr>
        <w:t xml:space="preserve"> </w:t>
      </w:r>
      <w:r w:rsidR="00265D47">
        <w:rPr>
          <w:rFonts w:ascii="Times New Roman" w:hAnsi="Times New Roman" w:cs="Times New Roman" w:hint="cs"/>
          <w:rtl/>
          <w:lang w:bidi="ps-AF"/>
        </w:rPr>
        <w:t xml:space="preserve">مهمه ده مشرتابه پلاوی د مالي ثبات د مهمو ارکانو په تحقق کې مرسته او ملاتړ وکړي. </w:t>
      </w:r>
    </w:p>
    <w:p w14:paraId="5973CA97" w14:textId="1E045411" w:rsidR="00C917DE" w:rsidRDefault="00C917DE" w:rsidP="00C917DE">
      <w:pPr>
        <w:bidi/>
        <w:jc w:val="both"/>
        <w:rPr>
          <w:rFonts w:ascii="Times New Roman" w:hAnsi="Times New Roman" w:cs="Times New Roman"/>
          <w:rtl/>
          <w:lang w:bidi="ps-AF"/>
        </w:rPr>
      </w:pPr>
    </w:p>
    <w:p w14:paraId="2719C3CE" w14:textId="405DA9CD" w:rsidR="00C917DE" w:rsidRDefault="00C917DE" w:rsidP="00C917DE">
      <w:pPr>
        <w:bidi/>
        <w:jc w:val="both"/>
        <w:rPr>
          <w:rFonts w:ascii="Times New Roman" w:hAnsi="Times New Roman" w:cs="Times New Roman"/>
          <w:rtl/>
          <w:lang w:bidi="ps-AF"/>
        </w:rPr>
      </w:pPr>
    </w:p>
    <w:p w14:paraId="490BFF01" w14:textId="45252D50" w:rsidR="00791AC7" w:rsidRDefault="00791AC7" w:rsidP="00AA78F4">
      <w:pPr>
        <w:pStyle w:val="Heading2"/>
        <w:bidi/>
        <w:rPr>
          <w:rtl/>
          <w:lang w:bidi="ps-AF"/>
        </w:rPr>
      </w:pPr>
      <w:bookmarkStart w:id="40" w:name="_Toc20315591"/>
      <w:r>
        <w:rPr>
          <w:rFonts w:hint="cs"/>
          <w:rtl/>
        </w:rPr>
        <w:lastRenderedPageBreak/>
        <w:t xml:space="preserve">8-4. </w:t>
      </w:r>
      <w:r w:rsidR="00AA78F4">
        <w:rPr>
          <w:rFonts w:hint="cs"/>
          <w:rtl/>
          <w:lang w:bidi="ps-AF"/>
        </w:rPr>
        <w:t>بودیجه جوړونه</w:t>
      </w:r>
      <w:bookmarkEnd w:id="40"/>
    </w:p>
    <w:p w14:paraId="7133E272" w14:textId="7014E600" w:rsidR="00AA78F4" w:rsidRDefault="00AA78F4" w:rsidP="00791AC7">
      <w:pPr>
        <w:bidi/>
        <w:jc w:val="both"/>
        <w:rPr>
          <w:rtl/>
          <w:lang w:bidi="ps-AF"/>
        </w:rPr>
      </w:pPr>
      <w:r>
        <w:rPr>
          <w:rFonts w:hint="cs"/>
          <w:rtl/>
          <w:lang w:bidi="ps-AF"/>
        </w:rPr>
        <w:t>د مدني ټولنې بنسټ اړتیا لري چې په هر مالي کا</w:t>
      </w:r>
      <w:r w:rsidR="00794F95">
        <w:rPr>
          <w:rFonts w:hint="cs"/>
          <w:rtl/>
          <w:lang w:bidi="ps-AF"/>
        </w:rPr>
        <w:t>ل</w:t>
      </w:r>
      <w:r>
        <w:rPr>
          <w:rFonts w:hint="cs"/>
          <w:rtl/>
          <w:lang w:bidi="ps-AF"/>
        </w:rPr>
        <w:t xml:space="preserve"> کې د خپلو ټولو فعالیتونو لپاره بودیجه جوړه کړي. د بنسټ د مرستو جلبولو </w:t>
      </w:r>
      <w:r w:rsidR="00A77B58">
        <w:rPr>
          <w:rFonts w:hint="cs"/>
          <w:rtl/>
          <w:lang w:bidi="ps-AF"/>
        </w:rPr>
        <w:t>سټراټیژۍ</w:t>
      </w:r>
      <w:r>
        <w:rPr>
          <w:rFonts w:hint="cs"/>
          <w:rtl/>
          <w:lang w:bidi="ps-AF"/>
        </w:rPr>
        <w:t xml:space="preserve"> واقع بینانه سنجونه باید په کلنۍ بودیجه کې ټاکوونکی فکټور وي. سم لاسي پایلو ته اړتیا او به بودیجه جوړونه کې دقت ته د اړتیا ترمنځ باید توازن شته وي. د بودیجې د کنټرول مهم اړخ دا دی چې د ل</w:t>
      </w:r>
      <w:r w:rsidR="000478CA">
        <w:rPr>
          <w:rFonts w:hint="cs"/>
          <w:rtl/>
          <w:lang w:bidi="ps-AF"/>
        </w:rPr>
        <w:t>گ</w:t>
      </w:r>
      <w:r>
        <w:rPr>
          <w:rFonts w:hint="cs"/>
          <w:rtl/>
          <w:lang w:bidi="ps-AF"/>
        </w:rPr>
        <w:t>ښتونو د کنټرول مسؤلیت هغه کس ته ورکړل شي چې د سرچینو او ل</w:t>
      </w:r>
      <w:r w:rsidR="000478CA">
        <w:rPr>
          <w:rFonts w:hint="cs"/>
          <w:rtl/>
          <w:lang w:bidi="ps-AF"/>
        </w:rPr>
        <w:t>گ</w:t>
      </w:r>
      <w:r>
        <w:rPr>
          <w:rFonts w:hint="cs"/>
          <w:rtl/>
          <w:lang w:bidi="ps-AF"/>
        </w:rPr>
        <w:t xml:space="preserve">ښتونو د تخصیص دنده لري. دغه کار مسؤلیتونه روښانه کوي او د پام وړ کس ته د مصرف واک او د مدیریتي حساب ورکونې ښه کېدل په لاس ورکوي. </w:t>
      </w:r>
      <w:r w:rsidR="00C917DE">
        <w:rPr>
          <w:rFonts w:hint="cs"/>
          <w:rtl/>
          <w:lang w:bidi="ps-AF"/>
        </w:rPr>
        <w:t>په بودیجه کې انفلاسیون باید په پام کې ونیول شي. د بنسټ لپاره یوه ښه لاره ده چې یوه  داسې ځان</w:t>
      </w:r>
      <w:r w:rsidR="000478CA">
        <w:rPr>
          <w:rFonts w:hint="cs"/>
          <w:rtl/>
          <w:lang w:bidi="ps-AF"/>
        </w:rPr>
        <w:t>گ</w:t>
      </w:r>
      <w:r w:rsidR="00C917DE">
        <w:rPr>
          <w:rFonts w:hint="cs"/>
          <w:rtl/>
          <w:lang w:bidi="ps-AF"/>
        </w:rPr>
        <w:t xml:space="preserve">ړي عملیاتي بودیجه هم چمتو کړي چې په کې اداري او د کارکوونکو د </w:t>
      </w:r>
      <w:r w:rsidR="000478CA">
        <w:rPr>
          <w:rFonts w:hint="cs"/>
          <w:rtl/>
          <w:lang w:bidi="ps-AF"/>
        </w:rPr>
        <w:t>گ</w:t>
      </w:r>
      <w:r w:rsidR="00C917DE">
        <w:rPr>
          <w:rFonts w:hint="cs"/>
          <w:rtl/>
          <w:lang w:bidi="ps-AF"/>
        </w:rPr>
        <w:t>مارنې ل</w:t>
      </w:r>
      <w:r w:rsidR="000478CA">
        <w:rPr>
          <w:rFonts w:hint="cs"/>
          <w:rtl/>
          <w:lang w:bidi="ps-AF"/>
        </w:rPr>
        <w:t>گ</w:t>
      </w:r>
      <w:r w:rsidR="00C917DE">
        <w:rPr>
          <w:rFonts w:hint="cs"/>
          <w:rtl/>
          <w:lang w:bidi="ps-AF"/>
        </w:rPr>
        <w:t>ښتونه شامل وي. په عملیاتي بودیجه کې کسرونه باید د ل</w:t>
      </w:r>
      <w:r w:rsidR="000478CA">
        <w:rPr>
          <w:rFonts w:hint="cs"/>
          <w:rtl/>
          <w:lang w:bidi="ps-AF"/>
        </w:rPr>
        <w:t>گ</w:t>
      </w:r>
      <w:r w:rsidR="00C917DE">
        <w:rPr>
          <w:rFonts w:hint="cs"/>
          <w:rtl/>
          <w:lang w:bidi="ps-AF"/>
        </w:rPr>
        <w:t xml:space="preserve">ښتونو کمولو لپاره د یوه پلان جوړولو، لا ډېرو مرستو جلبولو یا هم دواړو لارو لپاره د یوه پلان جوړولو له لارې کنټرول شي. مشرتابه پلاوی باید په خپلو کلنیو غونډو کې عملیاتي بودیجه له مالي رییس څخه ترلاسه کړي او د راتلونکي کال لپاره د سرچینو په پلان جوړونه کې </w:t>
      </w:r>
      <w:r w:rsidR="000478CA">
        <w:rPr>
          <w:rFonts w:hint="cs"/>
          <w:rtl/>
          <w:lang w:bidi="ps-AF"/>
        </w:rPr>
        <w:t>گ</w:t>
      </w:r>
      <w:r w:rsidR="00C917DE">
        <w:rPr>
          <w:rFonts w:hint="cs"/>
          <w:rtl/>
          <w:lang w:bidi="ps-AF"/>
        </w:rPr>
        <w:t xml:space="preserve">ټه واخلي. </w:t>
      </w:r>
    </w:p>
    <w:p w14:paraId="5367B478" w14:textId="7A7FB925" w:rsidR="00791AC7" w:rsidRDefault="00791AC7" w:rsidP="002056C8">
      <w:pPr>
        <w:pStyle w:val="Heading2"/>
        <w:bidi/>
        <w:rPr>
          <w:rtl/>
        </w:rPr>
      </w:pPr>
      <w:bookmarkStart w:id="41" w:name="_Toc20315592"/>
      <w:r>
        <w:rPr>
          <w:rFonts w:hint="cs"/>
          <w:rtl/>
        </w:rPr>
        <w:t xml:space="preserve">9-4. </w:t>
      </w:r>
      <w:r w:rsidR="002056C8">
        <w:rPr>
          <w:rFonts w:hint="cs"/>
          <w:rtl/>
          <w:lang w:bidi="ps-AF"/>
        </w:rPr>
        <w:t>مالي راپور</w:t>
      </w:r>
      <w:bookmarkEnd w:id="41"/>
    </w:p>
    <w:p w14:paraId="345F520A" w14:textId="4168001C" w:rsidR="002056C8" w:rsidRDefault="002056C8" w:rsidP="00791AC7">
      <w:pPr>
        <w:bidi/>
        <w:jc w:val="both"/>
        <w:rPr>
          <w:rtl/>
          <w:lang w:bidi="ps-AF"/>
        </w:rPr>
      </w:pPr>
      <w:r>
        <w:rPr>
          <w:rFonts w:hint="cs"/>
          <w:rtl/>
          <w:lang w:bidi="ps-AF"/>
        </w:rPr>
        <w:t>د مدني ټولنې مشرتابه پلاوی باید ډاډ ترلاسه کړي چې بنسټ یې په راپور ورکولو کې د «حسابدارۍ له عامو او منل شویو اصولو» (</w:t>
      </w:r>
      <w:r>
        <w:t>GAAP</w:t>
      </w:r>
      <w:r>
        <w:rPr>
          <w:rFonts w:hint="cs"/>
          <w:rtl/>
          <w:lang w:bidi="ps-AF"/>
        </w:rPr>
        <w:t>) پیروي کوي چې «د مالي حسابدارۍ د معیارونو وضع کوونکي پلاوي»(</w:t>
      </w:r>
      <w:r w:rsidRPr="002056C8">
        <w:rPr>
          <w:lang w:bidi="fa-IR"/>
        </w:rPr>
        <w:t xml:space="preserve"> </w:t>
      </w:r>
      <w:r>
        <w:rPr>
          <w:lang w:bidi="fa-IR"/>
        </w:rPr>
        <w:t>FABS</w:t>
      </w:r>
      <w:r>
        <w:rPr>
          <w:rFonts w:hint="cs"/>
          <w:rtl/>
          <w:lang w:bidi="ps-AF"/>
        </w:rPr>
        <w:t>) له خوا تدیون او خپاره شوي دي. دغه اصول «د حسابدارۍ د نړیوالو منل شویو معیارونو«(</w:t>
      </w:r>
      <w:r w:rsidRPr="002056C8">
        <w:rPr>
          <w:lang w:bidi="fa-IR"/>
        </w:rPr>
        <w:t xml:space="preserve"> </w:t>
      </w:r>
      <w:r>
        <w:rPr>
          <w:lang w:bidi="fa-IR"/>
        </w:rPr>
        <w:t>IAAS</w:t>
      </w:r>
      <w:r>
        <w:rPr>
          <w:rFonts w:hint="cs"/>
          <w:rtl/>
          <w:lang w:bidi="ps-AF"/>
        </w:rPr>
        <w:t xml:space="preserve">) پر بنسټ تشکیلیږي چې وايي: </w:t>
      </w:r>
    </w:p>
    <w:p w14:paraId="0381F509" w14:textId="31BC62B2" w:rsidR="002056C8" w:rsidRDefault="002056C8" w:rsidP="00791AC7">
      <w:pPr>
        <w:pStyle w:val="ListParagraph"/>
        <w:numPr>
          <w:ilvl w:val="0"/>
          <w:numId w:val="31"/>
        </w:numPr>
        <w:bidi/>
        <w:jc w:val="both"/>
        <w:rPr>
          <w:lang w:bidi="fa-IR"/>
        </w:rPr>
      </w:pPr>
      <w:r>
        <w:rPr>
          <w:rFonts w:hint="cs"/>
          <w:rtl/>
          <w:lang w:bidi="ps-AF"/>
        </w:rPr>
        <w:t>ټولې مالي باینې با</w:t>
      </w:r>
      <w:r w:rsidR="00794F95">
        <w:rPr>
          <w:rFonts w:hint="cs"/>
          <w:rtl/>
          <w:lang w:bidi="ps-AF"/>
        </w:rPr>
        <w:t>ید د ادارې</w:t>
      </w:r>
      <w:r>
        <w:rPr>
          <w:rFonts w:hint="cs"/>
          <w:rtl/>
          <w:lang w:bidi="ps-AF"/>
        </w:rPr>
        <w:t xml:space="preserve"> مالي دریځ تشرېح کړي او باید د چارو د وضعیت په اړه ریښتینی انځور وړاندې کړي؛</w:t>
      </w:r>
    </w:p>
    <w:p w14:paraId="5FC3BA11" w14:textId="590182F3" w:rsidR="00791AC7" w:rsidRDefault="002056C8" w:rsidP="002056C8">
      <w:pPr>
        <w:pStyle w:val="ListParagraph"/>
        <w:numPr>
          <w:ilvl w:val="0"/>
          <w:numId w:val="31"/>
        </w:numPr>
        <w:bidi/>
        <w:jc w:val="both"/>
        <w:rPr>
          <w:lang w:bidi="fa-IR"/>
        </w:rPr>
      </w:pPr>
      <w:r>
        <w:rPr>
          <w:rFonts w:hint="cs"/>
          <w:rtl/>
          <w:lang w:bidi="ps-AF"/>
        </w:rPr>
        <w:t xml:space="preserve">د هرې میاشتې په پای باید د مالي بیانیو په ترتیبولو لاس پورې شي؛ </w:t>
      </w:r>
    </w:p>
    <w:p w14:paraId="72C5FE75" w14:textId="1D5D3D8A" w:rsidR="00791AC7" w:rsidRDefault="002056C8" w:rsidP="00791AC7">
      <w:pPr>
        <w:pStyle w:val="ListParagraph"/>
        <w:numPr>
          <w:ilvl w:val="0"/>
          <w:numId w:val="31"/>
        </w:numPr>
        <w:bidi/>
        <w:jc w:val="both"/>
        <w:rPr>
          <w:lang w:bidi="fa-IR"/>
        </w:rPr>
      </w:pPr>
      <w:r>
        <w:rPr>
          <w:rFonts w:hint="cs"/>
          <w:rtl/>
          <w:lang w:bidi="ps-AF"/>
        </w:rPr>
        <w:t>په دغو بیانیو کې باید معمولا ً د مالي دریځ (بیلانس شیټ)، د عاید او نغد ورکړې جریان بیانونه شامل وي؛ او</w:t>
      </w:r>
    </w:p>
    <w:p w14:paraId="30BFB801" w14:textId="3955DBA0" w:rsidR="00791AC7" w:rsidRDefault="00130733" w:rsidP="00791AC7">
      <w:pPr>
        <w:pStyle w:val="ListParagraph"/>
        <w:numPr>
          <w:ilvl w:val="0"/>
          <w:numId w:val="31"/>
        </w:numPr>
        <w:bidi/>
        <w:jc w:val="both"/>
        <w:rPr>
          <w:lang w:bidi="fa-IR"/>
        </w:rPr>
      </w:pPr>
      <w:r>
        <w:rPr>
          <w:rFonts w:hint="cs"/>
          <w:rtl/>
          <w:lang w:bidi="ps-AF"/>
        </w:rPr>
        <w:t>همدارن</w:t>
      </w:r>
      <w:r w:rsidR="000478CA">
        <w:rPr>
          <w:rFonts w:hint="cs"/>
          <w:rtl/>
          <w:lang w:bidi="ps-AF"/>
        </w:rPr>
        <w:t>گ</w:t>
      </w:r>
      <w:r>
        <w:rPr>
          <w:rFonts w:hint="cs"/>
          <w:rtl/>
          <w:lang w:bidi="ps-AF"/>
        </w:rPr>
        <w:t>ه هغه مالي بیانیې چې د بورډ او مدیریت د کارونې لپاره چمتو کیږي، د ار</w:t>
      </w:r>
      <w:r w:rsidR="000478CA">
        <w:rPr>
          <w:rFonts w:hint="cs"/>
          <w:rtl/>
          <w:lang w:bidi="ps-AF"/>
        </w:rPr>
        <w:t>گ</w:t>
      </w:r>
      <w:r>
        <w:rPr>
          <w:rFonts w:hint="cs"/>
          <w:rtl/>
          <w:lang w:bidi="ps-AF"/>
        </w:rPr>
        <w:t xml:space="preserve">ان په </w:t>
      </w:r>
      <w:r w:rsidR="000478CA">
        <w:rPr>
          <w:rFonts w:hint="cs"/>
          <w:rtl/>
          <w:lang w:bidi="ps-AF"/>
        </w:rPr>
        <w:t>گ</w:t>
      </w:r>
      <w:r>
        <w:rPr>
          <w:rFonts w:hint="cs"/>
          <w:rtl/>
          <w:lang w:bidi="ps-AF"/>
        </w:rPr>
        <w:t xml:space="preserve">ټه لرونکو هم اړه لري. </w:t>
      </w:r>
    </w:p>
    <w:p w14:paraId="2D4F681B" w14:textId="1AADC2C2" w:rsidR="00130733" w:rsidRDefault="00130733" w:rsidP="00791AC7">
      <w:pPr>
        <w:bidi/>
        <w:jc w:val="both"/>
        <w:rPr>
          <w:rtl/>
          <w:lang w:bidi="ps-AF"/>
        </w:rPr>
      </w:pPr>
      <w:r>
        <w:rPr>
          <w:rFonts w:hint="cs"/>
          <w:rtl/>
          <w:lang w:bidi="ps-AF"/>
        </w:rPr>
        <w:t xml:space="preserve">هغه نور مالي راپورونه چې </w:t>
      </w:r>
      <w:r w:rsidR="00696EFA">
        <w:rPr>
          <w:rFonts w:hint="cs"/>
          <w:rtl/>
          <w:lang w:bidi="ps-AF"/>
        </w:rPr>
        <w:t xml:space="preserve">بورډ او مدیریت یې باید له شتون څخه ډاډ ترلاسه کړي، هغه ټکی دی چې د مالي روغتیا ټاکلو لپاره چمتو او </w:t>
      </w:r>
      <w:r w:rsidR="000478CA">
        <w:rPr>
          <w:rFonts w:hint="cs"/>
          <w:rtl/>
          <w:lang w:bidi="ps-AF"/>
        </w:rPr>
        <w:t>گ</w:t>
      </w:r>
      <w:r w:rsidR="00696EFA">
        <w:rPr>
          <w:rFonts w:hint="cs"/>
          <w:rtl/>
          <w:lang w:bidi="ps-AF"/>
        </w:rPr>
        <w:t>ټه ترې اخستل کیږي، په دې کې د مالي تحلیل راپورونه، د نغد ورکړې بهیر راپور او د بدلونونو راپور(</w:t>
      </w:r>
      <w:r w:rsidR="00696EFA">
        <w:rPr>
          <w:lang w:bidi="fa-IR"/>
        </w:rPr>
        <w:t>variance report</w:t>
      </w:r>
      <w:r w:rsidR="00696EFA">
        <w:rPr>
          <w:rFonts w:hint="cs"/>
          <w:rtl/>
          <w:lang w:bidi="ps-AF"/>
        </w:rPr>
        <w:t>) شامل دي. دغو راپورونو ته د مالي مدیریت پالیسۍ په لارښودو کې ډېر تفصیل ورکړی شوی کوم چې په جلا تو</w:t>
      </w:r>
      <w:r w:rsidR="000478CA">
        <w:rPr>
          <w:rFonts w:hint="cs"/>
          <w:rtl/>
          <w:lang w:bidi="ps-AF"/>
        </w:rPr>
        <w:t>گ</w:t>
      </w:r>
      <w:r w:rsidR="00696EFA">
        <w:rPr>
          <w:rFonts w:hint="cs"/>
          <w:rtl/>
          <w:lang w:bidi="ps-AF"/>
        </w:rPr>
        <w:t xml:space="preserve">ه جوړ شوی دی. </w:t>
      </w:r>
    </w:p>
    <w:p w14:paraId="74BD251D" w14:textId="6908847F" w:rsidR="00791AC7" w:rsidRDefault="00696EFA" w:rsidP="00543F60">
      <w:pPr>
        <w:bidi/>
        <w:jc w:val="both"/>
        <w:rPr>
          <w:rtl/>
          <w:lang w:bidi="ps-AF"/>
        </w:rPr>
      </w:pPr>
      <w:r>
        <w:rPr>
          <w:rFonts w:hint="cs"/>
          <w:rtl/>
          <w:lang w:bidi="ps-AF"/>
        </w:rPr>
        <w:t xml:space="preserve">د نا دولتي موسسو قانون ۲۷ ماده د مدني ټولنې بنسټونه اړباسي چې خپل کلني اسناد خوندي او مالي راپورونه یې اقتصاد وزارت ته وسپاري. پلتنې باید د نړیوالو معیارونو له مخې د اقتصاد او مالیې وزارتونو او </w:t>
      </w:r>
      <w:r w:rsidR="00543F60">
        <w:rPr>
          <w:rFonts w:hint="cs"/>
          <w:rtl/>
          <w:lang w:bidi="ps-AF"/>
        </w:rPr>
        <w:t>تمویلوونکو</w:t>
      </w:r>
      <w:r>
        <w:rPr>
          <w:rFonts w:hint="cs"/>
          <w:rtl/>
          <w:lang w:bidi="ps-AF"/>
        </w:rPr>
        <w:t xml:space="preserve"> ته له سپارل شویو راپورنو سره سم وشي. </w:t>
      </w:r>
    </w:p>
    <w:p w14:paraId="69D7FABC" w14:textId="2E6F1E4C" w:rsidR="00791AC7" w:rsidRDefault="00791AC7" w:rsidP="00696EFA">
      <w:pPr>
        <w:pStyle w:val="Heading2"/>
        <w:bidi/>
        <w:rPr>
          <w:rtl/>
          <w:lang w:bidi="fa-IR"/>
        </w:rPr>
      </w:pPr>
      <w:bookmarkStart w:id="42" w:name="_Toc20315593"/>
      <w:r>
        <w:rPr>
          <w:rFonts w:hint="cs"/>
          <w:rtl/>
          <w:lang w:bidi="fa-IR"/>
        </w:rPr>
        <w:t xml:space="preserve">10-4. </w:t>
      </w:r>
      <w:r w:rsidR="00696EFA">
        <w:rPr>
          <w:rFonts w:hint="cs"/>
          <w:rtl/>
          <w:lang w:bidi="ps-AF"/>
        </w:rPr>
        <w:t>اصولي راپور ورکونه</w:t>
      </w:r>
      <w:bookmarkEnd w:id="42"/>
    </w:p>
    <w:p w14:paraId="58E4A558" w14:textId="049FE446" w:rsidR="00696EFA" w:rsidRDefault="00696EFA" w:rsidP="00794F95">
      <w:pPr>
        <w:bidi/>
        <w:rPr>
          <w:rtl/>
          <w:lang w:bidi="ps-AF"/>
        </w:rPr>
      </w:pPr>
      <w:r>
        <w:rPr>
          <w:rFonts w:hint="cs"/>
          <w:rtl/>
          <w:lang w:bidi="ps-AF"/>
        </w:rPr>
        <w:t xml:space="preserve">د نادولتي موسسو قانون څلورم څپرکی په افغانستان کې د فعالو نادولتي موسسو لپاره د راپور ورکونې اړتیا وضع کوي. دا د </w:t>
      </w:r>
      <w:r w:rsidR="00794F95">
        <w:rPr>
          <w:rFonts w:hint="cs"/>
          <w:rtl/>
          <w:lang w:bidi="ps-AF"/>
        </w:rPr>
        <w:t>مشرتابه پلاوي</w:t>
      </w:r>
      <w:r>
        <w:rPr>
          <w:rFonts w:hint="cs"/>
          <w:rtl/>
          <w:lang w:bidi="ps-AF"/>
        </w:rPr>
        <w:t xml:space="preserve"> دنده ده چې </w:t>
      </w:r>
      <w:r w:rsidR="00A413B9">
        <w:rPr>
          <w:rFonts w:hint="cs"/>
          <w:rtl/>
          <w:lang w:bidi="ps-AF"/>
        </w:rPr>
        <w:t xml:space="preserve">د قانوني یا اصولي راپور ورکونې څخه ډاډ ترلاسه کړي. د راپور ورکونې پروسه له قانون سره سم په لاندې ډول ده: </w:t>
      </w:r>
    </w:p>
    <w:p w14:paraId="182853BE" w14:textId="11DE3654" w:rsidR="00A413B9" w:rsidRPr="00A413B9" w:rsidRDefault="00A413B9" w:rsidP="00794F95">
      <w:pPr>
        <w:pStyle w:val="ListParagraph"/>
        <w:numPr>
          <w:ilvl w:val="0"/>
          <w:numId w:val="32"/>
        </w:numPr>
        <w:bidi/>
        <w:jc w:val="both"/>
        <w:rPr>
          <w:lang w:bidi="fa-IR"/>
        </w:rPr>
      </w:pPr>
      <w:r>
        <w:rPr>
          <w:rFonts w:hint="cs"/>
          <w:b/>
          <w:bCs/>
          <w:rtl/>
          <w:lang w:bidi="ps-AF"/>
        </w:rPr>
        <w:t xml:space="preserve">سپارل: </w:t>
      </w:r>
      <w:r>
        <w:rPr>
          <w:rFonts w:hint="cs"/>
          <w:rtl/>
          <w:lang w:bidi="ps-AF"/>
        </w:rPr>
        <w:t xml:space="preserve">د کلنیو فعالیتونو راپور باید د مالي کال له پایته رسېدو وورسته په درېیو میاشتو کې اقتصاد وزارت </w:t>
      </w:r>
      <w:r w:rsidR="00794F95">
        <w:rPr>
          <w:rFonts w:hint="cs"/>
          <w:rtl/>
          <w:lang w:bidi="ps-AF"/>
        </w:rPr>
        <w:t>ت</w:t>
      </w:r>
      <w:r>
        <w:rPr>
          <w:rFonts w:hint="cs"/>
          <w:rtl/>
          <w:lang w:bidi="ps-AF"/>
        </w:rPr>
        <w:t xml:space="preserve">ه وړاندې شي؛ </w:t>
      </w:r>
    </w:p>
    <w:p w14:paraId="6C81E180" w14:textId="1EC7AD9F" w:rsidR="00A413B9" w:rsidRPr="00A413B9" w:rsidRDefault="00A413B9" w:rsidP="00794F95">
      <w:pPr>
        <w:pStyle w:val="ListParagraph"/>
        <w:numPr>
          <w:ilvl w:val="1"/>
          <w:numId w:val="32"/>
        </w:numPr>
        <w:bidi/>
        <w:jc w:val="both"/>
        <w:rPr>
          <w:lang w:bidi="fa-IR"/>
        </w:rPr>
      </w:pPr>
      <w:r>
        <w:rPr>
          <w:rFonts w:hint="cs"/>
          <w:rtl/>
          <w:lang w:bidi="ps-AF"/>
        </w:rPr>
        <w:t xml:space="preserve">د نیم کال د فعالیت راپور باید د یوه ټاکلي چوکاټ له مخې چې وخت په وخت اپډېټ کیږي، د اقتصاد وزارت مرکزي او ولایتي دفترونو ته واستول شي. د راپور له سپارلو وروسته باید یو رسید واخستل شي او په دفتر کې خوندي شي. اجرائیه رییس باید تل ملاحظه کړي چې د راپور په فارمټ کې د وزارت له خوا تغییرات نه وي راوستل شوي. د نیم کال راپور کېدای شي د هېواد په یوه رسمي ژبه ولیکل شي. د دې راپور یوه کاپي د اړوند وزارت ته واستل شي. </w:t>
      </w:r>
    </w:p>
    <w:p w14:paraId="14820BFC" w14:textId="27E3E70D" w:rsidR="00A413B9" w:rsidRPr="00A413B9" w:rsidRDefault="00A413B9" w:rsidP="00794F95">
      <w:pPr>
        <w:pStyle w:val="ListParagraph"/>
        <w:numPr>
          <w:ilvl w:val="0"/>
          <w:numId w:val="32"/>
        </w:numPr>
        <w:bidi/>
        <w:jc w:val="both"/>
        <w:rPr>
          <w:lang w:bidi="fa-IR"/>
        </w:rPr>
      </w:pPr>
      <w:r>
        <w:rPr>
          <w:rFonts w:hint="cs"/>
          <w:b/>
          <w:bCs/>
          <w:rtl/>
          <w:lang w:bidi="ps-AF"/>
        </w:rPr>
        <w:t xml:space="preserve">د راپورونو تحلیل او سنجول: </w:t>
      </w:r>
      <w:r>
        <w:rPr>
          <w:rFonts w:hint="cs"/>
          <w:rtl/>
          <w:lang w:bidi="ps-AF"/>
        </w:rPr>
        <w:t>د نا دولتي موسسو له قانون سره سم، اقتصاد وزارت راپور له ترلاسه کولو وروسته د ۹۰ ورځو په لړ کې تحلیلوي او پایلې یې موسسې ته ابلاغوي. همدارن</w:t>
      </w:r>
      <w:r w:rsidR="000478CA">
        <w:rPr>
          <w:rFonts w:hint="cs"/>
          <w:rtl/>
          <w:lang w:bidi="ps-AF"/>
        </w:rPr>
        <w:t>گ</w:t>
      </w:r>
      <w:r>
        <w:rPr>
          <w:rFonts w:hint="cs"/>
          <w:rtl/>
          <w:lang w:bidi="ps-AF"/>
        </w:rPr>
        <w:t xml:space="preserve">ه وزارت د نړیوالو نا دولتي موسسو د راپور لنډیز یوه کاپي د بهرنیو چارو وزارت ته سپاري. </w:t>
      </w:r>
    </w:p>
    <w:p w14:paraId="65AE56E2" w14:textId="0D6B6AD1" w:rsidR="00791AC7" w:rsidRPr="00A413B9" w:rsidRDefault="00A413B9" w:rsidP="00794F95">
      <w:pPr>
        <w:pStyle w:val="ListParagraph"/>
        <w:numPr>
          <w:ilvl w:val="0"/>
          <w:numId w:val="32"/>
        </w:numPr>
        <w:bidi/>
        <w:jc w:val="both"/>
        <w:rPr>
          <w:b/>
          <w:bCs/>
          <w:lang w:bidi="fa-IR"/>
        </w:rPr>
      </w:pPr>
      <w:r>
        <w:rPr>
          <w:rFonts w:hint="cs"/>
          <w:b/>
          <w:bCs/>
          <w:rtl/>
          <w:lang w:bidi="ps-AF"/>
        </w:rPr>
        <w:t xml:space="preserve">څارنه: </w:t>
      </w:r>
      <w:r>
        <w:rPr>
          <w:rFonts w:hint="cs"/>
          <w:rtl/>
          <w:lang w:bidi="ps-AF"/>
        </w:rPr>
        <w:t>اقتصاد او اړوند وزارتونه د مدني ټولنې بنسټونو پروژې د هرې پروژې د کیفي او کمي اړخونو ترڅن</w:t>
      </w:r>
      <w:r w:rsidR="000478CA">
        <w:rPr>
          <w:rFonts w:hint="cs"/>
          <w:rtl/>
          <w:lang w:bidi="ps-AF"/>
        </w:rPr>
        <w:t>گ</w:t>
      </w:r>
      <w:r>
        <w:rPr>
          <w:rFonts w:hint="cs"/>
          <w:rtl/>
          <w:lang w:bidi="ps-AF"/>
        </w:rPr>
        <w:t xml:space="preserve"> د پروژې له ډیزاین او قرارداد سره سم ترڅارنې لاندې نیسي. د مدني ټولنې بنسټ باید د اقتصاد او اړوند وزارتونو له خوا د څارنې کار اسانه کړي. </w:t>
      </w:r>
    </w:p>
    <w:p w14:paraId="6C47F9E9" w14:textId="5E6371E5" w:rsidR="00791AC7" w:rsidRDefault="00A413B9" w:rsidP="00791AC7">
      <w:pPr>
        <w:pStyle w:val="ListParagraph"/>
        <w:numPr>
          <w:ilvl w:val="0"/>
          <w:numId w:val="32"/>
        </w:numPr>
        <w:bidi/>
        <w:jc w:val="both"/>
        <w:rPr>
          <w:lang w:bidi="fa-IR"/>
        </w:rPr>
      </w:pPr>
      <w:r>
        <w:rPr>
          <w:rFonts w:hint="cs"/>
          <w:b/>
          <w:bCs/>
          <w:rtl/>
          <w:lang w:bidi="ps-AF"/>
        </w:rPr>
        <w:lastRenderedPageBreak/>
        <w:t xml:space="preserve">د پروژې پای: </w:t>
      </w:r>
      <w:r>
        <w:rPr>
          <w:rFonts w:hint="cs"/>
          <w:rtl/>
          <w:lang w:bidi="ps-AF"/>
        </w:rPr>
        <w:t xml:space="preserve">د مدني ټولنې بنسټ دنده لري چې اقتصاد او اړوند وزارتونه د قرارداد له نېټې سره سم په لیکلې بڼه د پروژې له پای ته رسېدو څخه خبر کړي. </w:t>
      </w:r>
    </w:p>
    <w:p w14:paraId="034A8061" w14:textId="1E5D5E1C" w:rsidR="00791AC7" w:rsidRDefault="00791AC7" w:rsidP="00A413B9">
      <w:pPr>
        <w:pStyle w:val="Heading2"/>
        <w:bidi/>
        <w:rPr>
          <w:rtl/>
          <w:lang w:bidi="ps-AF"/>
        </w:rPr>
      </w:pPr>
      <w:bookmarkStart w:id="43" w:name="_Toc20315594"/>
      <w:r>
        <w:rPr>
          <w:rFonts w:hint="cs"/>
          <w:rtl/>
          <w:lang w:bidi="fa-IR"/>
        </w:rPr>
        <w:t xml:space="preserve">11-4. </w:t>
      </w:r>
      <w:r w:rsidR="00A413B9">
        <w:rPr>
          <w:rFonts w:hint="cs"/>
          <w:rtl/>
          <w:lang w:bidi="ps-AF"/>
        </w:rPr>
        <w:t>د پلټنو مدیریت</w:t>
      </w:r>
      <w:bookmarkEnd w:id="43"/>
    </w:p>
    <w:p w14:paraId="54615114" w14:textId="7452E094" w:rsidR="004A5014" w:rsidRDefault="004A5014" w:rsidP="00543F60">
      <w:pPr>
        <w:bidi/>
        <w:jc w:val="both"/>
        <w:rPr>
          <w:rtl/>
          <w:lang w:bidi="ps-AF"/>
        </w:rPr>
      </w:pPr>
      <w:r>
        <w:rPr>
          <w:rFonts w:hint="cs"/>
          <w:rtl/>
          <w:lang w:bidi="ps-AF"/>
        </w:rPr>
        <w:t>پلټنه یا تفتیش په خپلواکه تو</w:t>
      </w:r>
      <w:r w:rsidR="000478CA">
        <w:rPr>
          <w:rFonts w:hint="cs"/>
          <w:rtl/>
          <w:lang w:bidi="ps-AF"/>
        </w:rPr>
        <w:t>گ</w:t>
      </w:r>
      <w:r>
        <w:rPr>
          <w:rFonts w:hint="cs"/>
          <w:rtl/>
          <w:lang w:bidi="ps-AF"/>
        </w:rPr>
        <w:t>ه د بنسټ د اسنادو او فعالیتونو ازمویلو ته ویل کیږي. د پلټنې راپور د چارو د وضعیت په اړه د پلټونکي لیدلوری څر</w:t>
      </w:r>
      <w:r w:rsidR="000478CA">
        <w:rPr>
          <w:rFonts w:hint="cs"/>
          <w:rtl/>
          <w:lang w:bidi="ps-AF"/>
        </w:rPr>
        <w:t>گ</w:t>
      </w:r>
      <w:r>
        <w:rPr>
          <w:rFonts w:hint="cs"/>
          <w:rtl/>
          <w:lang w:bidi="ps-AF"/>
        </w:rPr>
        <w:t>ندوي. پلټونکی کولای شي د بنسټ په داخ</w:t>
      </w:r>
      <w:r w:rsidR="00794F95">
        <w:rPr>
          <w:rFonts w:hint="cs"/>
          <w:rtl/>
          <w:lang w:bidi="ps-AF"/>
        </w:rPr>
        <w:t>ل یا هم بهر کي وي. پلټنه د هرې ادارې</w:t>
      </w:r>
      <w:r>
        <w:rPr>
          <w:rFonts w:hint="cs"/>
          <w:rtl/>
          <w:lang w:bidi="ps-AF"/>
        </w:rPr>
        <w:t xml:space="preserve"> لپاره اړینه ده او باید په کال کې یو ځل حتمن ترسره شي. پلټنې له دې امله هم اهمیت لري چې د شفافیت او حساب ورکونې په اړه د ار</w:t>
      </w:r>
      <w:r w:rsidR="000478CA">
        <w:rPr>
          <w:rFonts w:hint="cs"/>
          <w:rtl/>
          <w:lang w:bidi="ps-AF"/>
        </w:rPr>
        <w:t>گ</w:t>
      </w:r>
      <w:r>
        <w:rPr>
          <w:rFonts w:hint="cs"/>
          <w:rtl/>
          <w:lang w:bidi="ps-AF"/>
        </w:rPr>
        <w:t>ان ژمنتوب څر</w:t>
      </w:r>
      <w:r w:rsidR="000478CA">
        <w:rPr>
          <w:rFonts w:hint="cs"/>
          <w:rtl/>
          <w:lang w:bidi="ps-AF"/>
        </w:rPr>
        <w:t>گ</w:t>
      </w:r>
      <w:r>
        <w:rPr>
          <w:rFonts w:hint="cs"/>
          <w:rtl/>
          <w:lang w:bidi="ps-AF"/>
        </w:rPr>
        <w:t>ندوي. همدارن</w:t>
      </w:r>
      <w:r w:rsidR="000478CA">
        <w:rPr>
          <w:rFonts w:hint="cs"/>
          <w:rtl/>
          <w:lang w:bidi="ps-AF"/>
        </w:rPr>
        <w:t>گ</w:t>
      </w:r>
      <w:r>
        <w:rPr>
          <w:rFonts w:hint="cs"/>
          <w:rtl/>
          <w:lang w:bidi="ps-AF"/>
        </w:rPr>
        <w:t>ه پلټنه له نړیوالو معیارونو او همارن</w:t>
      </w:r>
      <w:r w:rsidR="000478CA">
        <w:rPr>
          <w:rFonts w:hint="cs"/>
          <w:rtl/>
          <w:lang w:bidi="ps-AF"/>
        </w:rPr>
        <w:t>گ</w:t>
      </w:r>
      <w:r w:rsidR="00794F95">
        <w:rPr>
          <w:rFonts w:hint="cs"/>
          <w:rtl/>
          <w:lang w:bidi="ps-AF"/>
        </w:rPr>
        <w:t>ه د ادارې</w:t>
      </w:r>
      <w:r>
        <w:rPr>
          <w:rFonts w:hint="cs"/>
          <w:rtl/>
          <w:lang w:bidi="ps-AF"/>
        </w:rPr>
        <w:t xml:space="preserve"> له پالیسیو او کړنلارو څخه د پيروۍ ضمانت کوي. د نا دولتي موسسو قانون ۲۷ ماده د کلنۍ پلټنې ترسره کول جبري </w:t>
      </w:r>
      <w:r w:rsidR="000478CA">
        <w:rPr>
          <w:rFonts w:hint="cs"/>
          <w:rtl/>
          <w:lang w:bidi="ps-AF"/>
        </w:rPr>
        <w:t>گ</w:t>
      </w:r>
      <w:r>
        <w:rPr>
          <w:rFonts w:hint="cs"/>
          <w:rtl/>
          <w:lang w:bidi="ps-AF"/>
        </w:rPr>
        <w:t xml:space="preserve">ڼي او اړینه بولي چې پلټنه باید له نړیوالو معیارونو سره سمه وشي. د پلټنې د راپورونو کاپي باید اقتصاد او مالیې وزارتونو او </w:t>
      </w:r>
      <w:r w:rsidR="00543F60">
        <w:rPr>
          <w:rFonts w:hint="cs"/>
          <w:rtl/>
          <w:lang w:bidi="ps-AF"/>
        </w:rPr>
        <w:t>تمویلوونکو</w:t>
      </w:r>
      <w:r>
        <w:rPr>
          <w:rFonts w:hint="cs"/>
          <w:rtl/>
          <w:lang w:bidi="ps-AF"/>
        </w:rPr>
        <w:t xml:space="preserve"> ته وړاندې شي. مشرتابه پلاوی باید ډاډ ترلاسه کړي چې کلنۍ پلټنې کیږي او د سیسټم د ښه کولو او ار</w:t>
      </w:r>
      <w:r w:rsidR="000478CA">
        <w:rPr>
          <w:rFonts w:hint="cs"/>
          <w:rtl/>
          <w:lang w:bidi="ps-AF"/>
        </w:rPr>
        <w:t>گ</w:t>
      </w:r>
      <w:r>
        <w:rPr>
          <w:rFonts w:hint="cs"/>
          <w:rtl/>
          <w:lang w:bidi="ps-AF"/>
        </w:rPr>
        <w:t xml:space="preserve">ان د سمون لپاره د پلټنې له سپارښتنو کار اخستل کیږي. </w:t>
      </w:r>
    </w:p>
    <w:p w14:paraId="173B0FE8" w14:textId="22F293F2" w:rsidR="00791AC7" w:rsidRDefault="00791AC7" w:rsidP="004A5014">
      <w:pPr>
        <w:pStyle w:val="Heading2"/>
        <w:bidi/>
        <w:rPr>
          <w:rtl/>
          <w:lang w:bidi="ps-AF"/>
        </w:rPr>
      </w:pPr>
      <w:bookmarkStart w:id="44" w:name="_Toc20315595"/>
      <w:r>
        <w:rPr>
          <w:rFonts w:hint="cs"/>
          <w:rtl/>
          <w:lang w:bidi="fa-IR"/>
        </w:rPr>
        <w:t xml:space="preserve">12-4. </w:t>
      </w:r>
      <w:r w:rsidR="00794F95">
        <w:rPr>
          <w:rFonts w:hint="cs"/>
          <w:rtl/>
          <w:lang w:bidi="ps-AF"/>
        </w:rPr>
        <w:t>د شتمنیو</w:t>
      </w:r>
      <w:r w:rsidR="004A5014">
        <w:rPr>
          <w:rFonts w:hint="cs"/>
          <w:rtl/>
          <w:lang w:bidi="ps-AF"/>
        </w:rPr>
        <w:t xml:space="preserve"> مدیریت</w:t>
      </w:r>
      <w:bookmarkEnd w:id="44"/>
    </w:p>
    <w:p w14:paraId="5A3550D5" w14:textId="3EDC470A" w:rsidR="004A5014" w:rsidRDefault="004A5014" w:rsidP="00791AC7">
      <w:pPr>
        <w:bidi/>
        <w:jc w:val="both"/>
        <w:rPr>
          <w:rtl/>
          <w:lang w:bidi="ps-AF"/>
        </w:rPr>
      </w:pPr>
      <w:r>
        <w:rPr>
          <w:rFonts w:hint="cs"/>
          <w:rtl/>
          <w:lang w:bidi="ps-AF"/>
        </w:rPr>
        <w:t xml:space="preserve">اجرائیه رییس باید ډاډ ترلاسه کړي چې د مدني ټولنې بنسټ د شتمنیو اپډېټ شوې کتابچه لري. د شتمنیو په ثبتولو کې باید لږترلږه لاندې ټکي شامل وي: </w:t>
      </w:r>
    </w:p>
    <w:p w14:paraId="3ECF5184" w14:textId="013E9FD6" w:rsidR="004A5014" w:rsidRDefault="004A5014" w:rsidP="00791AC7">
      <w:pPr>
        <w:pStyle w:val="ListParagraph"/>
        <w:numPr>
          <w:ilvl w:val="0"/>
          <w:numId w:val="33"/>
        </w:numPr>
        <w:bidi/>
        <w:jc w:val="both"/>
        <w:rPr>
          <w:lang w:bidi="fa-IR"/>
        </w:rPr>
      </w:pPr>
      <w:r>
        <w:rPr>
          <w:rFonts w:hint="cs"/>
          <w:rtl/>
          <w:lang w:bidi="ps-AF"/>
        </w:rPr>
        <w:t>د شتمنۍ نوم او تشرېح؛</w:t>
      </w:r>
    </w:p>
    <w:p w14:paraId="5A8690AF" w14:textId="245D9BF6" w:rsidR="004A5014" w:rsidRDefault="004A5014" w:rsidP="004A5014">
      <w:pPr>
        <w:pStyle w:val="ListParagraph"/>
        <w:numPr>
          <w:ilvl w:val="0"/>
          <w:numId w:val="33"/>
        </w:numPr>
        <w:bidi/>
        <w:jc w:val="both"/>
        <w:rPr>
          <w:lang w:bidi="fa-IR"/>
        </w:rPr>
      </w:pPr>
      <w:r>
        <w:rPr>
          <w:rFonts w:hint="cs"/>
          <w:rtl/>
          <w:lang w:bidi="ps-AF"/>
        </w:rPr>
        <w:t>د تأمینوونکي نوم او د اړتیا په صورت کې د ساتني او پالنې جزئیات؛</w:t>
      </w:r>
    </w:p>
    <w:p w14:paraId="3634E1A4" w14:textId="2D1FE508" w:rsidR="004A5014" w:rsidRDefault="007A67A8" w:rsidP="004A5014">
      <w:pPr>
        <w:pStyle w:val="ListParagraph"/>
        <w:numPr>
          <w:ilvl w:val="0"/>
          <w:numId w:val="33"/>
        </w:numPr>
        <w:bidi/>
        <w:jc w:val="both"/>
        <w:rPr>
          <w:lang w:bidi="fa-IR"/>
        </w:rPr>
      </w:pPr>
      <w:r>
        <w:rPr>
          <w:rFonts w:hint="cs"/>
          <w:rtl/>
          <w:lang w:bidi="ps-AF"/>
        </w:rPr>
        <w:t xml:space="preserve">پرله پسې یا د ثبت شمېره؛ </w:t>
      </w:r>
    </w:p>
    <w:p w14:paraId="696D4AAD" w14:textId="17408B5A" w:rsidR="00791AC7" w:rsidRDefault="007A67A8" w:rsidP="00791AC7">
      <w:pPr>
        <w:pStyle w:val="ListParagraph"/>
        <w:numPr>
          <w:ilvl w:val="0"/>
          <w:numId w:val="33"/>
        </w:numPr>
        <w:bidi/>
        <w:jc w:val="both"/>
        <w:rPr>
          <w:lang w:bidi="fa-IR"/>
        </w:rPr>
      </w:pPr>
      <w:r>
        <w:rPr>
          <w:rFonts w:hint="cs"/>
          <w:rtl/>
          <w:lang w:bidi="ps-AF"/>
        </w:rPr>
        <w:t>د پېرودلو یا ترلاسه کولو نېټه؛</w:t>
      </w:r>
    </w:p>
    <w:p w14:paraId="222EB445" w14:textId="69DBA47A" w:rsidR="007A67A8" w:rsidRDefault="007A67A8" w:rsidP="007A67A8">
      <w:pPr>
        <w:pStyle w:val="ListParagraph"/>
        <w:numPr>
          <w:ilvl w:val="0"/>
          <w:numId w:val="33"/>
        </w:numPr>
        <w:bidi/>
        <w:jc w:val="both"/>
        <w:rPr>
          <w:lang w:bidi="fa-IR"/>
        </w:rPr>
      </w:pPr>
      <w:r>
        <w:rPr>
          <w:rFonts w:hint="cs"/>
          <w:rtl/>
          <w:lang w:bidi="ps-AF"/>
        </w:rPr>
        <w:t>د شتمنۍ بیه؛</w:t>
      </w:r>
    </w:p>
    <w:p w14:paraId="2A41B988" w14:textId="70F5D11E" w:rsidR="007A67A8" w:rsidRDefault="007A67A8" w:rsidP="007A67A8">
      <w:pPr>
        <w:pStyle w:val="ListParagraph"/>
        <w:numPr>
          <w:ilvl w:val="0"/>
          <w:numId w:val="33"/>
        </w:numPr>
        <w:bidi/>
        <w:jc w:val="both"/>
        <w:rPr>
          <w:lang w:bidi="fa-IR"/>
        </w:rPr>
      </w:pPr>
      <w:r>
        <w:rPr>
          <w:rFonts w:hint="cs"/>
          <w:rtl/>
          <w:lang w:bidi="ps-AF"/>
        </w:rPr>
        <w:t xml:space="preserve">د استهلاک کچه؛ </w:t>
      </w:r>
    </w:p>
    <w:p w14:paraId="7CF283E3" w14:textId="54CF973F" w:rsidR="00791AC7" w:rsidRDefault="007A67A8" w:rsidP="00794F95">
      <w:pPr>
        <w:pStyle w:val="ListParagraph"/>
        <w:numPr>
          <w:ilvl w:val="0"/>
          <w:numId w:val="33"/>
        </w:numPr>
        <w:bidi/>
        <w:jc w:val="both"/>
        <w:rPr>
          <w:lang w:bidi="fa-IR"/>
        </w:rPr>
      </w:pPr>
      <w:r>
        <w:rPr>
          <w:rFonts w:hint="cs"/>
          <w:rtl/>
          <w:lang w:bidi="ps-AF"/>
        </w:rPr>
        <w:t xml:space="preserve">د کلني استهلاک </w:t>
      </w:r>
      <w:r w:rsidR="00794F95">
        <w:rPr>
          <w:rFonts w:hint="cs"/>
          <w:rtl/>
          <w:lang w:bidi="ps-AF"/>
        </w:rPr>
        <w:t>اندازه</w:t>
      </w:r>
      <w:r>
        <w:rPr>
          <w:rFonts w:hint="cs"/>
          <w:rtl/>
          <w:lang w:bidi="ps-AF"/>
        </w:rPr>
        <w:t>؛</w:t>
      </w:r>
    </w:p>
    <w:p w14:paraId="7EBAA601" w14:textId="295F6002" w:rsidR="00791AC7" w:rsidRDefault="007A67A8" w:rsidP="00791AC7">
      <w:pPr>
        <w:pStyle w:val="ListParagraph"/>
        <w:numPr>
          <w:ilvl w:val="0"/>
          <w:numId w:val="33"/>
        </w:numPr>
        <w:bidi/>
        <w:jc w:val="both"/>
        <w:rPr>
          <w:lang w:bidi="fa-IR"/>
        </w:rPr>
      </w:pPr>
      <w:r>
        <w:rPr>
          <w:rFonts w:hint="cs"/>
          <w:rtl/>
          <w:lang w:bidi="ps-AF"/>
        </w:rPr>
        <w:t>خالص کتابي ارزښت(</w:t>
      </w:r>
      <w:r>
        <w:rPr>
          <w:lang w:bidi="fa-IR"/>
        </w:rPr>
        <w:t>net book value</w:t>
      </w:r>
      <w:r>
        <w:rPr>
          <w:rFonts w:hint="cs"/>
          <w:rtl/>
          <w:lang w:bidi="ps-AF"/>
        </w:rPr>
        <w:t>)، او</w:t>
      </w:r>
    </w:p>
    <w:p w14:paraId="25D37573" w14:textId="1D17043F" w:rsidR="007A67A8" w:rsidRDefault="007A67A8" w:rsidP="007A67A8">
      <w:pPr>
        <w:pStyle w:val="ListParagraph"/>
        <w:numPr>
          <w:ilvl w:val="0"/>
          <w:numId w:val="33"/>
        </w:numPr>
        <w:bidi/>
        <w:jc w:val="both"/>
        <w:rPr>
          <w:lang w:bidi="fa-IR"/>
        </w:rPr>
      </w:pPr>
      <w:r>
        <w:rPr>
          <w:rFonts w:hint="cs"/>
          <w:rtl/>
          <w:lang w:bidi="ps-AF"/>
        </w:rPr>
        <w:t xml:space="preserve">د شتمنۍ ویجاړولو پروسه او نېټه. </w:t>
      </w:r>
    </w:p>
    <w:p w14:paraId="3B4F6EB7" w14:textId="58AEBCC1" w:rsidR="007A67A8" w:rsidRDefault="007A67A8" w:rsidP="00543F60">
      <w:pPr>
        <w:bidi/>
        <w:jc w:val="both"/>
        <w:rPr>
          <w:rtl/>
          <w:lang w:bidi="ps-AF"/>
        </w:rPr>
      </w:pPr>
      <w:r>
        <w:rPr>
          <w:rFonts w:hint="cs"/>
          <w:rtl/>
          <w:lang w:bidi="ps-AF"/>
        </w:rPr>
        <w:t>د شتمنیو سم مدیریت یوه له هغو مسایلو ده چې د مدني ټ</w:t>
      </w:r>
      <w:r w:rsidR="00253402">
        <w:rPr>
          <w:rFonts w:hint="cs"/>
          <w:rtl/>
          <w:lang w:bidi="ps-AF"/>
        </w:rPr>
        <w:t xml:space="preserve">ولنې </w:t>
      </w:r>
      <w:r w:rsidR="000478CA">
        <w:rPr>
          <w:rFonts w:hint="cs"/>
          <w:rtl/>
          <w:lang w:bidi="ps-AF"/>
        </w:rPr>
        <w:t>گ</w:t>
      </w:r>
      <w:r w:rsidR="00253402">
        <w:rPr>
          <w:rFonts w:hint="cs"/>
          <w:rtl/>
          <w:lang w:bidi="ps-AF"/>
        </w:rPr>
        <w:t>ڼ بنسټونه ورسره مخامخ کیږي. که چېرې د شتمنیو مدیریت سم ونه شي، ښايي د</w:t>
      </w:r>
      <w:r w:rsidR="00543F60">
        <w:rPr>
          <w:rFonts w:hint="cs"/>
          <w:rtl/>
          <w:lang w:bidi="ps-AF"/>
        </w:rPr>
        <w:t xml:space="preserve"> تمویلوونکو</w:t>
      </w:r>
      <w:r w:rsidR="00253402">
        <w:rPr>
          <w:rFonts w:hint="cs"/>
          <w:rtl/>
          <w:lang w:bidi="ps-AF"/>
        </w:rPr>
        <w:t xml:space="preserve"> له خوا د بنسټ </w:t>
      </w:r>
      <w:r w:rsidR="00194DA5">
        <w:rPr>
          <w:rFonts w:hint="cs"/>
          <w:rtl/>
          <w:lang w:bidi="ps-AF"/>
        </w:rPr>
        <w:t>لپاره</w:t>
      </w:r>
      <w:r w:rsidR="00253402">
        <w:rPr>
          <w:rFonts w:hint="cs"/>
          <w:rtl/>
          <w:lang w:bidi="ps-AF"/>
        </w:rPr>
        <w:t xml:space="preserve"> جریمه وضع شي یا ممکن بودیجه یې کمه کړي. مهمه دا ده چې په مشرتابه پلاوي کې اړوند کمېټه (مثلا ً مالي کمېټه) د شتمنیو ثبتول لږترلږه په کال کې دوه ځله بیا و</w:t>
      </w:r>
      <w:r w:rsidR="000478CA">
        <w:rPr>
          <w:rFonts w:hint="cs"/>
          <w:rtl/>
          <w:lang w:bidi="ps-AF"/>
        </w:rPr>
        <w:t>گ</w:t>
      </w:r>
      <w:r w:rsidR="00253402">
        <w:rPr>
          <w:rFonts w:hint="cs"/>
          <w:rtl/>
          <w:lang w:bidi="ps-AF"/>
        </w:rPr>
        <w:t xml:space="preserve">وري. د شتمنیو د ثبتونې کتاب ساتنه هم د شفافیت او حساب ورکونې اصولو ته د بنسټ د ژمنتوب ښکارندويي کوي. </w:t>
      </w:r>
    </w:p>
    <w:p w14:paraId="02760552" w14:textId="7C1715FA" w:rsidR="00791AC7" w:rsidRDefault="00791AC7" w:rsidP="00253402">
      <w:pPr>
        <w:pStyle w:val="Heading2"/>
        <w:bidi/>
        <w:rPr>
          <w:rtl/>
          <w:lang w:bidi="fa-IR"/>
        </w:rPr>
      </w:pPr>
      <w:bookmarkStart w:id="45" w:name="_Toc20315596"/>
      <w:r>
        <w:rPr>
          <w:rFonts w:hint="cs"/>
          <w:rtl/>
          <w:lang w:bidi="fa-IR"/>
        </w:rPr>
        <w:t xml:space="preserve">13-4. </w:t>
      </w:r>
      <w:r w:rsidR="00253402">
        <w:rPr>
          <w:rFonts w:hint="cs"/>
          <w:rtl/>
          <w:lang w:bidi="ps-AF"/>
        </w:rPr>
        <w:t>د داخلي کنټرول سیسټمونه</w:t>
      </w:r>
      <w:bookmarkEnd w:id="45"/>
    </w:p>
    <w:p w14:paraId="138C02EC" w14:textId="15AA6303" w:rsidR="00253402" w:rsidRDefault="00253402" w:rsidP="00791AC7">
      <w:pPr>
        <w:bidi/>
        <w:jc w:val="both"/>
        <w:rPr>
          <w:rtl/>
          <w:lang w:bidi="ps-AF"/>
        </w:rPr>
      </w:pPr>
      <w:r>
        <w:rPr>
          <w:rFonts w:hint="cs"/>
          <w:rtl/>
          <w:lang w:bidi="ps-AF"/>
        </w:rPr>
        <w:t xml:space="preserve">د مدني ټولنې په بنسټ کې باید داسې اغېزناک مکانیزمونه وي چې د حساب ورکونې شونتیا چمتو کړي. مشرتابه پلاوی او مدیریت باید </w:t>
      </w:r>
      <w:r w:rsidR="00856E3E">
        <w:rPr>
          <w:rFonts w:hint="cs"/>
          <w:rtl/>
          <w:lang w:bidi="ps-AF"/>
        </w:rPr>
        <w:t xml:space="preserve">د هغو مسؤلانه کړنو هڅوونکي اوسي چې د ناوړه مدیریت په مجازاتو کې د اصلاحي او مخنیوي کوونکو </w:t>
      </w:r>
      <w:r w:rsidR="000478CA">
        <w:rPr>
          <w:rFonts w:hint="cs"/>
          <w:rtl/>
          <w:lang w:bidi="ps-AF"/>
        </w:rPr>
        <w:t>گ</w:t>
      </w:r>
      <w:r w:rsidR="00856E3E">
        <w:rPr>
          <w:rFonts w:hint="cs"/>
          <w:rtl/>
          <w:lang w:bidi="ps-AF"/>
        </w:rPr>
        <w:t xml:space="preserve">امونو پورته کولو امکان ته لاره جوړوي. وضع شوي سیسټمونه باید د نا دولتي موسسو له قانون (۴ ماده) او یا د اتحادیو قانون (۹ ماده) څخه متابعت ته امکان برابر کړي. </w:t>
      </w:r>
    </w:p>
    <w:p w14:paraId="5FB185B1" w14:textId="484B205C" w:rsidR="00AA0F54" w:rsidRDefault="00AA0F54" w:rsidP="00791AC7">
      <w:pPr>
        <w:bidi/>
        <w:jc w:val="both"/>
        <w:rPr>
          <w:rtl/>
          <w:lang w:bidi="ps-AF"/>
        </w:rPr>
      </w:pPr>
      <w:r>
        <w:rPr>
          <w:rFonts w:hint="cs"/>
          <w:rtl/>
          <w:lang w:bidi="ps-AF"/>
        </w:rPr>
        <w:t>په یوه بنسټ کې د کنټرول د پالیسیو او کړنلارو وضع کول له بنسټ سره د شتمنیو له ساتنې، د درغلیو او تېروتنو پېژنددنې او د حسابدارۍ د اسنادو له کره توب او بشپړتوب په برخه کې مرسته کوي. لاندې د کنټرول ځینې داسې سیسټمونه وړاندې کوو چې د مدني ټولنې له بنسټونو تمه کیږي ویې لري:</w:t>
      </w:r>
    </w:p>
    <w:p w14:paraId="6FDD3B9E" w14:textId="7159B0AA" w:rsidR="00820A7E" w:rsidRDefault="00820A7E" w:rsidP="00820A7E">
      <w:pPr>
        <w:pStyle w:val="ListParagraph"/>
        <w:numPr>
          <w:ilvl w:val="0"/>
          <w:numId w:val="34"/>
        </w:numPr>
        <w:bidi/>
        <w:jc w:val="both"/>
        <w:rPr>
          <w:lang w:bidi="fa-IR"/>
        </w:rPr>
      </w:pPr>
      <w:r>
        <w:rPr>
          <w:rFonts w:hint="cs"/>
          <w:b/>
          <w:bCs/>
          <w:rtl/>
          <w:lang w:bidi="ps-AF"/>
        </w:rPr>
        <w:t>د دندو بېلتون:</w:t>
      </w:r>
      <w:r w:rsidR="00791AC7">
        <w:rPr>
          <w:rFonts w:hint="cs"/>
          <w:b/>
          <w:bCs/>
          <w:rtl/>
          <w:lang w:bidi="fa-IR"/>
        </w:rPr>
        <w:t xml:space="preserve"> </w:t>
      </w:r>
      <w:r>
        <w:rPr>
          <w:rFonts w:hint="cs"/>
          <w:rtl/>
          <w:lang w:bidi="ps-AF"/>
        </w:rPr>
        <w:t>د روڼتیا تأمینولو لپاره باید دندې د مختلفو کارکوونکو ترمنځ وېشل شوې وي؛</w:t>
      </w:r>
    </w:p>
    <w:p w14:paraId="47B708E0" w14:textId="25FF63A3" w:rsidR="00791AC7" w:rsidRPr="00820A7E" w:rsidRDefault="00820A7E" w:rsidP="00820A7E">
      <w:pPr>
        <w:pStyle w:val="ListParagraph"/>
        <w:numPr>
          <w:ilvl w:val="0"/>
          <w:numId w:val="34"/>
        </w:numPr>
        <w:bidi/>
        <w:jc w:val="both"/>
        <w:rPr>
          <w:b/>
          <w:bCs/>
          <w:lang w:bidi="fa-IR"/>
        </w:rPr>
      </w:pPr>
      <w:r>
        <w:rPr>
          <w:rFonts w:hint="cs"/>
          <w:b/>
          <w:bCs/>
          <w:rtl/>
          <w:lang w:bidi="ps-AF"/>
        </w:rPr>
        <w:t xml:space="preserve">فزیکي کنټرول: </w:t>
      </w:r>
      <w:r>
        <w:rPr>
          <w:rFonts w:hint="cs"/>
          <w:rtl/>
          <w:lang w:bidi="ps-AF"/>
        </w:rPr>
        <w:t xml:space="preserve">په کې دغه ټکي شامل دي: په دایمي بڼه بانک ته د نغدو پیسیو سپارل او اخستل؛ د سیف قفل ساتل؛ له پاسورډ څخه </w:t>
      </w:r>
      <w:r w:rsidR="000478CA">
        <w:rPr>
          <w:rFonts w:hint="cs"/>
          <w:rtl/>
          <w:lang w:bidi="ps-AF"/>
        </w:rPr>
        <w:t>گ</w:t>
      </w:r>
      <w:r>
        <w:rPr>
          <w:rFonts w:hint="cs"/>
          <w:rtl/>
          <w:lang w:bidi="ps-AF"/>
        </w:rPr>
        <w:t>ټه اخستل او د لاسي پیسیو د ثبت کتاب(</w:t>
      </w:r>
      <w:r>
        <w:rPr>
          <w:lang w:bidi="fa-IR"/>
        </w:rPr>
        <w:t>petty-cash count</w:t>
      </w:r>
      <w:r>
        <w:rPr>
          <w:rFonts w:hint="cs"/>
          <w:rtl/>
          <w:lang w:bidi="ps-AF"/>
        </w:rPr>
        <w:t xml:space="preserve">)؛ ساحې ته د ډېرو نغدو پیسو له خطره د ځان ژغورنې لپاره د غیر نغدي ورکړې له لارو </w:t>
      </w:r>
      <w:r w:rsidR="000478CA">
        <w:rPr>
          <w:rFonts w:hint="cs"/>
          <w:rtl/>
          <w:lang w:bidi="ps-AF"/>
        </w:rPr>
        <w:t>گ</w:t>
      </w:r>
      <w:r>
        <w:rPr>
          <w:rFonts w:hint="cs"/>
          <w:rtl/>
          <w:lang w:bidi="ps-AF"/>
        </w:rPr>
        <w:t xml:space="preserve">ټه اخستل. په غیر نغدي لارو کې د بانک یا موبایل له لارې د پیسو لېږد شامل دي. </w:t>
      </w:r>
    </w:p>
    <w:p w14:paraId="53DC5C81" w14:textId="5AD98AC9" w:rsidR="00791AC7" w:rsidRDefault="001D1BC2" w:rsidP="00820A7E">
      <w:pPr>
        <w:pStyle w:val="ListParagraph"/>
        <w:numPr>
          <w:ilvl w:val="0"/>
          <w:numId w:val="34"/>
        </w:numPr>
        <w:bidi/>
        <w:jc w:val="both"/>
        <w:rPr>
          <w:lang w:bidi="fa-IR"/>
        </w:rPr>
      </w:pPr>
      <w:r>
        <w:rPr>
          <w:rFonts w:hint="cs"/>
          <w:b/>
          <w:bCs/>
          <w:rtl/>
          <w:lang w:bidi="ps-AF"/>
        </w:rPr>
        <w:lastRenderedPageBreak/>
        <w:t xml:space="preserve">صلاحیت ورکول او تصدیقول: </w:t>
      </w:r>
      <w:r>
        <w:rPr>
          <w:rFonts w:hint="cs"/>
          <w:rtl/>
          <w:lang w:bidi="ps-AF"/>
        </w:rPr>
        <w:t>له دې څخه ډاډ ترلاسه کوي چې د واک او صلاحیت لپاره پولې شته او ټولې مالي معاملې یوازې د هغه کس له خوا تصدیق کیږي چې دغه شان صلاحیت ورکړل شوی وي؛ او</w:t>
      </w:r>
    </w:p>
    <w:p w14:paraId="47D5A69E" w14:textId="3C5C9E57" w:rsidR="00791AC7" w:rsidRDefault="001D1BC2" w:rsidP="001D1BC2">
      <w:pPr>
        <w:pStyle w:val="ListParagraph"/>
        <w:numPr>
          <w:ilvl w:val="0"/>
          <w:numId w:val="34"/>
        </w:numPr>
        <w:bidi/>
        <w:jc w:val="both"/>
        <w:rPr>
          <w:lang w:bidi="fa-IR"/>
        </w:rPr>
      </w:pPr>
      <w:r>
        <w:rPr>
          <w:rFonts w:hint="cs"/>
          <w:b/>
          <w:bCs/>
          <w:rtl/>
          <w:lang w:bidi="ps-AF"/>
        </w:rPr>
        <w:t xml:space="preserve">څارنه: </w:t>
      </w:r>
      <w:r>
        <w:rPr>
          <w:rFonts w:hint="cs"/>
          <w:rtl/>
          <w:lang w:bidi="ps-AF"/>
        </w:rPr>
        <w:t xml:space="preserve">ورځنۍ چارې باید تر ټولو ټیټ حد ته د تېروتنو رسولو لپاره ملاحظه او وڅارل شي.  </w:t>
      </w:r>
    </w:p>
    <w:p w14:paraId="5DC9ACD1" w14:textId="3A8BAE14" w:rsidR="00791AC7" w:rsidRDefault="00791AC7" w:rsidP="00CE5007">
      <w:pPr>
        <w:pStyle w:val="Heading2"/>
        <w:bidi/>
        <w:rPr>
          <w:rtl/>
          <w:lang w:bidi="ps-AF"/>
        </w:rPr>
      </w:pPr>
      <w:bookmarkStart w:id="46" w:name="_Toc20315597"/>
      <w:r>
        <w:rPr>
          <w:rFonts w:hint="cs"/>
          <w:rtl/>
          <w:lang w:bidi="fa-IR"/>
        </w:rPr>
        <w:t xml:space="preserve">14-4. </w:t>
      </w:r>
      <w:r w:rsidR="001D1BC2">
        <w:rPr>
          <w:rFonts w:hint="cs"/>
          <w:rtl/>
          <w:lang w:bidi="ps-AF"/>
        </w:rPr>
        <w:t xml:space="preserve">د </w:t>
      </w:r>
      <w:r w:rsidR="00CE5007">
        <w:rPr>
          <w:rFonts w:hint="cs"/>
          <w:rtl/>
          <w:lang w:bidi="ps-AF"/>
        </w:rPr>
        <w:t>خطر</w:t>
      </w:r>
      <w:r w:rsidR="001D1BC2">
        <w:rPr>
          <w:rFonts w:hint="cs"/>
          <w:rtl/>
          <w:lang w:bidi="ps-AF"/>
        </w:rPr>
        <w:t xml:space="preserve"> مدیریت</w:t>
      </w:r>
      <w:bookmarkEnd w:id="46"/>
    </w:p>
    <w:p w14:paraId="6473784E" w14:textId="5A4FE551" w:rsidR="00CB2770" w:rsidRDefault="00CE5007" w:rsidP="00BA650D">
      <w:pPr>
        <w:bidi/>
        <w:jc w:val="both"/>
        <w:rPr>
          <w:rtl/>
          <w:lang w:bidi="ps-AF"/>
        </w:rPr>
      </w:pPr>
      <w:r>
        <w:rPr>
          <w:rFonts w:hint="cs"/>
          <w:rtl/>
          <w:lang w:bidi="ps-AF"/>
        </w:rPr>
        <w:t xml:space="preserve">مشرتابه پلاوی د مدني ټولنې په یوه بنسټ کې د خطرونو د عمومي مدیریت مسؤلیت لري، خو کولای شي د خطرونو مدیریت سیسټم د ډیزاین، پلي کولو او څارلو د اړخونو مسؤلیت مدیریت ته تفویض کړي. د خطر مدیریتي سیسټمونه باید د خطر بالقوه ساحې په </w:t>
      </w:r>
      <w:r w:rsidR="000478CA">
        <w:rPr>
          <w:rFonts w:hint="cs"/>
          <w:rtl/>
          <w:lang w:bidi="ps-AF"/>
        </w:rPr>
        <w:t>گ</w:t>
      </w:r>
      <w:r>
        <w:rPr>
          <w:rFonts w:hint="cs"/>
          <w:rtl/>
          <w:lang w:bidi="ps-AF"/>
        </w:rPr>
        <w:t xml:space="preserve">وته کړي، خطرونه د پېښېدو پرمهال وسنجوي او د خطرونو د اټکل او مخنیوي لپاره لارې چارې ولټوي. به دغو خطرونو کې ښايي لاندې ټکي شامل وي: د بشري سرچینو اړوند خطرونه، د عملیاتي چاپېریال او ټکنالوژۍ اړوند خطرونه، امنیت، طبیعي پېښې او له قوانینو د سرغړونې خطرونه. د مدني ټولنې هر بنسټ باید د خبر ورکولو یوه پالیسي ولري چې د لاندې ټکو په </w:t>
      </w:r>
      <w:r w:rsidR="000478CA">
        <w:rPr>
          <w:rFonts w:hint="cs"/>
          <w:rtl/>
          <w:lang w:bidi="ps-AF"/>
        </w:rPr>
        <w:t>گ</w:t>
      </w:r>
      <w:r>
        <w:rPr>
          <w:rFonts w:hint="cs"/>
          <w:rtl/>
          <w:lang w:bidi="ps-AF"/>
        </w:rPr>
        <w:t xml:space="preserve">ډون په ساتندویه موضوعاتو کې وروستیو بدلونونو ته په کتو تدوین شوې وي: جنسي </w:t>
      </w:r>
      <w:r w:rsidR="000478CA">
        <w:rPr>
          <w:rFonts w:hint="cs"/>
          <w:rtl/>
          <w:lang w:bidi="ps-AF"/>
        </w:rPr>
        <w:t>گ</w:t>
      </w:r>
      <w:r>
        <w:rPr>
          <w:rFonts w:hint="cs"/>
          <w:rtl/>
          <w:lang w:bidi="ps-AF"/>
        </w:rPr>
        <w:t xml:space="preserve">ټه اخستنه، جنسي ځورونه، له زیانمنو ماشومانو او لویانو څخه </w:t>
      </w:r>
      <w:r w:rsidR="000478CA">
        <w:rPr>
          <w:rFonts w:hint="cs"/>
          <w:rtl/>
          <w:lang w:bidi="ps-AF"/>
        </w:rPr>
        <w:t>گ</w:t>
      </w:r>
      <w:r>
        <w:rPr>
          <w:rFonts w:hint="cs"/>
          <w:rtl/>
          <w:lang w:bidi="ps-AF"/>
        </w:rPr>
        <w:t xml:space="preserve">ټنه او درغلي. د خطرونو مدیریت باید په دایمي بڼه </w:t>
      </w:r>
      <w:r w:rsidR="00CB2770">
        <w:rPr>
          <w:rFonts w:hint="cs"/>
          <w:rtl/>
          <w:lang w:bidi="ps-AF"/>
        </w:rPr>
        <w:t>ترسره شي او د خبر ورکولو سیسټم وخت په وخت چک او وکتل شي.</w:t>
      </w:r>
    </w:p>
    <w:p w14:paraId="42264A97" w14:textId="22E82D1A" w:rsidR="00BA650D" w:rsidRDefault="00BA650D" w:rsidP="00BA650D">
      <w:pPr>
        <w:bidi/>
        <w:jc w:val="both"/>
        <w:rPr>
          <w:rtl/>
          <w:lang w:bidi="ps-AF"/>
        </w:rPr>
      </w:pPr>
    </w:p>
    <w:p w14:paraId="3D3328B8" w14:textId="6B7B963B" w:rsidR="00BA650D" w:rsidRDefault="00BA650D" w:rsidP="00BA650D">
      <w:pPr>
        <w:pStyle w:val="Heading1"/>
        <w:bidi/>
        <w:rPr>
          <w:rtl/>
          <w:lang w:bidi="fa-IR"/>
        </w:rPr>
      </w:pPr>
      <w:bookmarkStart w:id="47" w:name="_Toc20315598"/>
      <w:r>
        <w:rPr>
          <w:rFonts w:hint="cs"/>
          <w:rtl/>
          <w:lang w:bidi="ps-AF"/>
        </w:rPr>
        <w:t xml:space="preserve">پنځم څپرکی: راتلونکي </w:t>
      </w:r>
      <w:r w:rsidR="000478CA">
        <w:rPr>
          <w:rFonts w:hint="cs"/>
          <w:rtl/>
          <w:lang w:bidi="ps-AF"/>
        </w:rPr>
        <w:t>گ</w:t>
      </w:r>
      <w:r>
        <w:rPr>
          <w:rFonts w:hint="cs"/>
          <w:rtl/>
          <w:lang w:bidi="ps-AF"/>
        </w:rPr>
        <w:t>امونه</w:t>
      </w:r>
      <w:bookmarkEnd w:id="47"/>
    </w:p>
    <w:p w14:paraId="6EAE01B8" w14:textId="6C481D65" w:rsidR="00BA650D" w:rsidRDefault="00BA650D" w:rsidP="00BA650D">
      <w:pPr>
        <w:pStyle w:val="Heading2"/>
        <w:bidi/>
        <w:rPr>
          <w:rtl/>
          <w:lang w:bidi="ps-AF"/>
        </w:rPr>
      </w:pPr>
      <w:bookmarkStart w:id="48" w:name="_Toc20315599"/>
      <w:r>
        <w:rPr>
          <w:rFonts w:hint="cs"/>
          <w:rtl/>
          <w:lang w:bidi="fa-IR"/>
        </w:rPr>
        <w:t xml:space="preserve">1-5. </w:t>
      </w:r>
      <w:r>
        <w:rPr>
          <w:rFonts w:hint="cs"/>
          <w:rtl/>
          <w:lang w:bidi="ps-AF"/>
        </w:rPr>
        <w:t>سریزه</w:t>
      </w:r>
      <w:bookmarkEnd w:id="48"/>
    </w:p>
    <w:p w14:paraId="12BEEA37" w14:textId="3A7960BB" w:rsidR="00BA650D" w:rsidRDefault="00BA650D" w:rsidP="0040502C">
      <w:pPr>
        <w:bidi/>
        <w:jc w:val="both"/>
        <w:rPr>
          <w:rtl/>
          <w:lang w:bidi="ps-AF"/>
        </w:rPr>
      </w:pPr>
      <w:r>
        <w:rPr>
          <w:rFonts w:hint="cs"/>
          <w:rtl/>
          <w:lang w:bidi="ps-AF"/>
        </w:rPr>
        <w:t>تمه ده چې په تېرو څپرکیو کې به بریالي شوي یو چې په افغانستان کې د مدني ټولنې بنسټونو د غوره اداره کولو په کړنلارو پورې اړوند ځینې مسایل، نن</w:t>
      </w:r>
      <w:r w:rsidR="000478CA">
        <w:rPr>
          <w:rFonts w:hint="cs"/>
          <w:rtl/>
          <w:lang w:bidi="ps-AF"/>
        </w:rPr>
        <w:t>گ</w:t>
      </w:r>
      <w:r>
        <w:rPr>
          <w:rFonts w:hint="cs"/>
          <w:rtl/>
          <w:lang w:bidi="ps-AF"/>
        </w:rPr>
        <w:t xml:space="preserve">ونې او فرصتونه بیان کړو. که څه هم دغه لارښود غواړي د </w:t>
      </w:r>
      <w:r w:rsidR="0040502C">
        <w:rPr>
          <w:rFonts w:hint="cs"/>
          <w:rtl/>
          <w:lang w:bidi="ps-AF"/>
        </w:rPr>
        <w:t>مدني ټولنې بنسټونو مشرتابه پلاوي</w:t>
      </w:r>
      <w:r>
        <w:rPr>
          <w:rFonts w:hint="cs"/>
          <w:rtl/>
          <w:lang w:bidi="ps-AF"/>
        </w:rPr>
        <w:t xml:space="preserve">، مدیریت او کارکوونکو ته </w:t>
      </w:r>
      <w:r w:rsidR="0040502C">
        <w:rPr>
          <w:rFonts w:hint="cs"/>
          <w:rtl/>
          <w:lang w:bidi="ps-AF"/>
        </w:rPr>
        <w:t xml:space="preserve">د خپل بنست د ښه اداره کولو </w:t>
      </w:r>
      <w:r>
        <w:rPr>
          <w:rFonts w:hint="cs"/>
          <w:rtl/>
          <w:lang w:bidi="ps-AF"/>
        </w:rPr>
        <w:t xml:space="preserve">په اړه لارښونې وکړي، </w:t>
      </w:r>
      <w:r w:rsidR="0040502C">
        <w:rPr>
          <w:rFonts w:hint="cs"/>
          <w:rtl/>
          <w:lang w:bidi="ps-AF"/>
        </w:rPr>
        <w:t xml:space="preserve">خو </w:t>
      </w:r>
      <w:r>
        <w:rPr>
          <w:rFonts w:hint="cs"/>
          <w:rtl/>
          <w:lang w:bidi="ps-AF"/>
        </w:rPr>
        <w:t xml:space="preserve">باید ووایو چې دغه لارښود ښايي د ځینو لوستونکو غوښتنې پوره نه کړي یا هم داسې موضوعات په کې وي چې ځینو </w:t>
      </w:r>
      <w:r w:rsidR="0040502C">
        <w:rPr>
          <w:rFonts w:hint="cs"/>
          <w:rtl/>
          <w:lang w:bidi="ps-AF"/>
        </w:rPr>
        <w:t xml:space="preserve">لوستونکو </w:t>
      </w:r>
      <w:r>
        <w:rPr>
          <w:rFonts w:hint="cs"/>
          <w:rtl/>
          <w:lang w:bidi="ps-AF"/>
        </w:rPr>
        <w:t xml:space="preserve">غوښتل په اړه یې </w:t>
      </w:r>
      <w:r w:rsidR="0040502C">
        <w:rPr>
          <w:rFonts w:hint="cs"/>
          <w:rtl/>
          <w:lang w:bidi="ps-AF"/>
        </w:rPr>
        <w:t xml:space="preserve">بحث وشي. </w:t>
      </w:r>
      <w:r>
        <w:rPr>
          <w:rFonts w:hint="cs"/>
          <w:rtl/>
          <w:lang w:bidi="ps-AF"/>
        </w:rPr>
        <w:t xml:space="preserve"> </w:t>
      </w:r>
    </w:p>
    <w:p w14:paraId="177BD641" w14:textId="0728B5B4" w:rsidR="00BA650D" w:rsidRDefault="00BA650D" w:rsidP="003F6FCB">
      <w:pPr>
        <w:pStyle w:val="Heading2"/>
        <w:bidi/>
        <w:rPr>
          <w:rtl/>
          <w:lang w:bidi="ps-AF"/>
        </w:rPr>
      </w:pPr>
      <w:bookmarkStart w:id="49" w:name="_Toc20315600"/>
      <w:r>
        <w:rPr>
          <w:rFonts w:hint="cs"/>
          <w:rtl/>
          <w:lang w:bidi="fa-IR"/>
        </w:rPr>
        <w:t xml:space="preserve">2-5. </w:t>
      </w:r>
      <w:r w:rsidR="0040502C">
        <w:rPr>
          <w:rFonts w:hint="cs"/>
          <w:rtl/>
          <w:lang w:bidi="ps-AF"/>
        </w:rPr>
        <w:t>د د</w:t>
      </w:r>
      <w:r w:rsidR="003F6FCB">
        <w:rPr>
          <w:rFonts w:hint="cs"/>
          <w:rtl/>
          <w:lang w:bidi="ps-AF"/>
        </w:rPr>
        <w:t>ې لارښود پلي</w:t>
      </w:r>
      <w:r w:rsidR="0040502C">
        <w:rPr>
          <w:rFonts w:hint="cs"/>
          <w:rtl/>
          <w:lang w:bidi="ps-AF"/>
        </w:rPr>
        <w:t xml:space="preserve"> کول</w:t>
      </w:r>
      <w:bookmarkEnd w:id="49"/>
    </w:p>
    <w:p w14:paraId="23D1D0E3" w14:textId="2D4477E2" w:rsidR="0040502C" w:rsidRDefault="0040502C" w:rsidP="00BA650D">
      <w:pPr>
        <w:bidi/>
        <w:rPr>
          <w:rtl/>
          <w:lang w:bidi="ps-AF"/>
        </w:rPr>
      </w:pPr>
      <w:r>
        <w:rPr>
          <w:rFonts w:hint="cs"/>
          <w:rtl/>
          <w:lang w:bidi="ps-AF"/>
        </w:rPr>
        <w:t xml:space="preserve">که کوم بنسټ غواړي چې دغه لارښود اقتباس یا خپل کړي، غوره ده لاندې </w:t>
      </w:r>
      <w:r w:rsidR="000478CA">
        <w:rPr>
          <w:rFonts w:hint="cs"/>
          <w:rtl/>
          <w:lang w:bidi="ps-AF"/>
        </w:rPr>
        <w:t>گ</w:t>
      </w:r>
      <w:r>
        <w:rPr>
          <w:rFonts w:hint="cs"/>
          <w:rtl/>
          <w:lang w:bidi="ps-AF"/>
        </w:rPr>
        <w:t>امونه اوچت کړي:</w:t>
      </w:r>
    </w:p>
    <w:p w14:paraId="37CE3609" w14:textId="6A124904" w:rsidR="0040502C" w:rsidRDefault="00D13669" w:rsidP="00BA650D">
      <w:pPr>
        <w:pStyle w:val="ListParagraph"/>
        <w:numPr>
          <w:ilvl w:val="0"/>
          <w:numId w:val="35"/>
        </w:numPr>
        <w:bidi/>
        <w:rPr>
          <w:lang w:bidi="fa-IR"/>
        </w:rPr>
      </w:pPr>
      <w:r>
        <w:rPr>
          <w:rFonts w:hint="cs"/>
          <w:rtl/>
          <w:lang w:bidi="ps-AF"/>
        </w:rPr>
        <w:t>په افغانستان کې د دې لارښود په اړه پوهاوی رسول؛</w:t>
      </w:r>
    </w:p>
    <w:p w14:paraId="5A881B35" w14:textId="5B375AFC" w:rsidR="00D13669" w:rsidRDefault="00D13669" w:rsidP="00D13669">
      <w:pPr>
        <w:pStyle w:val="ListParagraph"/>
        <w:numPr>
          <w:ilvl w:val="0"/>
          <w:numId w:val="35"/>
        </w:numPr>
        <w:bidi/>
        <w:rPr>
          <w:lang w:bidi="fa-IR"/>
        </w:rPr>
      </w:pPr>
      <w:r>
        <w:rPr>
          <w:rFonts w:hint="cs"/>
          <w:rtl/>
          <w:lang w:bidi="ps-AF"/>
        </w:rPr>
        <w:t>د بنسټ د غړیو ترمنځ د دغه لارښود عامولو اسانه کول؛</w:t>
      </w:r>
    </w:p>
    <w:p w14:paraId="75AA62A4" w14:textId="5DCFB1AD" w:rsidR="00D13669" w:rsidRDefault="00D13669" w:rsidP="00D13669">
      <w:pPr>
        <w:pStyle w:val="ListParagraph"/>
        <w:numPr>
          <w:ilvl w:val="0"/>
          <w:numId w:val="35"/>
        </w:numPr>
        <w:bidi/>
        <w:rPr>
          <w:lang w:bidi="fa-IR"/>
        </w:rPr>
      </w:pPr>
      <w:r>
        <w:rPr>
          <w:rFonts w:hint="cs"/>
          <w:rtl/>
          <w:lang w:bidi="ps-AF"/>
        </w:rPr>
        <w:t>د دې لارښود د اغېزو څارنه او ارزونه؛</w:t>
      </w:r>
    </w:p>
    <w:p w14:paraId="03E012B7" w14:textId="460D45F8" w:rsidR="00D13669" w:rsidRDefault="00D13669" w:rsidP="00D13669">
      <w:pPr>
        <w:pStyle w:val="ListParagraph"/>
        <w:numPr>
          <w:ilvl w:val="0"/>
          <w:numId w:val="35"/>
        </w:numPr>
        <w:bidi/>
        <w:rPr>
          <w:lang w:bidi="fa-IR"/>
        </w:rPr>
      </w:pPr>
      <w:r>
        <w:rPr>
          <w:rFonts w:hint="cs"/>
          <w:rtl/>
          <w:lang w:bidi="ps-AF"/>
        </w:rPr>
        <w:t xml:space="preserve">د هغو کسانو د نظرونو راټولول چې له دې لارښود یې </w:t>
      </w:r>
      <w:r w:rsidR="000478CA">
        <w:rPr>
          <w:rFonts w:hint="cs"/>
          <w:rtl/>
          <w:lang w:bidi="ps-AF"/>
        </w:rPr>
        <w:t>گ</w:t>
      </w:r>
      <w:r>
        <w:rPr>
          <w:rFonts w:hint="cs"/>
          <w:rtl/>
          <w:lang w:bidi="ps-AF"/>
        </w:rPr>
        <w:t>ټه اخستې وي؛ او</w:t>
      </w:r>
    </w:p>
    <w:p w14:paraId="7AFBFA50" w14:textId="14EFBC37" w:rsidR="00D13669" w:rsidRDefault="00D13669" w:rsidP="00D13669">
      <w:pPr>
        <w:pStyle w:val="ListParagraph"/>
        <w:numPr>
          <w:ilvl w:val="0"/>
          <w:numId w:val="35"/>
        </w:numPr>
        <w:bidi/>
        <w:rPr>
          <w:lang w:bidi="fa-IR"/>
        </w:rPr>
      </w:pPr>
      <w:r>
        <w:rPr>
          <w:rFonts w:hint="cs"/>
          <w:rtl/>
          <w:lang w:bidi="ps-AF"/>
        </w:rPr>
        <w:t xml:space="preserve">د هغو پروسو د کتنې لپاره کلنۍ غونډې جوړول چې د مدني ټولنې بنسټ اداره کولو لپاره پلې کیږي. </w:t>
      </w:r>
    </w:p>
    <w:p w14:paraId="5F80B0EB" w14:textId="7A9DCF53" w:rsidR="00BA650D" w:rsidRDefault="00BA650D" w:rsidP="00955824">
      <w:pPr>
        <w:pStyle w:val="Heading2"/>
        <w:bidi/>
        <w:rPr>
          <w:rtl/>
          <w:lang w:bidi="ps-AF"/>
        </w:rPr>
      </w:pPr>
      <w:bookmarkStart w:id="50" w:name="_Toc20315601"/>
      <w:r>
        <w:rPr>
          <w:rFonts w:hint="cs"/>
          <w:rtl/>
          <w:lang w:bidi="fa-IR"/>
        </w:rPr>
        <w:t xml:space="preserve">3-5. </w:t>
      </w:r>
      <w:r w:rsidR="00D13669">
        <w:rPr>
          <w:rFonts w:hint="cs"/>
          <w:rtl/>
          <w:lang w:bidi="ps-AF"/>
        </w:rPr>
        <w:t xml:space="preserve">د مدني ټولنې بنسټونو له خوا د دې لارښود </w:t>
      </w:r>
      <w:r w:rsidR="00955824">
        <w:rPr>
          <w:rFonts w:hint="cs"/>
          <w:rtl/>
          <w:lang w:bidi="ps-AF"/>
        </w:rPr>
        <w:t>تعدیل او انطباق</w:t>
      </w:r>
      <w:bookmarkEnd w:id="50"/>
    </w:p>
    <w:p w14:paraId="4B2FCBDC" w14:textId="310FDC27" w:rsidR="00D13669" w:rsidRDefault="00D13669" w:rsidP="00955824">
      <w:pPr>
        <w:bidi/>
        <w:rPr>
          <w:rtl/>
          <w:lang w:bidi="ps-AF"/>
        </w:rPr>
      </w:pPr>
      <w:r>
        <w:rPr>
          <w:rFonts w:hint="cs"/>
          <w:rtl/>
          <w:lang w:bidi="ps-AF"/>
        </w:rPr>
        <w:t>د افغانستان د مدني ټولنو هر بنسټ کولای شي دغه لارښود د خپل بنسټ د غوره اداره کولو لپاره د یوه لارښود په تو</w:t>
      </w:r>
      <w:r w:rsidR="000478CA">
        <w:rPr>
          <w:rFonts w:hint="cs"/>
          <w:rtl/>
          <w:lang w:bidi="ps-AF"/>
        </w:rPr>
        <w:t>گ</w:t>
      </w:r>
      <w:r>
        <w:rPr>
          <w:rFonts w:hint="cs"/>
          <w:rtl/>
          <w:lang w:bidi="ps-AF"/>
        </w:rPr>
        <w:t xml:space="preserve">ه </w:t>
      </w:r>
      <w:r w:rsidR="00955824">
        <w:rPr>
          <w:rFonts w:hint="cs"/>
          <w:rtl/>
          <w:lang w:bidi="ps-AF"/>
        </w:rPr>
        <w:t>تعدیل او له خېلې ادارې سره سمون ورکړي</w:t>
      </w:r>
      <w:r>
        <w:rPr>
          <w:rFonts w:hint="cs"/>
          <w:rtl/>
          <w:lang w:bidi="ps-AF"/>
        </w:rPr>
        <w:t xml:space="preserve">. تمه ده دغه لارښود وکولای شي د مدني ټولنې بنسټونو د اداره کولو له ډول سره مرسته وکړي. </w:t>
      </w:r>
    </w:p>
    <w:p w14:paraId="710A6CBD" w14:textId="77777777" w:rsidR="00BA650D" w:rsidRDefault="00BA650D" w:rsidP="00BA650D">
      <w:pPr>
        <w:spacing w:after="320" w:line="300" w:lineRule="auto"/>
        <w:rPr>
          <w:rtl/>
          <w:lang w:bidi="fa-IR"/>
        </w:rPr>
      </w:pPr>
      <w:r>
        <w:rPr>
          <w:rtl/>
          <w:lang w:bidi="fa-IR"/>
        </w:rPr>
        <w:br w:type="page"/>
      </w:r>
    </w:p>
    <w:p w14:paraId="37FA6F9E" w14:textId="0250DC24" w:rsidR="00BA650D" w:rsidRDefault="00D13669" w:rsidP="00BA650D">
      <w:pPr>
        <w:pStyle w:val="Heading1"/>
        <w:bidi/>
        <w:rPr>
          <w:rtl/>
          <w:lang w:bidi="ps-AF"/>
        </w:rPr>
      </w:pPr>
      <w:bookmarkStart w:id="51" w:name="_Toc20315602"/>
      <w:r>
        <w:rPr>
          <w:rFonts w:hint="cs"/>
          <w:rtl/>
          <w:lang w:bidi="ps-AF"/>
        </w:rPr>
        <w:lastRenderedPageBreak/>
        <w:t>ضمیمې</w:t>
      </w:r>
      <w:bookmarkEnd w:id="51"/>
    </w:p>
    <w:p w14:paraId="1D98DC0A" w14:textId="0EF8405A" w:rsidR="00BA650D" w:rsidRDefault="00D13669" w:rsidP="00D13669">
      <w:pPr>
        <w:pStyle w:val="Heading2"/>
        <w:bidi/>
        <w:jc w:val="center"/>
        <w:rPr>
          <w:rtl/>
          <w:lang w:bidi="fa-IR"/>
        </w:rPr>
      </w:pPr>
      <w:bookmarkStart w:id="52" w:name="_Toc20315603"/>
      <w:r>
        <w:rPr>
          <w:rFonts w:hint="cs"/>
          <w:rtl/>
          <w:lang w:bidi="ps-AF"/>
        </w:rPr>
        <w:t>۱</w:t>
      </w:r>
      <w:r w:rsidR="00BA650D">
        <w:rPr>
          <w:rFonts w:hint="cs"/>
          <w:rtl/>
          <w:lang w:bidi="fa-IR"/>
        </w:rPr>
        <w:t xml:space="preserve">ضمیمه: </w:t>
      </w:r>
      <w:r>
        <w:rPr>
          <w:rFonts w:hint="cs"/>
          <w:rtl/>
          <w:lang w:bidi="ps-AF"/>
        </w:rPr>
        <w:t>د مدني ټولنې بنسټ جوړښت</w:t>
      </w:r>
      <w:bookmarkEnd w:id="52"/>
    </w:p>
    <w:p w14:paraId="0C3E24BB" w14:textId="77777777" w:rsidR="00BA650D" w:rsidRPr="00DA5D1B" w:rsidRDefault="00BA650D" w:rsidP="00BA650D">
      <w:pPr>
        <w:bidi/>
        <w:rPr>
          <w:rtl/>
          <w:lang w:bidi="fa-IR"/>
        </w:rPr>
      </w:pPr>
      <w:r>
        <w:rPr>
          <w:rFonts w:ascii="Arial" w:hAnsi="Arial" w:cs="Arial"/>
          <w:noProof/>
          <w:sz w:val="22"/>
          <w:szCs w:val="22"/>
          <w:lang w:eastAsia="en-US"/>
        </w:rPr>
        <w:drawing>
          <wp:inline distT="0" distB="0" distL="0" distR="0" wp14:anchorId="6754B90F" wp14:editId="5F25EE14">
            <wp:extent cx="5486400" cy="3200400"/>
            <wp:effectExtent l="0" t="38100" r="0" b="1905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713DD25" w14:textId="77777777" w:rsidR="00BA650D" w:rsidRDefault="00BA650D" w:rsidP="00BA650D">
      <w:pPr>
        <w:bidi/>
        <w:jc w:val="both"/>
        <w:rPr>
          <w:rtl/>
          <w:lang w:bidi="fa-IR"/>
        </w:rPr>
      </w:pPr>
      <w:r>
        <w:rPr>
          <w:rFonts w:hint="cs"/>
          <w:rtl/>
          <w:lang w:bidi="fa-IR"/>
        </w:rPr>
        <w:t xml:space="preserve"> </w:t>
      </w:r>
    </w:p>
    <w:p w14:paraId="6017ABA8" w14:textId="77777777" w:rsidR="00BA650D" w:rsidRDefault="00BA650D" w:rsidP="00BA650D">
      <w:pPr>
        <w:spacing w:after="320" w:line="300" w:lineRule="auto"/>
        <w:rPr>
          <w:rtl/>
          <w:lang w:bidi="fa-IR"/>
        </w:rPr>
      </w:pPr>
      <w:r>
        <w:rPr>
          <w:rtl/>
          <w:lang w:bidi="fa-IR"/>
        </w:rPr>
        <w:br w:type="page"/>
      </w:r>
    </w:p>
    <w:p w14:paraId="0721365C" w14:textId="12A86C7E" w:rsidR="00BA650D" w:rsidRDefault="00D13669" w:rsidP="00D13669">
      <w:pPr>
        <w:pStyle w:val="Heading2"/>
        <w:bidi/>
        <w:rPr>
          <w:rtl/>
          <w:lang w:bidi="fa-IR"/>
        </w:rPr>
      </w:pPr>
      <w:bookmarkStart w:id="53" w:name="_Toc20315604"/>
      <w:r>
        <w:rPr>
          <w:rFonts w:hint="cs"/>
          <w:rtl/>
          <w:lang w:bidi="ps-AF"/>
        </w:rPr>
        <w:lastRenderedPageBreak/>
        <w:t>۲</w:t>
      </w:r>
      <w:r w:rsidR="00BA650D">
        <w:rPr>
          <w:rFonts w:hint="cs"/>
          <w:rtl/>
          <w:lang w:bidi="fa-IR"/>
        </w:rPr>
        <w:t xml:space="preserve">ضمیمه: </w:t>
      </w:r>
      <w:r>
        <w:rPr>
          <w:rFonts w:hint="cs"/>
          <w:rtl/>
          <w:lang w:bidi="ps-AF"/>
        </w:rPr>
        <w:t>د مشرتابه پلاوي د دندو لایحې بېل</w:t>
      </w:r>
      <w:r w:rsidR="000478CA">
        <w:rPr>
          <w:rFonts w:hint="cs"/>
          <w:rtl/>
          <w:lang w:bidi="ps-AF"/>
        </w:rPr>
        <w:t>گ</w:t>
      </w:r>
      <w:r>
        <w:rPr>
          <w:rFonts w:hint="cs"/>
          <w:rtl/>
          <w:lang w:bidi="ps-AF"/>
        </w:rPr>
        <w:t>ه</w:t>
      </w:r>
      <w:bookmarkEnd w:id="53"/>
    </w:p>
    <w:p w14:paraId="635F04D0" w14:textId="0E431E0B" w:rsidR="00D13669" w:rsidRDefault="00BA650D" w:rsidP="00BA650D">
      <w:pPr>
        <w:bidi/>
        <w:rPr>
          <w:rtl/>
          <w:lang w:bidi="ps-AF"/>
        </w:rPr>
      </w:pPr>
      <w:r>
        <w:rPr>
          <w:rFonts w:hint="cs"/>
          <w:rtl/>
          <w:lang w:bidi="fa-IR"/>
        </w:rPr>
        <w:t xml:space="preserve">1-1. </w:t>
      </w:r>
      <w:r w:rsidR="00D13669">
        <w:rPr>
          <w:rFonts w:hint="cs"/>
          <w:rtl/>
          <w:lang w:bidi="ps-AF"/>
        </w:rPr>
        <w:t>مشرتابه پلاوی باید لږترلږه پنځه غړي او ټولټال نه غړي ولري. اجرائیه رییس باید د مشرتابه پلاوي سکرټر ی</w:t>
      </w:r>
      <w:r w:rsidR="00E2503C">
        <w:rPr>
          <w:rFonts w:hint="cs"/>
          <w:rtl/>
          <w:lang w:bidi="ps-AF"/>
        </w:rPr>
        <w:t>ا منشي وي او پوره وخت کار وکړي؛</w:t>
      </w:r>
    </w:p>
    <w:p w14:paraId="4CC6A93F" w14:textId="59E05AA2" w:rsidR="00D13669" w:rsidRDefault="00BA650D" w:rsidP="00E2503C">
      <w:pPr>
        <w:bidi/>
        <w:rPr>
          <w:rtl/>
          <w:lang w:bidi="ps-AF"/>
        </w:rPr>
      </w:pPr>
      <w:r>
        <w:rPr>
          <w:rFonts w:hint="cs"/>
          <w:rtl/>
          <w:lang w:bidi="fa-IR"/>
        </w:rPr>
        <w:t xml:space="preserve">2-1. </w:t>
      </w:r>
      <w:r w:rsidR="00D13669">
        <w:rPr>
          <w:rFonts w:hint="cs"/>
          <w:rtl/>
          <w:lang w:bidi="ps-AF"/>
        </w:rPr>
        <w:t xml:space="preserve">که چېرې د مشرتابه پلاوي د غړیو شمېر د مړینې، استعفا، صلاحیت سلبېدو، لټۍ یا کمزوتیا له امله </w:t>
      </w:r>
      <w:r w:rsidR="00E2503C">
        <w:rPr>
          <w:rFonts w:hint="cs"/>
          <w:rtl/>
          <w:lang w:bidi="ps-AF"/>
        </w:rPr>
        <w:t>تر پنځو غړیو کم شي، رییس یا د هغه په نه شتون کې د مشرتابه پلاوي کوم بل غړی باید په لیکلې بڼه له موضوع څخه خبر شي تر څو یو بل غړی وټاکي. دغه غړی ښايي هر هغه څوک وي چې په مشرتابه پلاوي کې د</w:t>
      </w:r>
      <w:r w:rsidR="00C079D8">
        <w:rPr>
          <w:rFonts w:hint="cs"/>
          <w:rtl/>
          <w:lang w:bidi="ps-AF"/>
        </w:rPr>
        <w:t xml:space="preserve"> کار کولو لپاره ټولې وړتیاوې ول</w:t>
      </w:r>
      <w:r w:rsidR="00E2503C">
        <w:rPr>
          <w:rFonts w:hint="cs"/>
          <w:rtl/>
          <w:lang w:bidi="ps-AF"/>
        </w:rPr>
        <w:t>ري؛</w:t>
      </w:r>
    </w:p>
    <w:p w14:paraId="78A4CCDC" w14:textId="7098B850" w:rsidR="00E2503C" w:rsidRDefault="00BA650D" w:rsidP="00BA650D">
      <w:pPr>
        <w:bidi/>
        <w:rPr>
          <w:sz w:val="20"/>
          <w:rtl/>
          <w:lang w:bidi="ps-AF"/>
        </w:rPr>
      </w:pPr>
      <w:r w:rsidRPr="00A75BC3">
        <w:rPr>
          <w:rFonts w:hint="cs"/>
          <w:sz w:val="20"/>
          <w:rtl/>
          <w:lang w:bidi="fa-IR"/>
        </w:rPr>
        <w:t xml:space="preserve">3-1. </w:t>
      </w:r>
      <w:r w:rsidR="00E2503C">
        <w:rPr>
          <w:rFonts w:hint="cs"/>
          <w:sz w:val="20"/>
          <w:rtl/>
          <w:lang w:bidi="ps-AF"/>
        </w:rPr>
        <w:t>د مشرتابه پلاوي غړي د بنسټ له لیدلوري، ماموریت او هدف سره د موافقو غړو له منځه د بنسټ د لارښوونې، د بودیجې او شتمنیو د ساتنې او اداره کونې لپاره ټاکل کیږي؛</w:t>
      </w:r>
    </w:p>
    <w:p w14:paraId="532C106C" w14:textId="06DB8C5F" w:rsidR="00E2503C" w:rsidRDefault="00BA650D" w:rsidP="00BA650D">
      <w:pPr>
        <w:bidi/>
        <w:rPr>
          <w:sz w:val="20"/>
          <w:rtl/>
          <w:lang w:bidi="ps-AF"/>
        </w:rPr>
      </w:pPr>
      <w:r>
        <w:rPr>
          <w:rFonts w:hint="cs"/>
          <w:sz w:val="20"/>
          <w:rtl/>
          <w:lang w:bidi="fa-IR"/>
        </w:rPr>
        <w:t>4-1.</w:t>
      </w:r>
      <w:r w:rsidR="00E2503C">
        <w:rPr>
          <w:rFonts w:hint="cs"/>
          <w:sz w:val="20"/>
          <w:rtl/>
          <w:lang w:bidi="ps-AF"/>
        </w:rPr>
        <w:t xml:space="preserve"> د مشرتابه پلاوي انتصابي غړي د دوو کالو لپاره په خپل مقام کې پاتې کیږي او کېدای شي د نورو دورو لپاره هم بیا ځل انتصاب شی؛ </w:t>
      </w:r>
    </w:p>
    <w:p w14:paraId="14D9AFA4" w14:textId="3E93F90C" w:rsidR="00E2503C" w:rsidRDefault="00BA650D" w:rsidP="00E2503C">
      <w:pPr>
        <w:bidi/>
        <w:rPr>
          <w:sz w:val="20"/>
          <w:rtl/>
          <w:lang w:bidi="ps-AF"/>
        </w:rPr>
      </w:pPr>
      <w:r>
        <w:rPr>
          <w:rFonts w:hint="cs"/>
          <w:sz w:val="20"/>
          <w:rtl/>
          <w:lang w:bidi="fa-IR"/>
        </w:rPr>
        <w:t xml:space="preserve">5-1. </w:t>
      </w:r>
      <w:r w:rsidR="00E2503C">
        <w:rPr>
          <w:rFonts w:hint="cs"/>
          <w:sz w:val="20"/>
          <w:rtl/>
          <w:lang w:bidi="ps-AF"/>
        </w:rPr>
        <w:t>د مشرتابه پلاوي هر غړی کولای شي هر وخت چې وغواړي، له مشرتابه پلاوي استعفا ورکړي، خو په دې شرط چې دغه کار یې له دې وړاندې په لیکلې بڼه د بورډ مهمو غړیو ته رسولی وي؛</w:t>
      </w:r>
    </w:p>
    <w:p w14:paraId="27177869" w14:textId="5FF74A17" w:rsidR="00E2503C" w:rsidRDefault="00BA650D" w:rsidP="00BA650D">
      <w:pPr>
        <w:bidi/>
        <w:rPr>
          <w:sz w:val="20"/>
          <w:rtl/>
          <w:lang w:bidi="ps-AF"/>
        </w:rPr>
      </w:pPr>
      <w:r>
        <w:rPr>
          <w:rFonts w:hint="cs"/>
          <w:sz w:val="20"/>
          <w:rtl/>
          <w:lang w:bidi="fa-IR"/>
        </w:rPr>
        <w:t xml:space="preserve">6-1. </w:t>
      </w:r>
      <w:r w:rsidR="00E2503C">
        <w:rPr>
          <w:rFonts w:hint="cs"/>
          <w:sz w:val="20"/>
          <w:rtl/>
          <w:lang w:bidi="ps-AF"/>
        </w:rPr>
        <w:t xml:space="preserve">غړي </w:t>
      </w:r>
      <w:r w:rsidR="00C079D8">
        <w:rPr>
          <w:rFonts w:hint="cs"/>
          <w:sz w:val="20"/>
          <w:rtl/>
          <w:lang w:bidi="ps-AF"/>
        </w:rPr>
        <w:t>ځینې وختونه کولای شي له منشور</w:t>
      </w:r>
      <w:r w:rsidR="00E2503C">
        <w:rPr>
          <w:rFonts w:hint="cs"/>
          <w:sz w:val="20"/>
          <w:rtl/>
          <w:lang w:bidi="ps-AF"/>
        </w:rPr>
        <w:t xml:space="preserve"> سره سم په خپلواکه تو</w:t>
      </w:r>
      <w:r w:rsidR="000478CA">
        <w:rPr>
          <w:rFonts w:hint="cs"/>
          <w:sz w:val="20"/>
          <w:rtl/>
          <w:lang w:bidi="ps-AF"/>
        </w:rPr>
        <w:t>گ</w:t>
      </w:r>
      <w:r w:rsidR="00E2503C">
        <w:rPr>
          <w:rFonts w:hint="cs"/>
          <w:sz w:val="20"/>
          <w:rtl/>
          <w:lang w:bidi="ps-AF"/>
        </w:rPr>
        <w:t xml:space="preserve">ه یو کس د مشرتابه پلاوي لپاره وټاکي یا یې انتصاب کړي؛ </w:t>
      </w:r>
    </w:p>
    <w:p w14:paraId="5557DF80" w14:textId="55C8060F" w:rsidR="00E2503C" w:rsidRDefault="00BA650D" w:rsidP="00BA650D">
      <w:pPr>
        <w:bidi/>
        <w:rPr>
          <w:sz w:val="20"/>
          <w:rtl/>
          <w:lang w:bidi="ps-AF"/>
        </w:rPr>
      </w:pPr>
      <w:r>
        <w:rPr>
          <w:rFonts w:hint="cs"/>
          <w:sz w:val="20"/>
          <w:rtl/>
          <w:lang w:bidi="fa-IR"/>
        </w:rPr>
        <w:t xml:space="preserve">7-1. </w:t>
      </w:r>
      <w:r w:rsidR="00E2503C">
        <w:rPr>
          <w:rFonts w:hint="cs"/>
          <w:sz w:val="20"/>
          <w:rtl/>
          <w:lang w:bidi="ps-AF"/>
        </w:rPr>
        <w:t>رییسان کولای شي له درېیو د دوه برخو رایو په لرلو سره هر</w:t>
      </w:r>
      <w:r w:rsidR="0089513F">
        <w:rPr>
          <w:rFonts w:hint="cs"/>
          <w:sz w:val="20"/>
          <w:rtl/>
          <w:lang w:bidi="ps-AF"/>
        </w:rPr>
        <w:t xml:space="preserve"> یو له غړیو د ناوړه چلند او په کار کې د ناغېړۍ له امله عزل او لرې کړي؛ </w:t>
      </w:r>
    </w:p>
    <w:p w14:paraId="36D1B8FC" w14:textId="61C353BF" w:rsidR="0089513F" w:rsidRDefault="00BA650D" w:rsidP="00BA650D">
      <w:pPr>
        <w:bidi/>
        <w:rPr>
          <w:sz w:val="20"/>
          <w:rtl/>
          <w:lang w:bidi="ps-AF"/>
        </w:rPr>
      </w:pPr>
      <w:r>
        <w:rPr>
          <w:rFonts w:hint="cs"/>
          <w:sz w:val="20"/>
          <w:rtl/>
          <w:lang w:bidi="fa-IR"/>
        </w:rPr>
        <w:t xml:space="preserve">8-1. </w:t>
      </w:r>
      <w:r w:rsidR="0089513F">
        <w:rPr>
          <w:rFonts w:hint="cs"/>
          <w:sz w:val="20"/>
          <w:rtl/>
          <w:lang w:bidi="ps-AF"/>
        </w:rPr>
        <w:t xml:space="preserve">د مشرتابه پلاوي هر هغه غړی چې تقاعد کیږي، د دوو نورو کالو لپاره د بیا ځل انتصاب په شرایطو پوره </w:t>
      </w:r>
      <w:r w:rsidR="000478CA">
        <w:rPr>
          <w:rFonts w:hint="cs"/>
          <w:sz w:val="20"/>
          <w:rtl/>
          <w:lang w:bidi="ps-AF"/>
        </w:rPr>
        <w:t>گ</w:t>
      </w:r>
      <w:r w:rsidR="0089513F">
        <w:rPr>
          <w:rFonts w:hint="cs"/>
          <w:sz w:val="20"/>
          <w:rtl/>
          <w:lang w:bidi="ps-AF"/>
        </w:rPr>
        <w:t xml:space="preserve">ڼل کیږي خو له دې دورې وروسته به د بیا ځل انتصاب حق ونه لري؛ </w:t>
      </w:r>
    </w:p>
    <w:p w14:paraId="6AC2A4D8" w14:textId="1A310CB2" w:rsidR="0089513F" w:rsidRDefault="00BA650D" w:rsidP="00BA650D">
      <w:pPr>
        <w:bidi/>
        <w:rPr>
          <w:sz w:val="20"/>
          <w:rtl/>
          <w:lang w:bidi="ps-AF"/>
        </w:rPr>
      </w:pPr>
      <w:r>
        <w:rPr>
          <w:rFonts w:hint="cs"/>
          <w:sz w:val="20"/>
          <w:rtl/>
          <w:lang w:bidi="fa-IR"/>
        </w:rPr>
        <w:t xml:space="preserve">9-1. </w:t>
      </w:r>
      <w:r w:rsidR="0089513F">
        <w:rPr>
          <w:rFonts w:hint="cs"/>
          <w:sz w:val="20"/>
          <w:rtl/>
          <w:lang w:bidi="ps-AF"/>
        </w:rPr>
        <w:t xml:space="preserve">مشرتابه پلاوی کولای شي هر وخت د دوه ثلث رایو په لرلو سره د یوه غړي انتصابي غړیتوب پای ته ورسوي؛ </w:t>
      </w:r>
    </w:p>
    <w:p w14:paraId="0EA77004" w14:textId="20354123" w:rsidR="0089513F" w:rsidRDefault="00BA650D" w:rsidP="00BA650D">
      <w:pPr>
        <w:bidi/>
        <w:jc w:val="both"/>
        <w:rPr>
          <w:sz w:val="20"/>
          <w:rtl/>
          <w:lang w:bidi="ps-AF"/>
        </w:rPr>
      </w:pPr>
      <w:r>
        <w:rPr>
          <w:rFonts w:hint="cs"/>
          <w:sz w:val="20"/>
          <w:rtl/>
          <w:lang w:bidi="fa-IR"/>
        </w:rPr>
        <w:t xml:space="preserve">10-1. </w:t>
      </w:r>
      <w:r w:rsidR="00C079D8">
        <w:rPr>
          <w:rFonts w:hint="cs"/>
          <w:sz w:val="20"/>
          <w:rtl/>
          <w:lang w:bidi="ps-AF"/>
        </w:rPr>
        <w:t xml:space="preserve">د مشرتابه پلاوي </w:t>
      </w:r>
      <w:r w:rsidR="0089513F">
        <w:rPr>
          <w:rFonts w:hint="cs"/>
          <w:sz w:val="20"/>
          <w:rtl/>
          <w:lang w:bidi="ps-AF"/>
        </w:rPr>
        <w:t>تش پستونه په لاندې ډول ډکیږي: هر څوک د رضایت په صورت کې کولای شي په مشرتاب</w:t>
      </w:r>
      <w:r w:rsidR="00C079D8">
        <w:rPr>
          <w:rFonts w:hint="cs"/>
          <w:sz w:val="20"/>
          <w:rtl/>
          <w:lang w:bidi="ps-AF"/>
        </w:rPr>
        <w:t>ه پلاوي کې انتصاب ته ځان ونوموي</w:t>
      </w:r>
      <w:r w:rsidR="0089513F">
        <w:rPr>
          <w:rFonts w:hint="cs"/>
          <w:sz w:val="20"/>
          <w:rtl/>
          <w:lang w:bidi="ps-AF"/>
        </w:rPr>
        <w:t xml:space="preserve"> م</w:t>
      </w:r>
      <w:r w:rsidR="000478CA">
        <w:rPr>
          <w:rFonts w:hint="cs"/>
          <w:sz w:val="20"/>
          <w:rtl/>
          <w:lang w:bidi="ps-AF"/>
        </w:rPr>
        <w:t>گ</w:t>
      </w:r>
      <w:r w:rsidR="0089513F">
        <w:rPr>
          <w:rFonts w:hint="cs"/>
          <w:sz w:val="20"/>
          <w:rtl/>
          <w:lang w:bidi="ps-AF"/>
        </w:rPr>
        <w:t>ر په دې شرط چې د مشرتابه پلاوي دغه غړي یې په لیکلې بڼه له کاندیدۍ ملاتړ وکړي. مشرتابه پلاوی به پرېکړه وکړي چې د کاندید شویو غړیو له ډلې به څوک دغه تش پست ډک کړي. که چېرې مشرتابه پلاوی د پست له تشېدو تر شپږو میاشتو پرېکړه ونه کړي چې پست د چا په وسیله ډک کړي، نو په دې صورت کې د کاندیدانو له ډلې یو کس د رییس له خوا ټاکل کېدای شي. د رییس پرېکړه به وروستۍ او پرېکنده وي؛</w:t>
      </w:r>
    </w:p>
    <w:p w14:paraId="729FA722" w14:textId="3216D18F" w:rsidR="0089513F" w:rsidRDefault="00BA650D" w:rsidP="00BA650D">
      <w:pPr>
        <w:bidi/>
        <w:jc w:val="both"/>
        <w:rPr>
          <w:sz w:val="20"/>
          <w:rtl/>
          <w:lang w:bidi="ps-AF"/>
        </w:rPr>
      </w:pPr>
      <w:r>
        <w:rPr>
          <w:rFonts w:hint="cs"/>
          <w:sz w:val="20"/>
          <w:rtl/>
          <w:lang w:bidi="fa-IR"/>
        </w:rPr>
        <w:t xml:space="preserve">11-1. </w:t>
      </w:r>
      <w:r w:rsidR="0089513F">
        <w:rPr>
          <w:rFonts w:hint="cs"/>
          <w:sz w:val="20"/>
          <w:rtl/>
          <w:lang w:bidi="ps-AF"/>
        </w:rPr>
        <w:t>که چېرې د مشرتابه پلاوي د غړیو شمېر د دوه کلنې خدمتي دورې پوره کېدو له امله له پنځو تنو کم شي، د هر هغه غړي د خدمت دوره</w:t>
      </w:r>
      <w:r w:rsidR="00DC6353">
        <w:rPr>
          <w:rFonts w:hint="cs"/>
          <w:sz w:val="20"/>
          <w:rtl/>
          <w:lang w:bidi="ps-AF"/>
        </w:rPr>
        <w:t xml:space="preserve"> د تش پست تر ډکېدو پورې</w:t>
      </w:r>
      <w:r w:rsidR="0089513F">
        <w:rPr>
          <w:rFonts w:hint="cs"/>
          <w:sz w:val="20"/>
          <w:rtl/>
          <w:lang w:bidi="ps-AF"/>
        </w:rPr>
        <w:t xml:space="preserve"> د غځولو (تمدید) وړ ده چې تقاعد یې ښايي </w:t>
      </w:r>
      <w:r w:rsidR="00DC6353">
        <w:rPr>
          <w:rFonts w:hint="cs"/>
          <w:sz w:val="20"/>
          <w:rtl/>
          <w:lang w:bidi="ps-AF"/>
        </w:rPr>
        <w:t xml:space="preserve">پر بنسټ اغېز ولري. </w:t>
      </w:r>
    </w:p>
    <w:p w14:paraId="07790CD5" w14:textId="0F479CB7" w:rsidR="00DC6353" w:rsidRDefault="00BA650D" w:rsidP="00BA650D">
      <w:pPr>
        <w:bidi/>
        <w:jc w:val="both"/>
        <w:rPr>
          <w:sz w:val="20"/>
          <w:rtl/>
          <w:lang w:bidi="ps-AF"/>
        </w:rPr>
      </w:pPr>
      <w:r>
        <w:rPr>
          <w:rFonts w:hint="cs"/>
          <w:sz w:val="20"/>
          <w:rtl/>
          <w:lang w:bidi="fa-IR"/>
        </w:rPr>
        <w:t xml:space="preserve">12-1. </w:t>
      </w:r>
      <w:r w:rsidR="00DC6353">
        <w:rPr>
          <w:rFonts w:hint="cs"/>
          <w:sz w:val="20"/>
          <w:rtl/>
          <w:lang w:bidi="ps-AF"/>
        </w:rPr>
        <w:t>مشرتابه پلاوی هېڅ پرېکړه نه کوي م</w:t>
      </w:r>
      <w:r w:rsidR="000478CA">
        <w:rPr>
          <w:rFonts w:hint="cs"/>
          <w:sz w:val="20"/>
          <w:rtl/>
          <w:lang w:bidi="ps-AF"/>
        </w:rPr>
        <w:t>گ</w:t>
      </w:r>
      <w:r w:rsidR="00DC6353">
        <w:rPr>
          <w:rFonts w:hint="cs"/>
          <w:sz w:val="20"/>
          <w:rtl/>
          <w:lang w:bidi="ps-AF"/>
        </w:rPr>
        <w:t xml:space="preserve">ر دا چې د رییس په </w:t>
      </w:r>
      <w:r w:rsidR="000478CA">
        <w:rPr>
          <w:rFonts w:hint="cs"/>
          <w:sz w:val="20"/>
          <w:rtl/>
          <w:lang w:bidi="ps-AF"/>
        </w:rPr>
        <w:t>گ</w:t>
      </w:r>
      <w:r w:rsidR="00DC6353">
        <w:rPr>
          <w:rFonts w:hint="cs"/>
          <w:sz w:val="20"/>
          <w:rtl/>
          <w:lang w:bidi="ps-AF"/>
        </w:rPr>
        <w:t xml:space="preserve">ډون دوه ثلث غړي حاضر وي او یا یې رایه ورکړې وي. پرېکړې د غوڅ اکثریت رایو له مخې کیږي خو د رایو مساوي توب په صورت کې، رییس د پرېکړې حق لري؛ </w:t>
      </w:r>
    </w:p>
    <w:p w14:paraId="006E32E6" w14:textId="1FF8A95A" w:rsidR="00C079D8" w:rsidRDefault="00BA650D" w:rsidP="00BA650D">
      <w:pPr>
        <w:bidi/>
        <w:jc w:val="both"/>
        <w:rPr>
          <w:sz w:val="20"/>
          <w:rtl/>
          <w:lang w:bidi="ps-AF"/>
        </w:rPr>
      </w:pPr>
      <w:r>
        <w:rPr>
          <w:rFonts w:hint="cs"/>
          <w:sz w:val="20"/>
          <w:rtl/>
          <w:lang w:bidi="fa-IR"/>
        </w:rPr>
        <w:t xml:space="preserve">13-1. </w:t>
      </w:r>
      <w:r w:rsidR="00C079D8">
        <w:rPr>
          <w:rFonts w:hint="cs"/>
          <w:sz w:val="20"/>
          <w:rtl/>
          <w:lang w:bidi="ps-AF"/>
        </w:rPr>
        <w:t xml:space="preserve">رییس او د مشرتابه پلاوي مرستیا به د غړیو له منځه ټاکل کیږي. هېڅوک نه شي کولای له دوو پرله پسې کالو او له یوځل څخه ډېر د ریاست په مقام کې د خدمت دوره پر غاړه ولري. </w:t>
      </w:r>
    </w:p>
    <w:p w14:paraId="2A65BEC3" w14:textId="1D2CD3DE" w:rsidR="00DC6353" w:rsidRPr="00DC6353" w:rsidRDefault="00BA650D" w:rsidP="00BA650D">
      <w:pPr>
        <w:bidi/>
        <w:jc w:val="both"/>
        <w:rPr>
          <w:sz w:val="20"/>
          <w:rtl/>
          <w:lang w:bidi="ps-AF"/>
        </w:rPr>
      </w:pPr>
      <w:r>
        <w:rPr>
          <w:rFonts w:hint="cs"/>
          <w:sz w:val="20"/>
          <w:rtl/>
          <w:lang w:bidi="fa-IR"/>
        </w:rPr>
        <w:t xml:space="preserve">14-1. </w:t>
      </w:r>
      <w:r w:rsidR="00DC6353">
        <w:rPr>
          <w:rFonts w:hint="cs"/>
          <w:sz w:val="20"/>
          <w:rtl/>
          <w:lang w:bidi="ps-AF"/>
        </w:rPr>
        <w:t xml:space="preserve">د مشرتابه پلاوي غونډه </w:t>
      </w:r>
      <w:r w:rsidR="00DC6353">
        <w:rPr>
          <w:rFonts w:hint="cs"/>
          <w:b/>
          <w:bCs/>
          <w:sz w:val="20"/>
          <w:rtl/>
          <w:lang w:bidi="ps-AF"/>
        </w:rPr>
        <w:t xml:space="preserve">لږترلږه په کال کې دری ځله </w:t>
      </w:r>
      <w:r w:rsidR="00DC6353">
        <w:rPr>
          <w:rFonts w:hint="cs"/>
          <w:sz w:val="20"/>
          <w:rtl/>
          <w:lang w:bidi="ps-AF"/>
        </w:rPr>
        <w:t xml:space="preserve">جوړیږي او د غونډو ترمنځ واټن به حداکثر څلور میاشتې وي. له دې سره، د مشرتابه پلاوي هر غړی کولای شي په هر وخت کې په لیکلې بڼه د مشرتابه پلاوي د غونډې جوړېدو غوښتنه وکړي او منشي باید د دغې غوښتنې په ځواب کې د ۱۲ ورځو دننه، غړي غونډې ته وغواړي؛  </w:t>
      </w:r>
    </w:p>
    <w:p w14:paraId="16DCE2F0" w14:textId="6DDDEA35" w:rsidR="00DC6353" w:rsidRDefault="00BA650D" w:rsidP="00BA650D">
      <w:pPr>
        <w:bidi/>
        <w:jc w:val="both"/>
        <w:rPr>
          <w:sz w:val="20"/>
          <w:rtl/>
          <w:lang w:bidi="ps-AF"/>
        </w:rPr>
      </w:pPr>
      <w:r>
        <w:rPr>
          <w:rFonts w:hint="cs"/>
          <w:sz w:val="20"/>
          <w:rtl/>
          <w:lang w:bidi="fa-IR"/>
        </w:rPr>
        <w:t xml:space="preserve">15-1. </w:t>
      </w:r>
      <w:r w:rsidR="00DC6353">
        <w:rPr>
          <w:rFonts w:hint="cs"/>
          <w:sz w:val="20"/>
          <w:rtl/>
          <w:lang w:bidi="ps-AF"/>
        </w:rPr>
        <w:t xml:space="preserve">د مشرتابه پلاوي هر هغه غړی چې د مشرتابه پلاوي په پرله پسې غونډو کې له موجه دلیل پرته حاضر نه شي، غړیتوب ته یې د پای ټکی اېښودل کیږي؛ </w:t>
      </w:r>
    </w:p>
    <w:p w14:paraId="501F6E6E" w14:textId="1BEF731F" w:rsidR="00DC6353" w:rsidRDefault="00BA650D" w:rsidP="00C661EF">
      <w:pPr>
        <w:bidi/>
        <w:jc w:val="both"/>
        <w:rPr>
          <w:sz w:val="20"/>
          <w:rtl/>
          <w:lang w:bidi="ps-AF"/>
        </w:rPr>
      </w:pPr>
      <w:r>
        <w:rPr>
          <w:rFonts w:hint="cs"/>
          <w:sz w:val="20"/>
          <w:rtl/>
          <w:lang w:bidi="fa-IR"/>
        </w:rPr>
        <w:lastRenderedPageBreak/>
        <w:t xml:space="preserve">16-1. </w:t>
      </w:r>
      <w:r w:rsidR="00C661EF">
        <w:rPr>
          <w:rFonts w:hint="cs"/>
          <w:sz w:val="20"/>
          <w:rtl/>
          <w:lang w:bidi="ps-AF"/>
        </w:rPr>
        <w:t xml:space="preserve">د مشرتابه پلاوي د ټولو غونډو یادښت (مینوټ) باید چمتو شي. منشي باید د مشرتابه پلاوي د ټولو غونډو یادښتونه وساتي. یادښت باید د مشرتابه پلاوي له غونډې تر یوې اوونۍ وروسته د منشي له خوا چمتو شي، د مشرتابه پلاوي د رییس او مرستیال له خوا لاسلیک او ټولو غړیو ته واستول شي. په بله غونډه کې به د مشرتابه پلاوي ټول غړي د یادښت سمون یا نا سمون تایید کړي؛ </w:t>
      </w:r>
    </w:p>
    <w:p w14:paraId="621F1F3E" w14:textId="52D4500E" w:rsidR="00C661EF" w:rsidRDefault="00BA650D" w:rsidP="00C661EF">
      <w:pPr>
        <w:bidi/>
        <w:jc w:val="both"/>
        <w:rPr>
          <w:sz w:val="20"/>
          <w:rtl/>
          <w:lang w:bidi="ps-AF"/>
        </w:rPr>
      </w:pPr>
      <w:r>
        <w:rPr>
          <w:rFonts w:hint="cs"/>
          <w:sz w:val="20"/>
          <w:rtl/>
          <w:lang w:bidi="fa-IR"/>
        </w:rPr>
        <w:t xml:space="preserve">17-1. </w:t>
      </w:r>
      <w:r w:rsidR="00C661EF">
        <w:rPr>
          <w:rFonts w:hint="cs"/>
          <w:sz w:val="20"/>
          <w:rtl/>
          <w:lang w:bidi="ps-AF"/>
        </w:rPr>
        <w:t>مشرتابه پلاوی واک لري چې عمومي کلنۍ غونډه او څومره چې غواړي نورې عادي غونډې جوړې کړي؛</w:t>
      </w:r>
    </w:p>
    <w:p w14:paraId="26CAA09F" w14:textId="6BF1CBAA" w:rsidR="00C661EF" w:rsidRDefault="00BA650D" w:rsidP="00BA650D">
      <w:pPr>
        <w:bidi/>
        <w:jc w:val="both"/>
        <w:rPr>
          <w:sz w:val="20"/>
          <w:rtl/>
          <w:lang w:bidi="ps-AF"/>
        </w:rPr>
      </w:pPr>
      <w:r>
        <w:rPr>
          <w:rFonts w:hint="cs"/>
          <w:sz w:val="20"/>
          <w:rtl/>
          <w:lang w:bidi="fa-IR"/>
        </w:rPr>
        <w:t xml:space="preserve">18-1. </w:t>
      </w:r>
      <w:r w:rsidR="00C661EF">
        <w:rPr>
          <w:rFonts w:hint="cs"/>
          <w:sz w:val="20"/>
          <w:rtl/>
          <w:lang w:bidi="ps-AF"/>
        </w:rPr>
        <w:t>د مشرتابه پلاوي غونډه لږترلږه د نیمايي غړیو په شتون کې رسمیت مومي. که چېرې د غړیو د نصاب اندازه د غونډې له جوړېدو نیم ساعت وړاندې بشپړه نه شي، غونډه د نصاب تر پوره کېدو پورې بل وخت ته ځنډول کیږي؛ او</w:t>
      </w:r>
    </w:p>
    <w:p w14:paraId="38A82D04" w14:textId="32423F75" w:rsidR="00BA650D" w:rsidRDefault="00BA650D" w:rsidP="008F68BE">
      <w:pPr>
        <w:bidi/>
        <w:jc w:val="both"/>
        <w:rPr>
          <w:sz w:val="20"/>
          <w:rtl/>
          <w:lang w:bidi="ps-AF"/>
        </w:rPr>
      </w:pPr>
      <w:r>
        <w:rPr>
          <w:rFonts w:hint="cs"/>
          <w:sz w:val="20"/>
          <w:rtl/>
          <w:lang w:bidi="fa-IR"/>
        </w:rPr>
        <w:t xml:space="preserve">19-1. </w:t>
      </w:r>
      <w:r w:rsidR="00C661EF">
        <w:rPr>
          <w:rFonts w:hint="cs"/>
          <w:sz w:val="20"/>
          <w:rtl/>
          <w:lang w:bidi="ps-AF"/>
        </w:rPr>
        <w:t>د مشرتابه پلاوي عمومي کلنۍ غونډه د هر کال په سپټمبر کې جوړیږي. د اصلي غونډې په موخو کې د مالي دريځ</w:t>
      </w:r>
      <w:r w:rsidR="008F68BE">
        <w:rPr>
          <w:rStyle w:val="FootnoteReference"/>
          <w:sz w:val="20"/>
          <w:rtl/>
          <w:lang w:bidi="ps-AF"/>
        </w:rPr>
        <w:footnoteReference w:id="43"/>
      </w:r>
      <w:r w:rsidR="008F68BE">
        <w:rPr>
          <w:rFonts w:hint="cs"/>
          <w:sz w:val="20"/>
          <w:rtl/>
          <w:lang w:bidi="ps-AF"/>
        </w:rPr>
        <w:t xml:space="preserve"> او مالي بیانیې، اداري چارو او د باندنیو پلټوونکو د </w:t>
      </w:r>
      <w:r w:rsidR="000478CA">
        <w:rPr>
          <w:rFonts w:hint="cs"/>
          <w:sz w:val="20"/>
          <w:rtl/>
          <w:lang w:bidi="ps-AF"/>
        </w:rPr>
        <w:t>گ</w:t>
      </w:r>
      <w:r w:rsidR="008F68BE">
        <w:rPr>
          <w:rFonts w:hint="cs"/>
          <w:sz w:val="20"/>
          <w:rtl/>
          <w:lang w:bidi="ps-AF"/>
        </w:rPr>
        <w:t>مارنې بررسي شامل دي.</w:t>
      </w:r>
      <w:r>
        <w:rPr>
          <w:sz w:val="20"/>
          <w:rtl/>
          <w:lang w:bidi="fa-IR"/>
        </w:rPr>
        <w:br w:type="page"/>
      </w:r>
    </w:p>
    <w:p w14:paraId="26D3BC69" w14:textId="1E28C16E" w:rsidR="00BA650D" w:rsidRDefault="008F68BE" w:rsidP="008F68BE">
      <w:pPr>
        <w:pStyle w:val="Heading2"/>
        <w:bidi/>
        <w:jc w:val="center"/>
        <w:rPr>
          <w:rtl/>
          <w:lang w:bidi="fa-IR"/>
        </w:rPr>
      </w:pPr>
      <w:bookmarkStart w:id="54" w:name="_Toc20315605"/>
      <w:r>
        <w:rPr>
          <w:rFonts w:hint="cs"/>
          <w:rtl/>
          <w:lang w:bidi="ps-AF"/>
        </w:rPr>
        <w:lastRenderedPageBreak/>
        <w:t xml:space="preserve">۳ </w:t>
      </w:r>
      <w:r w:rsidR="00BA650D">
        <w:rPr>
          <w:rFonts w:hint="cs"/>
          <w:rtl/>
          <w:lang w:bidi="fa-IR"/>
        </w:rPr>
        <w:t xml:space="preserve">ضمیمه: </w:t>
      </w:r>
      <w:r>
        <w:rPr>
          <w:rFonts w:hint="cs"/>
          <w:rtl/>
          <w:lang w:bidi="ps-AF"/>
        </w:rPr>
        <w:t>د مشرتابه پلاو</w:t>
      </w:r>
      <w:r w:rsidR="00C079D8">
        <w:rPr>
          <w:rFonts w:hint="cs"/>
          <w:rtl/>
          <w:lang w:bidi="ps-AF"/>
        </w:rPr>
        <w:t>ي</w:t>
      </w:r>
      <w:r>
        <w:rPr>
          <w:rFonts w:hint="cs"/>
          <w:rtl/>
          <w:lang w:bidi="ps-AF"/>
        </w:rPr>
        <w:t xml:space="preserve"> منشور</w:t>
      </w:r>
      <w:r w:rsidR="00BA650D" w:rsidRPr="00C1206A">
        <w:rPr>
          <w:rStyle w:val="FootnoteReference"/>
          <w:rFonts w:ascii="Times New Roman" w:hAnsi="Times New Roman" w:cs="Times New Roman"/>
          <w:sz w:val="22"/>
          <w:szCs w:val="22"/>
        </w:rPr>
        <w:footnoteReference w:id="44"/>
      </w:r>
      <w:bookmarkEnd w:id="54"/>
    </w:p>
    <w:p w14:paraId="23EFC656" w14:textId="07A1F9B7" w:rsidR="00BA650D" w:rsidRDefault="00BA650D" w:rsidP="008F68BE">
      <w:pPr>
        <w:bidi/>
        <w:jc w:val="both"/>
        <w:rPr>
          <w:b/>
          <w:bCs/>
          <w:sz w:val="20"/>
          <w:rtl/>
          <w:lang w:bidi="ps-AF"/>
        </w:rPr>
      </w:pPr>
      <w:r>
        <w:rPr>
          <w:rFonts w:hint="cs"/>
          <w:b/>
          <w:bCs/>
          <w:sz w:val="20"/>
          <w:rtl/>
          <w:lang w:bidi="fa-IR"/>
        </w:rPr>
        <w:t xml:space="preserve">1. </w:t>
      </w:r>
      <w:r w:rsidR="008F68BE">
        <w:rPr>
          <w:rFonts w:hint="cs"/>
          <w:b/>
          <w:bCs/>
          <w:sz w:val="20"/>
          <w:rtl/>
          <w:lang w:bidi="ps-AF"/>
        </w:rPr>
        <w:t>د منشور موخه</w:t>
      </w:r>
    </w:p>
    <w:p w14:paraId="31DBBF94" w14:textId="7A641EB6" w:rsidR="008F68BE" w:rsidRDefault="008F68BE" w:rsidP="00BA650D">
      <w:pPr>
        <w:bidi/>
        <w:jc w:val="both"/>
        <w:rPr>
          <w:sz w:val="20"/>
          <w:rtl/>
          <w:lang w:bidi="ps-AF"/>
        </w:rPr>
      </w:pPr>
      <w:r>
        <w:rPr>
          <w:rFonts w:hint="cs"/>
          <w:sz w:val="20"/>
          <w:rtl/>
          <w:lang w:bidi="ps-AF"/>
        </w:rPr>
        <w:t xml:space="preserve">د مشرتابه پلاوي منشور د دغه پلاوي ترکیب، د غړیو رول او مسؤلیتونه روښانه کوي. </w:t>
      </w:r>
    </w:p>
    <w:p w14:paraId="3A896614" w14:textId="771EA9CF" w:rsidR="00BA650D" w:rsidRDefault="008F68BE" w:rsidP="008F68BE">
      <w:pPr>
        <w:bidi/>
        <w:jc w:val="both"/>
        <w:rPr>
          <w:sz w:val="20"/>
          <w:rtl/>
          <w:lang w:bidi="ps-AF"/>
        </w:rPr>
      </w:pPr>
      <w:r>
        <w:rPr>
          <w:rFonts w:hint="cs"/>
          <w:sz w:val="20"/>
          <w:rtl/>
          <w:lang w:bidi="ps-AF"/>
        </w:rPr>
        <w:t xml:space="preserve">د </w:t>
      </w:r>
      <w:r w:rsidR="00BA650D">
        <w:rPr>
          <w:rFonts w:hint="cs"/>
          <w:sz w:val="20"/>
          <w:rtl/>
          <w:lang w:bidi="fa-IR"/>
        </w:rPr>
        <w:t>.................................</w:t>
      </w:r>
      <w:r>
        <w:rPr>
          <w:rFonts w:hint="cs"/>
          <w:sz w:val="20"/>
          <w:rtl/>
          <w:lang w:bidi="ps-AF"/>
        </w:rPr>
        <w:t xml:space="preserve"> ( «مشرتابه پلاوی»)</w:t>
      </w:r>
    </w:p>
    <w:p w14:paraId="5DFE94F9" w14:textId="44A269C3" w:rsidR="008F68BE" w:rsidRDefault="008F68BE" w:rsidP="00BA650D">
      <w:pPr>
        <w:bidi/>
        <w:jc w:val="both"/>
        <w:rPr>
          <w:sz w:val="20"/>
          <w:rtl/>
          <w:lang w:bidi="ps-AF"/>
        </w:rPr>
      </w:pPr>
      <w:r>
        <w:rPr>
          <w:rFonts w:hint="cs"/>
          <w:sz w:val="20"/>
          <w:rtl/>
          <w:lang w:bidi="ps-AF"/>
        </w:rPr>
        <w:t xml:space="preserve">د مشرتابه پلاوي </w:t>
      </w:r>
      <w:r w:rsidR="00AA483E">
        <w:rPr>
          <w:rFonts w:hint="cs"/>
          <w:sz w:val="20"/>
          <w:rtl/>
          <w:lang w:bidi="ps-AF"/>
        </w:rPr>
        <w:t xml:space="preserve">سکوک هم د ....................... منشور له خوا تنظیمیږي او یوه کاپي یې په (وېب پاڼه) کې اېښودل کیږي. </w:t>
      </w:r>
    </w:p>
    <w:p w14:paraId="441DEAB4" w14:textId="4057B858" w:rsidR="00BA650D" w:rsidRDefault="00AA483E" w:rsidP="008F68BE">
      <w:pPr>
        <w:bidi/>
        <w:jc w:val="both"/>
        <w:rPr>
          <w:sz w:val="20"/>
          <w:rtl/>
          <w:lang w:bidi="ps-AF"/>
        </w:rPr>
      </w:pPr>
      <w:r>
        <w:rPr>
          <w:rFonts w:hint="cs"/>
          <w:sz w:val="20"/>
          <w:rtl/>
          <w:lang w:bidi="ps-AF"/>
        </w:rPr>
        <w:t xml:space="preserve">یو شمېر هغه عملیاتي موضوعات چې په مشرتابه پلاوي پورې اړه لري، لکه په هر کال کې د غونډو شمېر، د لېوالتیاوو اعلانول او د رییسانو ټاکنه د منشور له مخې تنظیمیږي او دلته به بیا ځل تکرار نه شي. </w:t>
      </w:r>
    </w:p>
    <w:p w14:paraId="0646CAD4" w14:textId="7904FB78" w:rsidR="00BA650D" w:rsidRDefault="00BA650D" w:rsidP="00AA483E">
      <w:pPr>
        <w:bidi/>
        <w:jc w:val="both"/>
        <w:rPr>
          <w:b/>
          <w:bCs/>
          <w:sz w:val="20"/>
          <w:rtl/>
          <w:lang w:bidi="ps-AF"/>
        </w:rPr>
      </w:pPr>
      <w:r>
        <w:rPr>
          <w:rFonts w:hint="cs"/>
          <w:b/>
          <w:bCs/>
          <w:sz w:val="20"/>
          <w:rtl/>
          <w:lang w:bidi="fa-IR"/>
        </w:rPr>
        <w:t xml:space="preserve">2. </w:t>
      </w:r>
      <w:r w:rsidR="00AA483E">
        <w:rPr>
          <w:rFonts w:hint="cs"/>
          <w:b/>
          <w:bCs/>
          <w:sz w:val="20"/>
          <w:rtl/>
          <w:lang w:bidi="ps-AF"/>
        </w:rPr>
        <w:t>د مشرتابه پلاوي موخه</w:t>
      </w:r>
    </w:p>
    <w:p w14:paraId="2E821735" w14:textId="118B18B0" w:rsidR="00AA483E" w:rsidRDefault="00AA483E" w:rsidP="00BA650D">
      <w:pPr>
        <w:bidi/>
        <w:jc w:val="both"/>
        <w:rPr>
          <w:sz w:val="20"/>
          <w:rtl/>
          <w:lang w:bidi="ps-AF"/>
        </w:rPr>
      </w:pPr>
      <w:r>
        <w:rPr>
          <w:rFonts w:hint="cs"/>
          <w:sz w:val="20"/>
          <w:rtl/>
          <w:lang w:bidi="ps-AF"/>
        </w:rPr>
        <w:t xml:space="preserve">مشرتابه پلاوی د متابعت او اجرااتو په اړخونو کې دوه لویې موخې لري: </w:t>
      </w:r>
    </w:p>
    <w:p w14:paraId="7BC23A73" w14:textId="5065BC2A" w:rsidR="00BA650D" w:rsidRDefault="00BA650D" w:rsidP="00AA483E">
      <w:pPr>
        <w:bidi/>
        <w:jc w:val="both"/>
        <w:rPr>
          <w:sz w:val="20"/>
          <w:rtl/>
          <w:lang w:bidi="fa-IR"/>
        </w:rPr>
      </w:pPr>
      <w:r>
        <w:rPr>
          <w:rFonts w:hint="cs"/>
          <w:b/>
          <w:bCs/>
          <w:sz w:val="20"/>
          <w:rtl/>
          <w:lang w:bidi="fa-IR"/>
        </w:rPr>
        <w:t xml:space="preserve">متابعت: </w:t>
      </w:r>
      <w:r w:rsidR="00AA483E">
        <w:rPr>
          <w:rFonts w:hint="cs"/>
          <w:sz w:val="20"/>
          <w:rtl/>
          <w:lang w:bidi="ps-AF"/>
        </w:rPr>
        <w:t>له ټولو قانوني غوښتنو څخه پیروي</w:t>
      </w:r>
      <w:r>
        <w:rPr>
          <w:rFonts w:hint="cs"/>
          <w:sz w:val="20"/>
          <w:rtl/>
          <w:lang w:bidi="fa-IR"/>
        </w:rPr>
        <w:t>.</w:t>
      </w:r>
    </w:p>
    <w:p w14:paraId="65494882" w14:textId="316E04ED" w:rsidR="00BA650D" w:rsidRDefault="00AA483E" w:rsidP="00BA650D">
      <w:pPr>
        <w:bidi/>
        <w:jc w:val="both"/>
        <w:rPr>
          <w:b/>
          <w:bCs/>
          <w:sz w:val="20"/>
          <w:rtl/>
          <w:lang w:bidi="ps-AF"/>
        </w:rPr>
      </w:pPr>
      <w:r>
        <w:rPr>
          <w:rFonts w:hint="cs"/>
          <w:b/>
          <w:bCs/>
          <w:sz w:val="20"/>
          <w:rtl/>
          <w:lang w:bidi="ps-AF"/>
        </w:rPr>
        <w:t>قانوني:</w:t>
      </w:r>
    </w:p>
    <w:p w14:paraId="396AC60C" w14:textId="7CBBBA77" w:rsidR="00AA483E" w:rsidRDefault="00AA483E" w:rsidP="00BA650D">
      <w:pPr>
        <w:pStyle w:val="ListParagraph"/>
        <w:numPr>
          <w:ilvl w:val="0"/>
          <w:numId w:val="36"/>
        </w:numPr>
        <w:bidi/>
        <w:jc w:val="both"/>
        <w:rPr>
          <w:sz w:val="20"/>
          <w:lang w:bidi="fa-IR"/>
        </w:rPr>
      </w:pPr>
      <w:r>
        <w:rPr>
          <w:rFonts w:hint="cs"/>
          <w:sz w:val="20"/>
          <w:rtl/>
          <w:lang w:bidi="ps-AF"/>
        </w:rPr>
        <w:t>د منشور پر پلي کولو څارنه</w:t>
      </w:r>
    </w:p>
    <w:p w14:paraId="0CB0C6D8" w14:textId="148634F7" w:rsidR="00AA483E" w:rsidRDefault="00AA483E" w:rsidP="00AA483E">
      <w:pPr>
        <w:pStyle w:val="ListParagraph"/>
        <w:numPr>
          <w:ilvl w:val="0"/>
          <w:numId w:val="36"/>
        </w:numPr>
        <w:bidi/>
        <w:jc w:val="both"/>
        <w:rPr>
          <w:sz w:val="20"/>
          <w:lang w:bidi="fa-IR"/>
        </w:rPr>
      </w:pPr>
      <w:r>
        <w:rPr>
          <w:rFonts w:hint="cs"/>
          <w:sz w:val="20"/>
          <w:rtl/>
          <w:lang w:bidi="ps-AF"/>
        </w:rPr>
        <w:t>د خپلو مسؤلیتونو ترسره کولو ته د رییسانو اړ ایستل</w:t>
      </w:r>
    </w:p>
    <w:p w14:paraId="7BAA9B6D" w14:textId="7212A776" w:rsidR="00AA483E" w:rsidRDefault="00AA483E" w:rsidP="00AA483E">
      <w:pPr>
        <w:pStyle w:val="ListParagraph"/>
        <w:numPr>
          <w:ilvl w:val="0"/>
          <w:numId w:val="36"/>
        </w:numPr>
        <w:bidi/>
        <w:jc w:val="both"/>
        <w:rPr>
          <w:sz w:val="20"/>
          <w:lang w:bidi="fa-IR"/>
        </w:rPr>
      </w:pPr>
      <w:r>
        <w:rPr>
          <w:rFonts w:hint="cs"/>
          <w:sz w:val="20"/>
          <w:rtl/>
          <w:lang w:bidi="ps-AF"/>
        </w:rPr>
        <w:t>له قوانینو څخه پیروي</w:t>
      </w:r>
    </w:p>
    <w:p w14:paraId="50AF3FB2" w14:textId="165C0F61" w:rsidR="00AA483E" w:rsidRPr="00AA483E" w:rsidRDefault="00AA483E" w:rsidP="00AA483E">
      <w:pPr>
        <w:pStyle w:val="ListParagraph"/>
        <w:numPr>
          <w:ilvl w:val="0"/>
          <w:numId w:val="36"/>
        </w:numPr>
        <w:bidi/>
        <w:jc w:val="both"/>
        <w:rPr>
          <w:sz w:val="20"/>
          <w:lang w:bidi="fa-IR"/>
        </w:rPr>
      </w:pPr>
      <w:r>
        <w:rPr>
          <w:rFonts w:hint="cs"/>
          <w:sz w:val="20"/>
          <w:rtl/>
          <w:lang w:bidi="ps-AF"/>
        </w:rPr>
        <w:t>د بیمې د غوښتنو څارنه</w:t>
      </w:r>
    </w:p>
    <w:p w14:paraId="37282C16" w14:textId="2644383D" w:rsidR="00BA650D" w:rsidRDefault="00AA483E" w:rsidP="00BA650D">
      <w:pPr>
        <w:pStyle w:val="ListParagraph"/>
        <w:numPr>
          <w:ilvl w:val="0"/>
          <w:numId w:val="36"/>
        </w:numPr>
        <w:bidi/>
        <w:jc w:val="both"/>
        <w:rPr>
          <w:sz w:val="20"/>
          <w:lang w:bidi="fa-IR"/>
        </w:rPr>
      </w:pPr>
      <w:r>
        <w:rPr>
          <w:rFonts w:hint="cs"/>
          <w:sz w:val="20"/>
          <w:rtl/>
          <w:lang w:bidi="ps-AF"/>
        </w:rPr>
        <w:t>حساب ورکونه</w:t>
      </w:r>
    </w:p>
    <w:p w14:paraId="222E43A5" w14:textId="16AFEA2B" w:rsidR="00AA483E" w:rsidRDefault="00AA483E" w:rsidP="00AA483E">
      <w:pPr>
        <w:pStyle w:val="ListParagraph"/>
        <w:numPr>
          <w:ilvl w:val="0"/>
          <w:numId w:val="36"/>
        </w:numPr>
        <w:bidi/>
        <w:jc w:val="both"/>
        <w:rPr>
          <w:sz w:val="20"/>
          <w:lang w:bidi="fa-IR"/>
        </w:rPr>
      </w:pPr>
      <w:r>
        <w:rPr>
          <w:rFonts w:hint="cs"/>
          <w:sz w:val="20"/>
          <w:rtl/>
          <w:lang w:bidi="ps-AF"/>
        </w:rPr>
        <w:t>د مالي چارو څارنه</w:t>
      </w:r>
    </w:p>
    <w:p w14:paraId="75B7243F" w14:textId="13F41DC4" w:rsidR="00AA483E" w:rsidRDefault="00AA483E" w:rsidP="00AA483E">
      <w:pPr>
        <w:pStyle w:val="ListParagraph"/>
        <w:numPr>
          <w:ilvl w:val="0"/>
          <w:numId w:val="36"/>
        </w:numPr>
        <w:bidi/>
        <w:jc w:val="both"/>
        <w:rPr>
          <w:sz w:val="20"/>
          <w:lang w:bidi="fa-IR"/>
        </w:rPr>
      </w:pPr>
      <w:r>
        <w:rPr>
          <w:rFonts w:hint="cs"/>
          <w:sz w:val="20"/>
          <w:rtl/>
          <w:lang w:bidi="ps-AF"/>
        </w:rPr>
        <w:t>د قواعدو منلو په موخه د پلټنو ترسره کول</w:t>
      </w:r>
    </w:p>
    <w:p w14:paraId="1FD569E3" w14:textId="500059C1" w:rsidR="00BA650D" w:rsidRDefault="00AA483E" w:rsidP="00AA483E">
      <w:pPr>
        <w:bidi/>
        <w:jc w:val="both"/>
        <w:rPr>
          <w:sz w:val="20"/>
          <w:rtl/>
          <w:lang w:bidi="fa-IR"/>
        </w:rPr>
      </w:pPr>
      <w:r>
        <w:rPr>
          <w:rFonts w:hint="cs"/>
          <w:b/>
          <w:bCs/>
          <w:sz w:val="20"/>
          <w:rtl/>
          <w:lang w:bidi="ps-AF"/>
        </w:rPr>
        <w:t xml:space="preserve">اجراأت: </w:t>
      </w:r>
      <w:r>
        <w:rPr>
          <w:rFonts w:hint="cs"/>
          <w:sz w:val="20"/>
          <w:rtl/>
          <w:lang w:bidi="ps-AF"/>
        </w:rPr>
        <w:t xml:space="preserve">د بالقوه </w:t>
      </w:r>
      <w:r w:rsidR="007D124F">
        <w:rPr>
          <w:rFonts w:hint="cs"/>
          <w:sz w:val="20"/>
          <w:rtl/>
          <w:lang w:bidi="ps-AF"/>
        </w:rPr>
        <w:t>وړتیاوو په لاسته راوړلو کې له ادارې</w:t>
      </w:r>
      <w:r>
        <w:rPr>
          <w:rFonts w:hint="cs"/>
          <w:sz w:val="20"/>
          <w:rtl/>
          <w:lang w:bidi="ps-AF"/>
        </w:rPr>
        <w:t xml:space="preserve"> سره مرسته</w:t>
      </w:r>
    </w:p>
    <w:p w14:paraId="594BED20" w14:textId="1FFE1368" w:rsidR="00BA650D" w:rsidRDefault="009B2A29" w:rsidP="00BA650D">
      <w:pPr>
        <w:bidi/>
        <w:jc w:val="both"/>
        <w:rPr>
          <w:b/>
          <w:bCs/>
          <w:sz w:val="20"/>
          <w:rtl/>
          <w:lang w:bidi="ps-AF"/>
        </w:rPr>
      </w:pPr>
      <w:r>
        <w:rPr>
          <w:rFonts w:hint="cs"/>
          <w:b/>
          <w:bCs/>
          <w:sz w:val="20"/>
          <w:rtl/>
          <w:lang w:bidi="ps-AF"/>
        </w:rPr>
        <w:t>سټراټیژي او پالیسي</w:t>
      </w:r>
    </w:p>
    <w:p w14:paraId="7AFF2131" w14:textId="6D8721E9" w:rsidR="009B2A29" w:rsidRDefault="009B2A29" w:rsidP="009B2A29">
      <w:pPr>
        <w:pStyle w:val="ListParagraph"/>
        <w:numPr>
          <w:ilvl w:val="0"/>
          <w:numId w:val="37"/>
        </w:numPr>
        <w:bidi/>
        <w:jc w:val="both"/>
        <w:rPr>
          <w:sz w:val="20"/>
          <w:lang w:bidi="fa-IR"/>
        </w:rPr>
      </w:pPr>
      <w:r>
        <w:rPr>
          <w:rFonts w:hint="cs"/>
          <w:sz w:val="20"/>
          <w:rtl/>
          <w:lang w:bidi="ps-AF"/>
        </w:rPr>
        <w:t xml:space="preserve">د لیدلوري یا ماموریت تصویبول او </w:t>
      </w:r>
      <w:r w:rsidR="007D124F">
        <w:rPr>
          <w:rFonts w:hint="cs"/>
          <w:sz w:val="20"/>
          <w:rtl/>
          <w:lang w:bidi="ps-AF"/>
        </w:rPr>
        <w:t>له دې څخه ډاډ ترلاسه کول چې د ادارې</w:t>
      </w:r>
      <w:r>
        <w:rPr>
          <w:rFonts w:hint="cs"/>
          <w:sz w:val="20"/>
          <w:rtl/>
          <w:lang w:bidi="ps-AF"/>
        </w:rPr>
        <w:t xml:space="preserve"> په عملیاتو کې په پام کې نیول کیږي.</w:t>
      </w:r>
    </w:p>
    <w:p w14:paraId="50D4BF4A" w14:textId="4AA426C1" w:rsidR="00BA650D" w:rsidRDefault="009B2A29" w:rsidP="009B2A29">
      <w:pPr>
        <w:pStyle w:val="ListParagraph"/>
        <w:numPr>
          <w:ilvl w:val="0"/>
          <w:numId w:val="37"/>
        </w:numPr>
        <w:bidi/>
        <w:jc w:val="both"/>
        <w:rPr>
          <w:sz w:val="20"/>
          <w:lang w:bidi="fa-IR"/>
        </w:rPr>
      </w:pPr>
      <w:r>
        <w:rPr>
          <w:rFonts w:hint="cs"/>
          <w:sz w:val="20"/>
          <w:rtl/>
          <w:lang w:bidi="ps-AF"/>
        </w:rPr>
        <w:t>د سټراټیژيک پلان او پالیسیو تصویبول او په دایمي بڼه یې څارل</w:t>
      </w:r>
    </w:p>
    <w:p w14:paraId="084B801C" w14:textId="4D49FAEE" w:rsidR="00BA650D" w:rsidRDefault="009B2A29" w:rsidP="00BA650D">
      <w:pPr>
        <w:bidi/>
        <w:jc w:val="both"/>
        <w:rPr>
          <w:b/>
          <w:bCs/>
          <w:sz w:val="20"/>
          <w:rtl/>
          <w:lang w:bidi="ps-AF"/>
        </w:rPr>
      </w:pPr>
      <w:r>
        <w:rPr>
          <w:rFonts w:hint="cs"/>
          <w:b/>
          <w:bCs/>
          <w:sz w:val="20"/>
          <w:rtl/>
          <w:lang w:bidi="ps-AF"/>
        </w:rPr>
        <w:t>حساب ورکول</w:t>
      </w:r>
    </w:p>
    <w:p w14:paraId="464CD22E" w14:textId="17096D22" w:rsidR="009B2A29" w:rsidRDefault="007D124F" w:rsidP="00BA650D">
      <w:pPr>
        <w:pStyle w:val="ListParagraph"/>
        <w:numPr>
          <w:ilvl w:val="0"/>
          <w:numId w:val="38"/>
        </w:numPr>
        <w:bidi/>
        <w:jc w:val="both"/>
        <w:rPr>
          <w:sz w:val="20"/>
          <w:lang w:bidi="fa-IR"/>
        </w:rPr>
      </w:pPr>
      <w:r>
        <w:rPr>
          <w:rFonts w:hint="cs"/>
          <w:sz w:val="20"/>
          <w:rtl/>
          <w:lang w:bidi="ps-AF"/>
        </w:rPr>
        <w:t>د اداري</w:t>
      </w:r>
      <w:r w:rsidR="009B2A29">
        <w:rPr>
          <w:rFonts w:hint="cs"/>
          <w:sz w:val="20"/>
          <w:rtl/>
          <w:lang w:bidi="ps-AF"/>
        </w:rPr>
        <w:t xml:space="preserve"> عمومي اجراأت</w:t>
      </w:r>
    </w:p>
    <w:p w14:paraId="537E5E27" w14:textId="63BCA998" w:rsidR="00BA650D" w:rsidRDefault="009B2A29" w:rsidP="009B2A29">
      <w:pPr>
        <w:pStyle w:val="ListParagraph"/>
        <w:numPr>
          <w:ilvl w:val="0"/>
          <w:numId w:val="38"/>
        </w:numPr>
        <w:bidi/>
        <w:jc w:val="both"/>
        <w:rPr>
          <w:sz w:val="20"/>
          <w:lang w:bidi="fa-IR"/>
        </w:rPr>
      </w:pPr>
      <w:r>
        <w:rPr>
          <w:rFonts w:hint="cs"/>
          <w:sz w:val="20"/>
          <w:rtl/>
          <w:lang w:bidi="ps-AF"/>
        </w:rPr>
        <w:t>د ځای ناستي لپاره د مشرتابه پلاوي او پلاون جوړونې ارزول</w:t>
      </w:r>
    </w:p>
    <w:p w14:paraId="31EEEFE9" w14:textId="156ECB29" w:rsidR="00BA650D" w:rsidRDefault="000478CA" w:rsidP="00BA650D">
      <w:pPr>
        <w:pStyle w:val="ListParagraph"/>
        <w:numPr>
          <w:ilvl w:val="0"/>
          <w:numId w:val="38"/>
        </w:numPr>
        <w:bidi/>
        <w:jc w:val="both"/>
        <w:rPr>
          <w:sz w:val="20"/>
          <w:lang w:bidi="fa-IR"/>
        </w:rPr>
      </w:pPr>
      <w:r>
        <w:rPr>
          <w:rFonts w:hint="cs"/>
          <w:sz w:val="20"/>
          <w:rtl/>
          <w:lang w:bidi="ps-AF"/>
        </w:rPr>
        <w:t>گ</w:t>
      </w:r>
      <w:r w:rsidR="009B2A29">
        <w:rPr>
          <w:rFonts w:hint="cs"/>
          <w:sz w:val="20"/>
          <w:rtl/>
          <w:lang w:bidi="ps-AF"/>
        </w:rPr>
        <w:t>ټه کوونکو ته د پایلو راپور ورکول</w:t>
      </w:r>
    </w:p>
    <w:p w14:paraId="36768D25" w14:textId="777D120F" w:rsidR="00BA650D" w:rsidRDefault="009B2A29" w:rsidP="00BA650D">
      <w:pPr>
        <w:pStyle w:val="ListParagraph"/>
        <w:numPr>
          <w:ilvl w:val="0"/>
          <w:numId w:val="38"/>
        </w:numPr>
        <w:bidi/>
        <w:jc w:val="both"/>
        <w:rPr>
          <w:sz w:val="20"/>
          <w:lang w:bidi="fa-IR"/>
        </w:rPr>
      </w:pPr>
      <w:r>
        <w:rPr>
          <w:rFonts w:hint="cs"/>
          <w:sz w:val="20"/>
          <w:rtl/>
          <w:lang w:bidi="ps-AF"/>
        </w:rPr>
        <w:t>د اجرائیه رییس د فعالیتونو مدیریت</w:t>
      </w:r>
    </w:p>
    <w:p w14:paraId="2656F453" w14:textId="1132A015" w:rsidR="00BA650D" w:rsidRDefault="009B2A29" w:rsidP="00BA650D">
      <w:pPr>
        <w:bidi/>
        <w:jc w:val="both"/>
        <w:rPr>
          <w:b/>
          <w:bCs/>
          <w:sz w:val="20"/>
          <w:rtl/>
          <w:lang w:bidi="ps-AF"/>
        </w:rPr>
      </w:pPr>
      <w:r>
        <w:rPr>
          <w:rFonts w:hint="cs"/>
          <w:b/>
          <w:bCs/>
          <w:sz w:val="20"/>
          <w:rtl/>
          <w:lang w:bidi="ps-AF"/>
        </w:rPr>
        <w:t>عامه اړیکې</w:t>
      </w:r>
    </w:p>
    <w:p w14:paraId="2D19E193" w14:textId="5383964D" w:rsidR="009B2A29" w:rsidRDefault="009B2A29" w:rsidP="00BA650D">
      <w:pPr>
        <w:pStyle w:val="ListParagraph"/>
        <w:numPr>
          <w:ilvl w:val="0"/>
          <w:numId w:val="39"/>
        </w:numPr>
        <w:bidi/>
        <w:jc w:val="both"/>
        <w:rPr>
          <w:sz w:val="20"/>
          <w:lang w:bidi="fa-IR"/>
        </w:rPr>
      </w:pPr>
      <w:r>
        <w:rPr>
          <w:rFonts w:hint="cs"/>
          <w:sz w:val="20"/>
          <w:rtl/>
          <w:lang w:bidi="ps-AF"/>
        </w:rPr>
        <w:t xml:space="preserve">استازیتوب کول او </w:t>
      </w:r>
      <w:r w:rsidR="000478CA">
        <w:rPr>
          <w:rFonts w:hint="cs"/>
          <w:sz w:val="20"/>
          <w:rtl/>
          <w:lang w:bidi="ps-AF"/>
        </w:rPr>
        <w:t>گ</w:t>
      </w:r>
      <w:r>
        <w:rPr>
          <w:rFonts w:hint="cs"/>
          <w:sz w:val="20"/>
          <w:rtl/>
          <w:lang w:bidi="ps-AF"/>
        </w:rPr>
        <w:t>ډون</w:t>
      </w:r>
    </w:p>
    <w:p w14:paraId="40363BDD" w14:textId="6B2A6B8D" w:rsidR="009B2A29" w:rsidRDefault="007D124F" w:rsidP="009B2A29">
      <w:pPr>
        <w:pStyle w:val="ListParagraph"/>
        <w:numPr>
          <w:ilvl w:val="0"/>
          <w:numId w:val="39"/>
        </w:numPr>
        <w:bidi/>
        <w:jc w:val="both"/>
        <w:rPr>
          <w:sz w:val="20"/>
          <w:lang w:bidi="fa-IR"/>
        </w:rPr>
      </w:pPr>
      <w:r>
        <w:rPr>
          <w:rFonts w:hint="cs"/>
          <w:sz w:val="20"/>
          <w:rtl/>
          <w:lang w:bidi="ps-AF"/>
        </w:rPr>
        <w:t>د ادارې</w:t>
      </w:r>
      <w:r w:rsidR="009B2A29">
        <w:rPr>
          <w:rFonts w:hint="cs"/>
          <w:sz w:val="20"/>
          <w:rtl/>
          <w:lang w:bidi="ps-AF"/>
        </w:rPr>
        <w:t xml:space="preserve"> له اړوند چارو څخه د </w:t>
      </w:r>
      <w:r w:rsidR="000478CA">
        <w:rPr>
          <w:rFonts w:hint="cs"/>
          <w:sz w:val="20"/>
          <w:rtl/>
          <w:lang w:bidi="ps-AF"/>
        </w:rPr>
        <w:t>گ</w:t>
      </w:r>
      <w:r w:rsidR="009B2A29">
        <w:rPr>
          <w:rFonts w:hint="cs"/>
          <w:sz w:val="20"/>
          <w:rtl/>
          <w:lang w:bidi="ps-AF"/>
        </w:rPr>
        <w:t>ټه کوونکو خبرول</w:t>
      </w:r>
    </w:p>
    <w:p w14:paraId="08E7A5E3" w14:textId="28402861" w:rsidR="00BA650D" w:rsidRDefault="009B2A29" w:rsidP="00BA650D">
      <w:pPr>
        <w:pStyle w:val="ListParagraph"/>
        <w:numPr>
          <w:ilvl w:val="0"/>
          <w:numId w:val="39"/>
        </w:numPr>
        <w:bidi/>
        <w:jc w:val="both"/>
        <w:rPr>
          <w:sz w:val="20"/>
          <w:lang w:bidi="fa-IR"/>
        </w:rPr>
      </w:pPr>
      <w:r>
        <w:rPr>
          <w:rFonts w:hint="cs"/>
          <w:sz w:val="20"/>
          <w:rtl/>
          <w:lang w:bidi="ps-AF"/>
        </w:rPr>
        <w:t>په غښتلې او مثبته بڼه د ار</w:t>
      </w:r>
      <w:r w:rsidR="000478CA">
        <w:rPr>
          <w:rFonts w:hint="cs"/>
          <w:sz w:val="20"/>
          <w:rtl/>
          <w:lang w:bidi="ps-AF"/>
        </w:rPr>
        <w:t>گ</w:t>
      </w:r>
      <w:r>
        <w:rPr>
          <w:rFonts w:hint="cs"/>
          <w:sz w:val="20"/>
          <w:rtl/>
          <w:lang w:bidi="ps-AF"/>
        </w:rPr>
        <w:t>ان انځورول</w:t>
      </w:r>
    </w:p>
    <w:p w14:paraId="39D39BC1" w14:textId="78AB29C4" w:rsidR="00BA650D" w:rsidRDefault="009B2A29" w:rsidP="00BA650D">
      <w:pPr>
        <w:pStyle w:val="ListParagraph"/>
        <w:numPr>
          <w:ilvl w:val="0"/>
          <w:numId w:val="39"/>
        </w:numPr>
        <w:bidi/>
        <w:jc w:val="both"/>
        <w:rPr>
          <w:sz w:val="20"/>
          <w:lang w:bidi="fa-IR"/>
        </w:rPr>
      </w:pPr>
      <w:r>
        <w:rPr>
          <w:rFonts w:hint="cs"/>
          <w:sz w:val="20"/>
          <w:rtl/>
          <w:lang w:bidi="ps-AF"/>
        </w:rPr>
        <w:lastRenderedPageBreak/>
        <w:t>د لیدلوري پراخول</w:t>
      </w:r>
    </w:p>
    <w:p w14:paraId="060B0DFD" w14:textId="5268C949" w:rsidR="00BA650D" w:rsidRDefault="009B2A29" w:rsidP="00BA650D">
      <w:pPr>
        <w:pStyle w:val="ListParagraph"/>
        <w:numPr>
          <w:ilvl w:val="0"/>
          <w:numId w:val="39"/>
        </w:numPr>
        <w:bidi/>
        <w:jc w:val="both"/>
        <w:rPr>
          <w:sz w:val="20"/>
          <w:lang w:bidi="fa-IR"/>
        </w:rPr>
      </w:pPr>
      <w:r>
        <w:rPr>
          <w:rFonts w:hint="cs"/>
          <w:sz w:val="20"/>
          <w:rtl/>
          <w:lang w:bidi="ps-AF"/>
        </w:rPr>
        <w:t>د ار</w:t>
      </w:r>
      <w:r w:rsidR="000478CA">
        <w:rPr>
          <w:rFonts w:hint="cs"/>
          <w:sz w:val="20"/>
          <w:rtl/>
          <w:lang w:bidi="ps-AF"/>
        </w:rPr>
        <w:t>گ</w:t>
      </w:r>
      <w:r>
        <w:rPr>
          <w:rFonts w:hint="cs"/>
          <w:sz w:val="20"/>
          <w:rtl/>
          <w:lang w:bidi="ps-AF"/>
        </w:rPr>
        <w:t>ان د انسجام اسانه کول</w:t>
      </w:r>
    </w:p>
    <w:p w14:paraId="67317909" w14:textId="668A0CDC" w:rsidR="009B2A29" w:rsidRDefault="009B2A29" w:rsidP="009B2A29">
      <w:pPr>
        <w:pStyle w:val="ListParagraph"/>
        <w:numPr>
          <w:ilvl w:val="0"/>
          <w:numId w:val="39"/>
        </w:numPr>
        <w:bidi/>
        <w:jc w:val="both"/>
        <w:rPr>
          <w:sz w:val="20"/>
          <w:lang w:bidi="fa-IR"/>
        </w:rPr>
      </w:pPr>
      <w:r>
        <w:rPr>
          <w:rFonts w:hint="cs"/>
          <w:sz w:val="20"/>
          <w:rtl/>
          <w:lang w:bidi="ps-AF"/>
        </w:rPr>
        <w:t xml:space="preserve">د </w:t>
      </w:r>
      <w:r w:rsidR="000478CA">
        <w:rPr>
          <w:rFonts w:hint="cs"/>
          <w:sz w:val="20"/>
          <w:rtl/>
          <w:lang w:bidi="ps-AF"/>
        </w:rPr>
        <w:t>گ</w:t>
      </w:r>
      <w:r>
        <w:rPr>
          <w:rFonts w:hint="cs"/>
          <w:sz w:val="20"/>
          <w:rtl/>
          <w:lang w:bidi="ps-AF"/>
        </w:rPr>
        <w:t xml:space="preserve">ټه کوونکو د </w:t>
      </w:r>
      <w:r w:rsidR="000478CA">
        <w:rPr>
          <w:rFonts w:hint="cs"/>
          <w:sz w:val="20"/>
          <w:rtl/>
          <w:lang w:bidi="ps-AF"/>
        </w:rPr>
        <w:t>گ</w:t>
      </w:r>
      <w:r>
        <w:rPr>
          <w:rFonts w:hint="cs"/>
          <w:sz w:val="20"/>
          <w:rtl/>
          <w:lang w:bidi="ps-AF"/>
        </w:rPr>
        <w:t>ټو ساتل</w:t>
      </w:r>
    </w:p>
    <w:p w14:paraId="3E65B783" w14:textId="3A564631" w:rsidR="009B2A29" w:rsidRDefault="009B2A29" w:rsidP="009B2A29">
      <w:pPr>
        <w:pStyle w:val="ListParagraph"/>
        <w:numPr>
          <w:ilvl w:val="0"/>
          <w:numId w:val="39"/>
        </w:numPr>
        <w:bidi/>
        <w:jc w:val="both"/>
        <w:rPr>
          <w:sz w:val="20"/>
          <w:lang w:bidi="fa-IR"/>
        </w:rPr>
      </w:pPr>
      <w:r>
        <w:rPr>
          <w:rFonts w:hint="cs"/>
          <w:sz w:val="20"/>
          <w:rtl/>
          <w:lang w:bidi="ps-AF"/>
        </w:rPr>
        <w:t>د مشرتابه پلاوي د پرېکړو په اړه همغږي</w:t>
      </w:r>
    </w:p>
    <w:p w14:paraId="14E05896" w14:textId="10583CA4" w:rsidR="00BA650D" w:rsidRDefault="009B2A29" w:rsidP="00BA650D">
      <w:pPr>
        <w:bidi/>
        <w:jc w:val="both"/>
        <w:rPr>
          <w:b/>
          <w:bCs/>
          <w:sz w:val="20"/>
          <w:rtl/>
          <w:lang w:bidi="ps-AF"/>
        </w:rPr>
      </w:pPr>
      <w:r>
        <w:rPr>
          <w:rFonts w:hint="cs"/>
          <w:b/>
          <w:bCs/>
          <w:sz w:val="20"/>
          <w:rtl/>
          <w:lang w:bidi="ps-AF"/>
        </w:rPr>
        <w:t>د خطرونو مدیریت</w:t>
      </w:r>
    </w:p>
    <w:p w14:paraId="7F3A67A6" w14:textId="3B1C9AF9" w:rsidR="009B2A29" w:rsidRDefault="009B2A29" w:rsidP="00BA650D">
      <w:pPr>
        <w:pStyle w:val="ListParagraph"/>
        <w:numPr>
          <w:ilvl w:val="0"/>
          <w:numId w:val="40"/>
        </w:numPr>
        <w:bidi/>
        <w:jc w:val="both"/>
        <w:rPr>
          <w:sz w:val="20"/>
          <w:lang w:bidi="fa-IR"/>
        </w:rPr>
      </w:pPr>
      <w:r>
        <w:rPr>
          <w:rFonts w:hint="cs"/>
          <w:sz w:val="20"/>
          <w:rtl/>
          <w:lang w:bidi="ps-AF"/>
        </w:rPr>
        <w:t xml:space="preserve">د اغېزناکې او اپډېټ شوې مدیریتي </w:t>
      </w:r>
      <w:r w:rsidR="00A77B58">
        <w:rPr>
          <w:rFonts w:hint="cs"/>
          <w:sz w:val="20"/>
          <w:rtl/>
          <w:lang w:bidi="ps-AF"/>
        </w:rPr>
        <w:t>سټراټیژۍ</w:t>
      </w:r>
      <w:r>
        <w:rPr>
          <w:rFonts w:hint="cs"/>
          <w:sz w:val="20"/>
          <w:rtl/>
          <w:lang w:bidi="ps-AF"/>
        </w:rPr>
        <w:t xml:space="preserve"> او د خطرونو د پروفایل جوړول</w:t>
      </w:r>
    </w:p>
    <w:p w14:paraId="7DB33C98" w14:textId="19BCC726" w:rsidR="00BA650D" w:rsidRDefault="009B2A29" w:rsidP="009B2A29">
      <w:pPr>
        <w:pStyle w:val="ListParagraph"/>
        <w:numPr>
          <w:ilvl w:val="0"/>
          <w:numId w:val="40"/>
        </w:numPr>
        <w:bidi/>
        <w:jc w:val="both"/>
        <w:rPr>
          <w:sz w:val="20"/>
          <w:lang w:bidi="fa-IR"/>
        </w:rPr>
      </w:pPr>
      <w:r>
        <w:rPr>
          <w:rFonts w:hint="cs"/>
          <w:sz w:val="20"/>
          <w:rtl/>
          <w:lang w:bidi="ps-AF"/>
        </w:rPr>
        <w:t>د ناورین په کچه خطرونو څارنه</w:t>
      </w:r>
    </w:p>
    <w:p w14:paraId="602885B5" w14:textId="5AB19E82" w:rsidR="00BA650D" w:rsidRDefault="009B2A29" w:rsidP="00BA650D">
      <w:pPr>
        <w:pStyle w:val="ListParagraph"/>
        <w:numPr>
          <w:ilvl w:val="0"/>
          <w:numId w:val="40"/>
        </w:numPr>
        <w:bidi/>
        <w:jc w:val="both"/>
        <w:rPr>
          <w:sz w:val="20"/>
          <w:lang w:bidi="fa-IR"/>
        </w:rPr>
      </w:pPr>
      <w:r>
        <w:rPr>
          <w:rFonts w:hint="cs"/>
          <w:sz w:val="20"/>
          <w:rtl/>
          <w:lang w:bidi="ps-AF"/>
        </w:rPr>
        <w:t>مشرتابه پلاوی باید د خپلو نورو کارونو ترڅن</w:t>
      </w:r>
      <w:r w:rsidR="000478CA">
        <w:rPr>
          <w:rFonts w:hint="cs"/>
          <w:sz w:val="20"/>
          <w:rtl/>
          <w:lang w:bidi="ps-AF"/>
        </w:rPr>
        <w:t>گ</w:t>
      </w:r>
      <w:r>
        <w:rPr>
          <w:rFonts w:hint="cs"/>
          <w:sz w:val="20"/>
          <w:rtl/>
          <w:lang w:bidi="ps-AF"/>
        </w:rPr>
        <w:t xml:space="preserve"> د ار</w:t>
      </w:r>
      <w:r w:rsidR="000478CA">
        <w:rPr>
          <w:rFonts w:hint="cs"/>
          <w:sz w:val="20"/>
          <w:rtl/>
          <w:lang w:bidi="ps-AF"/>
        </w:rPr>
        <w:t>گ</w:t>
      </w:r>
      <w:r>
        <w:rPr>
          <w:rFonts w:hint="cs"/>
          <w:sz w:val="20"/>
          <w:rtl/>
          <w:lang w:bidi="ps-AF"/>
        </w:rPr>
        <w:t xml:space="preserve">ان هغو ماموریتونو او موخو ته هم پاملرنه ولري چې په منشور کې ځای پرځای شوي. </w:t>
      </w:r>
    </w:p>
    <w:p w14:paraId="0FC556AF" w14:textId="300857FD" w:rsidR="00BA650D" w:rsidRDefault="00BA650D" w:rsidP="00794FC4">
      <w:pPr>
        <w:bidi/>
        <w:jc w:val="both"/>
        <w:rPr>
          <w:b/>
          <w:bCs/>
          <w:sz w:val="20"/>
          <w:rtl/>
          <w:lang w:bidi="fa-IR"/>
        </w:rPr>
      </w:pPr>
      <w:r>
        <w:rPr>
          <w:rFonts w:hint="cs"/>
          <w:b/>
          <w:bCs/>
          <w:sz w:val="20"/>
          <w:rtl/>
          <w:lang w:bidi="fa-IR"/>
        </w:rPr>
        <w:t xml:space="preserve">3. </w:t>
      </w:r>
      <w:r w:rsidR="00794FC4">
        <w:rPr>
          <w:rFonts w:hint="cs"/>
          <w:b/>
          <w:bCs/>
          <w:sz w:val="20"/>
          <w:rtl/>
          <w:lang w:bidi="ps-AF"/>
        </w:rPr>
        <w:t>رولونه او مسؤلیتونه</w:t>
      </w:r>
    </w:p>
    <w:p w14:paraId="7AFA497F" w14:textId="7F221A55" w:rsidR="00F74132" w:rsidRDefault="00F74132" w:rsidP="00BA650D">
      <w:pPr>
        <w:bidi/>
        <w:jc w:val="both"/>
        <w:rPr>
          <w:sz w:val="20"/>
          <w:rtl/>
          <w:lang w:bidi="ps-AF"/>
        </w:rPr>
      </w:pPr>
      <w:r>
        <w:rPr>
          <w:rFonts w:hint="cs"/>
          <w:sz w:val="20"/>
          <w:rtl/>
          <w:lang w:bidi="ps-AF"/>
        </w:rPr>
        <w:t>مشرتابه پلاوی د ار</w:t>
      </w:r>
      <w:r w:rsidR="000478CA">
        <w:rPr>
          <w:rFonts w:hint="cs"/>
          <w:sz w:val="20"/>
          <w:rtl/>
          <w:lang w:bidi="ps-AF"/>
        </w:rPr>
        <w:t>گ</w:t>
      </w:r>
      <w:r>
        <w:rPr>
          <w:rFonts w:hint="cs"/>
          <w:sz w:val="20"/>
          <w:rtl/>
          <w:lang w:bidi="ps-AF"/>
        </w:rPr>
        <w:t xml:space="preserve">ان د عملیاتو او ادارې مخکې وړلو واک له عمومي غونډې ترلاسه کوي او بیا یې اجرائیه رییس ته تفویضوي. </w:t>
      </w:r>
    </w:p>
    <w:p w14:paraId="7B4B2957" w14:textId="3E1BCF10" w:rsidR="00BA650D" w:rsidRDefault="00F74132" w:rsidP="00F74132">
      <w:pPr>
        <w:bidi/>
        <w:jc w:val="both"/>
        <w:rPr>
          <w:b/>
          <w:bCs/>
          <w:sz w:val="20"/>
          <w:rtl/>
          <w:lang w:bidi="fa-IR"/>
        </w:rPr>
      </w:pPr>
      <w:r>
        <w:rPr>
          <w:rFonts w:hint="cs"/>
          <w:b/>
          <w:bCs/>
          <w:sz w:val="20"/>
          <w:rtl/>
          <w:lang w:bidi="ps-AF"/>
        </w:rPr>
        <w:t>د مشرتابه پلاوي دندې عبارت دي له:</w:t>
      </w:r>
      <w:r w:rsidR="00BA650D">
        <w:rPr>
          <w:rFonts w:hint="cs"/>
          <w:b/>
          <w:bCs/>
          <w:sz w:val="20"/>
          <w:rtl/>
          <w:lang w:bidi="fa-IR"/>
        </w:rPr>
        <w:t xml:space="preserve"> </w:t>
      </w:r>
    </w:p>
    <w:p w14:paraId="1E0B29CD" w14:textId="05F4E3D5" w:rsidR="00F74132" w:rsidRDefault="00F74132" w:rsidP="00BA650D">
      <w:pPr>
        <w:bidi/>
        <w:jc w:val="both"/>
        <w:rPr>
          <w:sz w:val="20"/>
          <w:rtl/>
          <w:lang w:bidi="ps-AF"/>
        </w:rPr>
      </w:pPr>
      <w:r>
        <w:rPr>
          <w:rFonts w:hint="cs"/>
          <w:sz w:val="20"/>
          <w:rtl/>
          <w:lang w:bidi="ps-AF"/>
        </w:rPr>
        <w:t>په لاندې برخو کې د اجرائیه ټیم سره په ملتیا د اغېزناکې رهبرۍ چمتو کول:</w:t>
      </w:r>
    </w:p>
    <w:p w14:paraId="0A106F3C" w14:textId="26CBD15B" w:rsidR="00F74132" w:rsidRDefault="007D124F" w:rsidP="00BA650D">
      <w:pPr>
        <w:pStyle w:val="ListParagraph"/>
        <w:numPr>
          <w:ilvl w:val="0"/>
          <w:numId w:val="41"/>
        </w:numPr>
        <w:bidi/>
        <w:jc w:val="both"/>
        <w:rPr>
          <w:sz w:val="20"/>
          <w:lang w:bidi="fa-IR"/>
        </w:rPr>
      </w:pPr>
      <w:r>
        <w:rPr>
          <w:rFonts w:hint="cs"/>
          <w:sz w:val="20"/>
          <w:rtl/>
          <w:lang w:bidi="ps-AF"/>
        </w:rPr>
        <w:t>د ادارې</w:t>
      </w:r>
      <w:r w:rsidR="00F74132">
        <w:rPr>
          <w:rFonts w:hint="cs"/>
          <w:sz w:val="20"/>
          <w:rtl/>
          <w:lang w:bidi="ps-AF"/>
        </w:rPr>
        <w:t xml:space="preserve"> د ارزښتونو، لیدلوري، ماموریت او سټراټیژیو بیانول</w:t>
      </w:r>
    </w:p>
    <w:p w14:paraId="12DD3E68" w14:textId="60B0B785" w:rsidR="00F74132" w:rsidRDefault="00F74132" w:rsidP="00F74132">
      <w:pPr>
        <w:pStyle w:val="ListParagraph"/>
        <w:numPr>
          <w:ilvl w:val="0"/>
          <w:numId w:val="41"/>
        </w:numPr>
        <w:bidi/>
        <w:jc w:val="both"/>
        <w:rPr>
          <w:sz w:val="20"/>
          <w:lang w:bidi="fa-IR"/>
        </w:rPr>
      </w:pPr>
      <w:r>
        <w:rPr>
          <w:rFonts w:hint="cs"/>
          <w:sz w:val="20"/>
          <w:rtl/>
          <w:lang w:bidi="ps-AF"/>
        </w:rPr>
        <w:t>د سټراټیژيکو پلانونو جوړول او د سټراټیژیکو لومړیتوبونو ترتیبول</w:t>
      </w:r>
    </w:p>
    <w:p w14:paraId="767D488C" w14:textId="74564596" w:rsidR="00F74132" w:rsidRDefault="00F74132" w:rsidP="00F74132">
      <w:pPr>
        <w:pStyle w:val="ListParagraph"/>
        <w:numPr>
          <w:ilvl w:val="0"/>
          <w:numId w:val="41"/>
        </w:numPr>
        <w:bidi/>
        <w:jc w:val="both"/>
        <w:rPr>
          <w:sz w:val="20"/>
          <w:lang w:bidi="fa-IR"/>
        </w:rPr>
      </w:pPr>
      <w:r>
        <w:rPr>
          <w:rFonts w:hint="cs"/>
          <w:sz w:val="20"/>
          <w:rtl/>
          <w:lang w:bidi="ps-AF"/>
        </w:rPr>
        <w:t xml:space="preserve">د پرانستو ارتباطي کرښو جوړو او ساتنه، بهرنیو </w:t>
      </w:r>
      <w:r w:rsidR="000478CA">
        <w:rPr>
          <w:rFonts w:hint="cs"/>
          <w:sz w:val="20"/>
          <w:rtl/>
          <w:lang w:bidi="ps-AF"/>
        </w:rPr>
        <w:t>گ</w:t>
      </w:r>
      <w:r>
        <w:rPr>
          <w:rFonts w:hint="cs"/>
          <w:sz w:val="20"/>
          <w:rtl/>
          <w:lang w:bidi="ps-AF"/>
        </w:rPr>
        <w:t>ټه لرونکو ته د ار</w:t>
      </w:r>
      <w:r w:rsidR="000478CA">
        <w:rPr>
          <w:rFonts w:hint="cs"/>
          <w:sz w:val="20"/>
          <w:rtl/>
          <w:lang w:bidi="ps-AF"/>
        </w:rPr>
        <w:t>گ</w:t>
      </w:r>
      <w:r>
        <w:rPr>
          <w:rFonts w:hint="cs"/>
          <w:sz w:val="20"/>
          <w:rtl/>
          <w:lang w:bidi="ps-AF"/>
        </w:rPr>
        <w:t>ان د ارزښتونو، لیدلوري، ماموریت او سټراټيژۍ اعلانول</w:t>
      </w:r>
    </w:p>
    <w:p w14:paraId="7C5CC03B" w14:textId="3B3C26CC" w:rsidR="00BA650D" w:rsidRDefault="00F74132" w:rsidP="00BA650D">
      <w:pPr>
        <w:pStyle w:val="ListParagraph"/>
        <w:numPr>
          <w:ilvl w:val="0"/>
          <w:numId w:val="41"/>
        </w:numPr>
        <w:bidi/>
        <w:jc w:val="both"/>
        <w:rPr>
          <w:sz w:val="20"/>
          <w:lang w:bidi="fa-IR"/>
        </w:rPr>
      </w:pPr>
      <w:r>
        <w:rPr>
          <w:rFonts w:hint="cs"/>
          <w:sz w:val="20"/>
          <w:rtl/>
          <w:lang w:bidi="ps-AF"/>
        </w:rPr>
        <w:t>سټراټیژیکو موخو ته له رسېدو څخه د ډاډمنتوب لپاره د ار</w:t>
      </w:r>
      <w:r w:rsidR="000478CA">
        <w:rPr>
          <w:rFonts w:hint="cs"/>
          <w:sz w:val="20"/>
          <w:rtl/>
          <w:lang w:bidi="ps-AF"/>
        </w:rPr>
        <w:t>گ</w:t>
      </w:r>
      <w:r>
        <w:rPr>
          <w:rFonts w:hint="cs"/>
          <w:sz w:val="20"/>
          <w:rtl/>
          <w:lang w:bidi="ps-AF"/>
        </w:rPr>
        <w:t>ان د جوړښت ساتنه او پراختیا</w:t>
      </w:r>
    </w:p>
    <w:p w14:paraId="7193D3D2" w14:textId="2343E68A" w:rsidR="00F74132" w:rsidRDefault="00F74132" w:rsidP="00F74132">
      <w:pPr>
        <w:pStyle w:val="ListParagraph"/>
        <w:numPr>
          <w:ilvl w:val="0"/>
          <w:numId w:val="41"/>
        </w:numPr>
        <w:bidi/>
        <w:jc w:val="both"/>
        <w:rPr>
          <w:sz w:val="20"/>
          <w:lang w:bidi="fa-IR"/>
        </w:rPr>
      </w:pPr>
      <w:r>
        <w:rPr>
          <w:rFonts w:hint="cs"/>
          <w:sz w:val="20"/>
          <w:rtl/>
          <w:lang w:bidi="ps-AF"/>
        </w:rPr>
        <w:t>د اجراأتو له تصویب شویو شاخصونو سره سم د اجرائیه رییس د کړنو څارنه</w:t>
      </w:r>
    </w:p>
    <w:p w14:paraId="7EEFF0F4" w14:textId="5E6FF447" w:rsidR="00F74132" w:rsidRDefault="00F74132" w:rsidP="00F74132">
      <w:pPr>
        <w:pStyle w:val="ListParagraph"/>
        <w:numPr>
          <w:ilvl w:val="0"/>
          <w:numId w:val="41"/>
        </w:numPr>
        <w:bidi/>
        <w:jc w:val="both"/>
        <w:rPr>
          <w:sz w:val="20"/>
          <w:lang w:bidi="fa-IR"/>
        </w:rPr>
      </w:pPr>
      <w:r>
        <w:rPr>
          <w:rFonts w:hint="cs"/>
          <w:sz w:val="20"/>
          <w:rtl/>
          <w:lang w:bidi="ps-AF"/>
        </w:rPr>
        <w:t>د هغو عمل پلانونو  او کلنۍ بودیجې بیاکتنه او تصویبول چې د اجرايي مدیریت د ټیم له خوا وړاندې کیږي.</w:t>
      </w:r>
    </w:p>
    <w:p w14:paraId="4D57144F" w14:textId="5AA01CAB" w:rsidR="00BA650D" w:rsidRDefault="00F74132" w:rsidP="00F74132">
      <w:pPr>
        <w:bidi/>
        <w:jc w:val="both"/>
        <w:rPr>
          <w:b/>
          <w:bCs/>
          <w:sz w:val="20"/>
          <w:rtl/>
          <w:lang w:bidi="fa-IR"/>
        </w:rPr>
      </w:pPr>
      <w:r>
        <w:rPr>
          <w:rFonts w:hint="cs"/>
          <w:b/>
          <w:bCs/>
          <w:sz w:val="20"/>
          <w:rtl/>
          <w:lang w:bidi="ps-AF"/>
        </w:rPr>
        <w:t>د اجرايي مدیریت ټیم</w:t>
      </w:r>
    </w:p>
    <w:p w14:paraId="5AFF4283" w14:textId="10653CFC" w:rsidR="00F74132" w:rsidRDefault="00F74132" w:rsidP="00BA650D">
      <w:pPr>
        <w:pStyle w:val="ListParagraph"/>
        <w:numPr>
          <w:ilvl w:val="0"/>
          <w:numId w:val="42"/>
        </w:numPr>
        <w:bidi/>
        <w:jc w:val="both"/>
        <w:rPr>
          <w:sz w:val="20"/>
          <w:lang w:bidi="fa-IR"/>
        </w:rPr>
      </w:pPr>
      <w:r>
        <w:rPr>
          <w:rFonts w:hint="cs"/>
          <w:sz w:val="20"/>
          <w:rtl/>
          <w:lang w:bidi="ps-AF"/>
        </w:rPr>
        <w:t xml:space="preserve">په </w:t>
      </w:r>
      <w:r w:rsidR="00A77B58">
        <w:rPr>
          <w:rFonts w:hint="cs"/>
          <w:sz w:val="20"/>
          <w:rtl/>
          <w:lang w:bidi="ps-AF"/>
        </w:rPr>
        <w:t>سټراټیژي</w:t>
      </w:r>
      <w:r>
        <w:rPr>
          <w:rFonts w:hint="cs"/>
          <w:sz w:val="20"/>
          <w:rtl/>
          <w:lang w:bidi="ps-AF"/>
        </w:rPr>
        <w:t xml:space="preserve">کو </w:t>
      </w:r>
      <w:r w:rsidR="00250430">
        <w:rPr>
          <w:rFonts w:hint="cs"/>
          <w:sz w:val="20"/>
          <w:rtl/>
          <w:lang w:bidi="ps-AF"/>
        </w:rPr>
        <w:t xml:space="preserve">او کاري </w:t>
      </w:r>
      <w:r>
        <w:rPr>
          <w:rFonts w:hint="cs"/>
          <w:sz w:val="20"/>
          <w:rtl/>
          <w:lang w:bidi="ps-AF"/>
        </w:rPr>
        <w:t>پلانونو</w:t>
      </w:r>
      <w:r w:rsidR="00250430">
        <w:rPr>
          <w:rFonts w:hint="cs"/>
          <w:sz w:val="20"/>
          <w:rtl/>
          <w:lang w:bidi="ps-AF"/>
        </w:rPr>
        <w:t xml:space="preserve"> او هم کلنۍ بودیجه</w:t>
      </w:r>
      <w:r>
        <w:rPr>
          <w:rFonts w:hint="cs"/>
          <w:sz w:val="20"/>
          <w:rtl/>
          <w:lang w:bidi="ps-AF"/>
        </w:rPr>
        <w:t xml:space="preserve"> کې د اټکل شویو پایلو ترلاسه کولو له پروسې څارنه</w:t>
      </w:r>
      <w:r w:rsidR="00250430">
        <w:rPr>
          <w:rFonts w:hint="cs"/>
          <w:sz w:val="20"/>
          <w:rtl/>
          <w:lang w:bidi="ps-AF"/>
        </w:rPr>
        <w:t>.</w:t>
      </w:r>
    </w:p>
    <w:p w14:paraId="20B2F8D0" w14:textId="3B9213C7" w:rsidR="00BA650D" w:rsidRDefault="00250430" w:rsidP="00F74132">
      <w:pPr>
        <w:pStyle w:val="ListParagraph"/>
        <w:numPr>
          <w:ilvl w:val="0"/>
          <w:numId w:val="42"/>
        </w:numPr>
        <w:bidi/>
        <w:jc w:val="both"/>
        <w:rPr>
          <w:sz w:val="20"/>
          <w:lang w:bidi="fa-IR"/>
        </w:rPr>
      </w:pPr>
      <w:r>
        <w:rPr>
          <w:rFonts w:hint="cs"/>
          <w:sz w:val="20"/>
          <w:rtl/>
          <w:lang w:bidi="ps-AF"/>
        </w:rPr>
        <w:t>د داسې کمېټو، پالیسیو او کړنلارو جوړول چې د مشرتابه پلاوي لپاره د اغېزناکو مسؤلیتونو او رول امکانات چمتو کړي.</w:t>
      </w:r>
    </w:p>
    <w:p w14:paraId="0CFFFC70" w14:textId="2D832F15" w:rsidR="00BA650D" w:rsidRDefault="00250430" w:rsidP="00BA650D">
      <w:pPr>
        <w:pStyle w:val="ListParagraph"/>
        <w:numPr>
          <w:ilvl w:val="0"/>
          <w:numId w:val="42"/>
        </w:numPr>
        <w:bidi/>
        <w:jc w:val="both"/>
        <w:rPr>
          <w:sz w:val="20"/>
          <w:lang w:bidi="fa-IR"/>
        </w:rPr>
      </w:pPr>
      <w:r>
        <w:rPr>
          <w:rFonts w:hint="cs"/>
          <w:sz w:val="20"/>
          <w:rtl/>
          <w:lang w:bidi="ps-AF"/>
        </w:rPr>
        <w:t>د مشرتابه پلاوي کمېټو او د اړتیا په صورت کې د نورو له لارې له دې څخه ډاډ ترلاسه کول چې له داخلي مقرراتو او قواعدو څخه په سمه تو</w:t>
      </w:r>
      <w:r w:rsidR="000478CA">
        <w:rPr>
          <w:rFonts w:hint="cs"/>
          <w:sz w:val="20"/>
          <w:rtl/>
          <w:lang w:bidi="ps-AF"/>
        </w:rPr>
        <w:t>گ</w:t>
      </w:r>
      <w:r>
        <w:rPr>
          <w:rFonts w:hint="cs"/>
          <w:sz w:val="20"/>
          <w:rtl/>
          <w:lang w:bidi="ps-AF"/>
        </w:rPr>
        <w:t xml:space="preserve">ه پيروي کیږي. </w:t>
      </w:r>
    </w:p>
    <w:p w14:paraId="538402FE" w14:textId="217C5C31" w:rsidR="00BA650D" w:rsidRDefault="00250430" w:rsidP="00BA650D">
      <w:pPr>
        <w:pStyle w:val="ListParagraph"/>
        <w:numPr>
          <w:ilvl w:val="0"/>
          <w:numId w:val="42"/>
        </w:numPr>
        <w:bidi/>
        <w:jc w:val="both"/>
        <w:rPr>
          <w:sz w:val="20"/>
          <w:lang w:bidi="fa-IR"/>
        </w:rPr>
      </w:pPr>
      <w:r>
        <w:rPr>
          <w:rFonts w:hint="cs"/>
          <w:sz w:val="20"/>
          <w:rtl/>
          <w:lang w:bidi="ps-AF"/>
        </w:rPr>
        <w:t>د مشرتابه پلاوي د ځان ارزونې پرو</w:t>
      </w:r>
      <w:r w:rsidR="000478CA">
        <w:rPr>
          <w:rFonts w:hint="cs"/>
          <w:sz w:val="20"/>
          <w:rtl/>
          <w:lang w:bidi="ps-AF"/>
        </w:rPr>
        <w:t>گ</w:t>
      </w:r>
      <w:r>
        <w:rPr>
          <w:rFonts w:hint="cs"/>
          <w:sz w:val="20"/>
          <w:rtl/>
          <w:lang w:bidi="ps-AF"/>
        </w:rPr>
        <w:t>رام پلي کول، د پېښېدونکو مسایلو د هواري په موخه د چارو تعقبول، په  ښوونیزو دورو، سیمینارونو او پراختیايي پرو</w:t>
      </w:r>
      <w:r w:rsidR="000478CA">
        <w:rPr>
          <w:rFonts w:hint="cs"/>
          <w:sz w:val="20"/>
          <w:rtl/>
          <w:lang w:bidi="ps-AF"/>
        </w:rPr>
        <w:t>گ</w:t>
      </w:r>
      <w:r>
        <w:rPr>
          <w:rFonts w:hint="cs"/>
          <w:sz w:val="20"/>
          <w:rtl/>
          <w:lang w:bidi="ps-AF"/>
        </w:rPr>
        <w:t xml:space="preserve">رامونو کې د رییسانو د </w:t>
      </w:r>
      <w:r w:rsidR="000478CA">
        <w:rPr>
          <w:rFonts w:hint="cs"/>
          <w:sz w:val="20"/>
          <w:rtl/>
          <w:lang w:bidi="ps-AF"/>
        </w:rPr>
        <w:t>گ</w:t>
      </w:r>
      <w:r>
        <w:rPr>
          <w:rFonts w:hint="cs"/>
          <w:sz w:val="20"/>
          <w:rtl/>
          <w:lang w:bidi="ps-AF"/>
        </w:rPr>
        <w:t>ډون لپاره زمینه برابرول.</w:t>
      </w:r>
    </w:p>
    <w:p w14:paraId="0A73ADDB" w14:textId="0F55F899" w:rsidR="00BA650D" w:rsidRDefault="00250430" w:rsidP="00BA650D">
      <w:pPr>
        <w:pStyle w:val="ListParagraph"/>
        <w:numPr>
          <w:ilvl w:val="0"/>
          <w:numId w:val="42"/>
        </w:numPr>
        <w:bidi/>
        <w:jc w:val="both"/>
        <w:rPr>
          <w:sz w:val="20"/>
          <w:lang w:bidi="fa-IR"/>
        </w:rPr>
      </w:pPr>
      <w:r>
        <w:rPr>
          <w:rFonts w:hint="cs"/>
          <w:sz w:val="20"/>
          <w:rtl/>
          <w:lang w:bidi="ps-AF"/>
        </w:rPr>
        <w:t>له دې څخه ډاډ ترلاسه کول چې ټول لوی سیسټمونه او کړنلارې په خپل ځای کې دي، ترڅو ار</w:t>
      </w:r>
      <w:r w:rsidR="000478CA">
        <w:rPr>
          <w:rFonts w:hint="cs"/>
          <w:sz w:val="20"/>
          <w:rtl/>
          <w:lang w:bidi="ps-AF"/>
        </w:rPr>
        <w:t>گ</w:t>
      </w:r>
      <w:r>
        <w:rPr>
          <w:rFonts w:hint="cs"/>
          <w:sz w:val="20"/>
          <w:rtl/>
          <w:lang w:bidi="ps-AF"/>
        </w:rPr>
        <w:t xml:space="preserve">ان وکولای شي په کارولو سره یې اغېزناک او </w:t>
      </w:r>
      <w:r w:rsidR="000478CA">
        <w:rPr>
          <w:rFonts w:hint="cs"/>
          <w:sz w:val="20"/>
          <w:rtl/>
          <w:lang w:bidi="ps-AF"/>
        </w:rPr>
        <w:t>گ</w:t>
      </w:r>
      <w:r>
        <w:rPr>
          <w:rFonts w:hint="cs"/>
          <w:sz w:val="20"/>
          <w:rtl/>
          <w:lang w:bidi="ps-AF"/>
        </w:rPr>
        <w:t xml:space="preserve">ټور فعالیت ولري او ټولې قانوني او قراردادي غوښتنې پوره کړي. </w:t>
      </w:r>
    </w:p>
    <w:p w14:paraId="12E16D66" w14:textId="1DC0755C" w:rsidR="00BA650D" w:rsidRDefault="00250430" w:rsidP="00BA650D">
      <w:pPr>
        <w:pStyle w:val="ListParagraph"/>
        <w:numPr>
          <w:ilvl w:val="0"/>
          <w:numId w:val="42"/>
        </w:numPr>
        <w:bidi/>
        <w:jc w:val="both"/>
        <w:rPr>
          <w:sz w:val="20"/>
          <w:lang w:bidi="fa-IR"/>
        </w:rPr>
      </w:pPr>
      <w:r>
        <w:rPr>
          <w:rFonts w:hint="cs"/>
          <w:sz w:val="20"/>
          <w:rtl/>
          <w:lang w:bidi="ps-AF"/>
        </w:rPr>
        <w:t xml:space="preserve">ډاډ ترلاسه کول چې ټول ستر خطرونه د اجرايي مدیریت د ټيم له خوا په پام کې نیول کیږي. </w:t>
      </w:r>
    </w:p>
    <w:p w14:paraId="6D2E966D" w14:textId="1E97C5DF" w:rsidR="00BA650D" w:rsidRDefault="00250430" w:rsidP="00BA650D">
      <w:pPr>
        <w:pStyle w:val="ListParagraph"/>
        <w:numPr>
          <w:ilvl w:val="0"/>
          <w:numId w:val="42"/>
        </w:numPr>
        <w:bidi/>
        <w:jc w:val="both"/>
        <w:rPr>
          <w:sz w:val="20"/>
          <w:lang w:bidi="fa-IR"/>
        </w:rPr>
      </w:pPr>
      <w:r>
        <w:rPr>
          <w:rFonts w:hint="cs"/>
          <w:sz w:val="20"/>
          <w:rtl/>
          <w:lang w:bidi="ps-AF"/>
        </w:rPr>
        <w:t>ډاډ ترلاسه کول چې ار</w:t>
      </w:r>
      <w:r w:rsidR="000478CA">
        <w:rPr>
          <w:rFonts w:hint="cs"/>
          <w:sz w:val="20"/>
          <w:rtl/>
          <w:lang w:bidi="ps-AF"/>
        </w:rPr>
        <w:t>گ</w:t>
      </w:r>
      <w:r>
        <w:rPr>
          <w:rFonts w:hint="cs"/>
          <w:sz w:val="20"/>
          <w:rtl/>
          <w:lang w:bidi="ps-AF"/>
        </w:rPr>
        <w:t>ان مناسب جوړښتونه «ټولیزه اداره» لري او په کې اخلاقي معیارونو، د ټولنیزې او جمعي مسؤلیت منلو فرهن</w:t>
      </w:r>
      <w:r w:rsidR="000478CA">
        <w:rPr>
          <w:rFonts w:hint="cs"/>
          <w:sz w:val="20"/>
          <w:rtl/>
          <w:lang w:bidi="ps-AF"/>
        </w:rPr>
        <w:t>گ</w:t>
      </w:r>
      <w:r>
        <w:rPr>
          <w:rFonts w:hint="cs"/>
          <w:sz w:val="20"/>
          <w:rtl/>
          <w:lang w:bidi="ps-AF"/>
        </w:rPr>
        <w:t xml:space="preserve"> ته وده ورکول کیږي. </w:t>
      </w:r>
    </w:p>
    <w:p w14:paraId="2F4DD287" w14:textId="641C6FF9" w:rsidR="00BA650D" w:rsidRDefault="00250430" w:rsidP="00BA650D">
      <w:pPr>
        <w:pStyle w:val="ListParagraph"/>
        <w:numPr>
          <w:ilvl w:val="0"/>
          <w:numId w:val="42"/>
        </w:numPr>
        <w:bidi/>
        <w:jc w:val="both"/>
        <w:rPr>
          <w:sz w:val="20"/>
          <w:lang w:bidi="fa-IR"/>
        </w:rPr>
      </w:pPr>
      <w:r>
        <w:rPr>
          <w:rFonts w:hint="cs"/>
          <w:sz w:val="20"/>
          <w:rtl/>
          <w:lang w:bidi="ps-AF"/>
        </w:rPr>
        <w:t>مشرتابه پلاوي د خدمتونو په برخه کې د ار</w:t>
      </w:r>
      <w:r w:rsidR="000478CA">
        <w:rPr>
          <w:rFonts w:hint="cs"/>
          <w:sz w:val="20"/>
          <w:rtl/>
          <w:lang w:bidi="ps-AF"/>
        </w:rPr>
        <w:t>گ</w:t>
      </w:r>
      <w:r>
        <w:rPr>
          <w:rFonts w:hint="cs"/>
          <w:sz w:val="20"/>
          <w:rtl/>
          <w:lang w:bidi="ps-AF"/>
        </w:rPr>
        <w:t xml:space="preserve">ان د فعالیتونو په پلي کولو هېڅ رول نه لري بلکې رول یې د پالیسیو تر وضع کولو او بیاکتنې پورې محدود دی. </w:t>
      </w:r>
    </w:p>
    <w:p w14:paraId="2399E96F" w14:textId="4082F3C4" w:rsidR="00BA650D" w:rsidRDefault="00BA650D" w:rsidP="00250430">
      <w:pPr>
        <w:bidi/>
        <w:jc w:val="both"/>
        <w:rPr>
          <w:b/>
          <w:bCs/>
          <w:sz w:val="20"/>
          <w:rtl/>
          <w:lang w:bidi="ps-AF"/>
        </w:rPr>
      </w:pPr>
      <w:r>
        <w:rPr>
          <w:rFonts w:hint="cs"/>
          <w:b/>
          <w:bCs/>
          <w:sz w:val="20"/>
          <w:rtl/>
          <w:lang w:bidi="fa-IR"/>
        </w:rPr>
        <w:t xml:space="preserve">4. </w:t>
      </w:r>
      <w:r w:rsidR="00250430">
        <w:rPr>
          <w:rFonts w:hint="cs"/>
          <w:b/>
          <w:bCs/>
          <w:sz w:val="20"/>
          <w:rtl/>
          <w:lang w:bidi="ps-AF"/>
        </w:rPr>
        <w:t>غړیتوب او د خدمت دوره</w:t>
      </w:r>
    </w:p>
    <w:p w14:paraId="576D0A29" w14:textId="535324B8" w:rsidR="00250430" w:rsidRDefault="00250430" w:rsidP="00BA650D">
      <w:pPr>
        <w:pStyle w:val="ListParagraph"/>
        <w:numPr>
          <w:ilvl w:val="0"/>
          <w:numId w:val="43"/>
        </w:numPr>
        <w:bidi/>
        <w:jc w:val="both"/>
        <w:rPr>
          <w:sz w:val="20"/>
          <w:lang w:bidi="fa-IR"/>
        </w:rPr>
      </w:pPr>
      <w:r>
        <w:rPr>
          <w:rFonts w:hint="cs"/>
          <w:sz w:val="20"/>
          <w:rtl/>
          <w:lang w:bidi="ps-AF"/>
        </w:rPr>
        <w:t xml:space="preserve">منشور </w:t>
      </w:r>
      <w:r w:rsidR="004E7245">
        <w:rPr>
          <w:rFonts w:hint="cs"/>
          <w:sz w:val="20"/>
          <w:rtl/>
          <w:lang w:bidi="ps-AF"/>
        </w:rPr>
        <w:t xml:space="preserve">د رییسانو ترټولو زیات شمېر.... تنه او تر ټولو کم شمېر.... تنه ټاکلی (ترڅو د غونډو جوړولو او مخکې وړلو لپاره د اړین نصاب حد بشپړ شي). </w:t>
      </w:r>
    </w:p>
    <w:p w14:paraId="629D06F0" w14:textId="25D4B6E9" w:rsidR="00BA650D" w:rsidRDefault="004E7245" w:rsidP="00250430">
      <w:pPr>
        <w:pStyle w:val="ListParagraph"/>
        <w:numPr>
          <w:ilvl w:val="0"/>
          <w:numId w:val="43"/>
        </w:numPr>
        <w:bidi/>
        <w:jc w:val="both"/>
        <w:rPr>
          <w:sz w:val="20"/>
          <w:lang w:bidi="fa-IR"/>
        </w:rPr>
      </w:pPr>
      <w:r>
        <w:rPr>
          <w:rFonts w:hint="cs"/>
          <w:sz w:val="20"/>
          <w:rtl/>
          <w:lang w:bidi="ps-AF"/>
        </w:rPr>
        <w:lastRenderedPageBreak/>
        <w:t xml:space="preserve">په مشرتابه پلاوي کې یوازې غیر اجرايي رییسان شامل دي او اکثریت یې خپلواک وي. </w:t>
      </w:r>
    </w:p>
    <w:p w14:paraId="3D200732" w14:textId="57FBDC78" w:rsidR="00BA650D" w:rsidRDefault="004E7245" w:rsidP="00BA650D">
      <w:pPr>
        <w:pStyle w:val="ListParagraph"/>
        <w:numPr>
          <w:ilvl w:val="0"/>
          <w:numId w:val="43"/>
        </w:numPr>
        <w:bidi/>
        <w:jc w:val="both"/>
        <w:rPr>
          <w:sz w:val="20"/>
          <w:lang w:bidi="fa-IR"/>
        </w:rPr>
      </w:pPr>
      <w:r>
        <w:rPr>
          <w:rFonts w:hint="cs"/>
          <w:sz w:val="20"/>
          <w:rtl/>
          <w:lang w:bidi="ps-AF"/>
        </w:rPr>
        <w:t>په دې مانا چې د مشرتابه پلاوي هېڅ یو غړی نه شي کولای د ار</w:t>
      </w:r>
      <w:r w:rsidR="000478CA">
        <w:rPr>
          <w:rFonts w:hint="cs"/>
          <w:sz w:val="20"/>
          <w:rtl/>
          <w:lang w:bidi="ps-AF"/>
        </w:rPr>
        <w:t>گ</w:t>
      </w:r>
      <w:r>
        <w:rPr>
          <w:rFonts w:hint="cs"/>
          <w:sz w:val="20"/>
          <w:rtl/>
          <w:lang w:bidi="ps-AF"/>
        </w:rPr>
        <w:t xml:space="preserve">ان د معاش لرونکي کدر غړیتوب ولري. </w:t>
      </w:r>
    </w:p>
    <w:p w14:paraId="10C0D31F" w14:textId="2E4D5632" w:rsidR="00BA650D" w:rsidRDefault="007D124F" w:rsidP="00BA650D">
      <w:pPr>
        <w:pStyle w:val="ListParagraph"/>
        <w:numPr>
          <w:ilvl w:val="0"/>
          <w:numId w:val="43"/>
        </w:numPr>
        <w:bidi/>
        <w:jc w:val="both"/>
        <w:rPr>
          <w:sz w:val="20"/>
          <w:lang w:bidi="fa-IR"/>
        </w:rPr>
      </w:pPr>
      <w:r>
        <w:rPr>
          <w:rFonts w:hint="cs"/>
          <w:sz w:val="20"/>
          <w:rtl/>
          <w:lang w:bidi="ps-AF"/>
        </w:rPr>
        <w:t>د ادارې</w:t>
      </w:r>
      <w:r w:rsidR="004E7245">
        <w:rPr>
          <w:rFonts w:hint="cs"/>
          <w:sz w:val="20"/>
          <w:rtl/>
          <w:lang w:bidi="ps-AF"/>
        </w:rPr>
        <w:t xml:space="preserve"> مشران نه شي کولای داسې </w:t>
      </w:r>
      <w:r w:rsidR="000478CA">
        <w:rPr>
          <w:rFonts w:hint="cs"/>
          <w:sz w:val="20"/>
          <w:rtl/>
          <w:lang w:bidi="ps-AF"/>
        </w:rPr>
        <w:t>گ</w:t>
      </w:r>
      <w:r w:rsidR="004E7245">
        <w:rPr>
          <w:rFonts w:hint="cs"/>
          <w:sz w:val="20"/>
          <w:rtl/>
          <w:lang w:bidi="ps-AF"/>
        </w:rPr>
        <w:t>ټې، کار او اړیکې ولري چې د ار</w:t>
      </w:r>
      <w:r w:rsidR="000478CA">
        <w:rPr>
          <w:rFonts w:hint="cs"/>
          <w:sz w:val="20"/>
          <w:rtl/>
          <w:lang w:bidi="ps-AF"/>
        </w:rPr>
        <w:t>گ</w:t>
      </w:r>
      <w:r w:rsidR="004E7245">
        <w:rPr>
          <w:rFonts w:hint="cs"/>
          <w:sz w:val="20"/>
          <w:rtl/>
          <w:lang w:bidi="ps-AF"/>
        </w:rPr>
        <w:t xml:space="preserve">ان د </w:t>
      </w:r>
      <w:r w:rsidR="000478CA">
        <w:rPr>
          <w:rFonts w:hint="cs"/>
          <w:sz w:val="20"/>
          <w:rtl/>
          <w:lang w:bidi="ps-AF"/>
        </w:rPr>
        <w:t>گ</w:t>
      </w:r>
      <w:r w:rsidR="004E7245">
        <w:rPr>
          <w:rFonts w:hint="cs"/>
          <w:sz w:val="20"/>
          <w:rtl/>
          <w:lang w:bidi="ps-AF"/>
        </w:rPr>
        <w:t xml:space="preserve">ټو په لاره کې د دوی فعالیت </w:t>
      </w:r>
      <w:r w:rsidR="000478CA">
        <w:rPr>
          <w:rFonts w:hint="cs"/>
          <w:sz w:val="20"/>
          <w:rtl/>
          <w:lang w:bidi="ps-AF"/>
        </w:rPr>
        <w:t>گ</w:t>
      </w:r>
      <w:r w:rsidR="004E7245">
        <w:rPr>
          <w:rFonts w:hint="cs"/>
          <w:sz w:val="20"/>
          <w:rtl/>
          <w:lang w:bidi="ps-AF"/>
        </w:rPr>
        <w:t xml:space="preserve">ډوډ کړي. </w:t>
      </w:r>
    </w:p>
    <w:p w14:paraId="04BBDA03" w14:textId="27928F08" w:rsidR="004E7245" w:rsidRDefault="004E7245" w:rsidP="001330CD">
      <w:pPr>
        <w:pStyle w:val="ListParagraph"/>
        <w:numPr>
          <w:ilvl w:val="0"/>
          <w:numId w:val="43"/>
        </w:numPr>
        <w:bidi/>
        <w:jc w:val="both"/>
        <w:rPr>
          <w:sz w:val="20"/>
          <w:lang w:bidi="fa-IR"/>
        </w:rPr>
      </w:pPr>
      <w:r w:rsidRPr="004E7245">
        <w:rPr>
          <w:rFonts w:hint="cs"/>
          <w:sz w:val="20"/>
          <w:rtl/>
          <w:lang w:bidi="ps-AF"/>
        </w:rPr>
        <w:t>د مشرتابه پلاوي غړیتوب باید په کلني راپور کې څر</w:t>
      </w:r>
      <w:r w:rsidR="000478CA">
        <w:rPr>
          <w:rFonts w:hint="cs"/>
          <w:sz w:val="20"/>
          <w:rtl/>
          <w:lang w:bidi="ps-AF"/>
        </w:rPr>
        <w:t>گ</w:t>
      </w:r>
      <w:r w:rsidRPr="004E7245">
        <w:rPr>
          <w:rFonts w:hint="cs"/>
          <w:sz w:val="20"/>
          <w:rtl/>
          <w:lang w:bidi="ps-AF"/>
        </w:rPr>
        <w:t xml:space="preserve">ند شي، لکه دا چې </w:t>
      </w:r>
      <w:r>
        <w:rPr>
          <w:rFonts w:hint="cs"/>
          <w:sz w:val="20"/>
          <w:rtl/>
          <w:lang w:bidi="ps-AF"/>
        </w:rPr>
        <w:t>آیا رییس خپلواک که نا خپلواک دی.</w:t>
      </w:r>
    </w:p>
    <w:p w14:paraId="754DD4D6" w14:textId="7672B073" w:rsidR="00BA650D" w:rsidRPr="004E7245" w:rsidRDefault="004E7245" w:rsidP="004E7245">
      <w:pPr>
        <w:pStyle w:val="ListParagraph"/>
        <w:numPr>
          <w:ilvl w:val="0"/>
          <w:numId w:val="43"/>
        </w:numPr>
        <w:bidi/>
        <w:jc w:val="both"/>
        <w:rPr>
          <w:sz w:val="20"/>
          <w:lang w:bidi="fa-IR"/>
        </w:rPr>
      </w:pPr>
      <w:r>
        <w:rPr>
          <w:rFonts w:hint="cs"/>
          <w:sz w:val="20"/>
          <w:rtl/>
          <w:lang w:bidi="ps-AF"/>
        </w:rPr>
        <w:t>مشرتابه پلاوي باید د ار</w:t>
      </w:r>
      <w:r w:rsidR="000478CA">
        <w:rPr>
          <w:rFonts w:hint="cs"/>
          <w:sz w:val="20"/>
          <w:rtl/>
          <w:lang w:bidi="ps-AF"/>
        </w:rPr>
        <w:t>گ</w:t>
      </w:r>
      <w:r>
        <w:rPr>
          <w:rFonts w:hint="cs"/>
          <w:sz w:val="20"/>
          <w:rtl/>
          <w:lang w:bidi="ps-AF"/>
        </w:rPr>
        <w:t xml:space="preserve">ان د نیولو پالیسي نه وي غوره کړې بلکې د منشور له مخې، هر رییس د ریاست په مقام کې له ..... کار کولو وروسته بیا ځل د غړیو له خوا ټاکل کیږي. </w:t>
      </w:r>
    </w:p>
    <w:p w14:paraId="6490AF49" w14:textId="13ACBC11" w:rsidR="00BA650D" w:rsidRDefault="00BA650D" w:rsidP="004E7245">
      <w:pPr>
        <w:bidi/>
        <w:jc w:val="both"/>
        <w:rPr>
          <w:sz w:val="20"/>
          <w:rtl/>
          <w:lang w:bidi="fa-IR"/>
        </w:rPr>
      </w:pPr>
      <w:r>
        <w:rPr>
          <w:rFonts w:hint="cs"/>
          <w:sz w:val="20"/>
          <w:rtl/>
          <w:lang w:bidi="fa-IR"/>
        </w:rPr>
        <w:t xml:space="preserve">5. </w:t>
      </w:r>
      <w:r w:rsidR="004E7245">
        <w:rPr>
          <w:rFonts w:hint="cs"/>
          <w:sz w:val="20"/>
          <w:rtl/>
          <w:lang w:bidi="ps-AF"/>
        </w:rPr>
        <w:t>د مشرتابه پلاوي او اجرائيه رییس اړیکې</w:t>
      </w:r>
    </w:p>
    <w:p w14:paraId="4656803B" w14:textId="6A0CC373" w:rsidR="004E7245" w:rsidRDefault="004E7245" w:rsidP="00BA650D">
      <w:pPr>
        <w:bidi/>
        <w:jc w:val="both"/>
        <w:rPr>
          <w:sz w:val="20"/>
          <w:rtl/>
          <w:lang w:bidi="ps-AF"/>
        </w:rPr>
      </w:pPr>
      <w:r>
        <w:rPr>
          <w:rFonts w:hint="cs"/>
          <w:sz w:val="20"/>
          <w:rtl/>
          <w:lang w:bidi="ps-AF"/>
        </w:rPr>
        <w:t>د اجرائیه رییس رولونه په سخت</w:t>
      </w:r>
      <w:r w:rsidR="000478CA">
        <w:rPr>
          <w:rFonts w:hint="cs"/>
          <w:sz w:val="20"/>
          <w:rtl/>
          <w:lang w:bidi="ps-AF"/>
        </w:rPr>
        <w:t>گ</w:t>
      </w:r>
      <w:r>
        <w:rPr>
          <w:rFonts w:hint="cs"/>
          <w:sz w:val="20"/>
          <w:rtl/>
          <w:lang w:bidi="ps-AF"/>
        </w:rPr>
        <w:t>یرانه تو</w:t>
      </w:r>
      <w:r w:rsidR="000478CA">
        <w:rPr>
          <w:rFonts w:hint="cs"/>
          <w:sz w:val="20"/>
          <w:rtl/>
          <w:lang w:bidi="ps-AF"/>
        </w:rPr>
        <w:t>گ</w:t>
      </w:r>
      <w:r>
        <w:rPr>
          <w:rFonts w:hint="cs"/>
          <w:sz w:val="20"/>
          <w:rtl/>
          <w:lang w:bidi="ps-AF"/>
        </w:rPr>
        <w:t xml:space="preserve">ه جلا شوي دي. </w:t>
      </w:r>
    </w:p>
    <w:p w14:paraId="204B6548" w14:textId="6657552E" w:rsidR="004E7245" w:rsidRDefault="004E7245" w:rsidP="00BA650D">
      <w:pPr>
        <w:bidi/>
        <w:jc w:val="both"/>
        <w:rPr>
          <w:sz w:val="20"/>
          <w:rtl/>
          <w:lang w:bidi="ps-AF"/>
        </w:rPr>
      </w:pPr>
      <w:r>
        <w:rPr>
          <w:rFonts w:hint="cs"/>
          <w:sz w:val="20"/>
          <w:rtl/>
          <w:lang w:bidi="ps-AF"/>
        </w:rPr>
        <w:t>اجرائیه رییس د لاندې چارو پر وړاندې مسؤلیت لري:</w:t>
      </w:r>
    </w:p>
    <w:p w14:paraId="7A951F6D" w14:textId="1D902882" w:rsidR="004E7245" w:rsidRDefault="004E7245" w:rsidP="004E7245">
      <w:pPr>
        <w:pStyle w:val="ListParagraph"/>
        <w:numPr>
          <w:ilvl w:val="0"/>
          <w:numId w:val="44"/>
        </w:numPr>
        <w:bidi/>
        <w:jc w:val="both"/>
        <w:rPr>
          <w:sz w:val="20"/>
          <w:lang w:bidi="fa-IR"/>
        </w:rPr>
      </w:pPr>
      <w:r>
        <w:rPr>
          <w:rFonts w:hint="cs"/>
          <w:sz w:val="20"/>
          <w:rtl/>
          <w:lang w:bidi="ps-AF"/>
        </w:rPr>
        <w:t>د پالیسۍ لپاره د هغه مسیر ټاکنه چې د ار</w:t>
      </w:r>
      <w:r w:rsidR="000478CA">
        <w:rPr>
          <w:rFonts w:hint="cs"/>
          <w:sz w:val="20"/>
          <w:rtl/>
          <w:lang w:bidi="ps-AF"/>
        </w:rPr>
        <w:t>گ</w:t>
      </w:r>
      <w:r>
        <w:rPr>
          <w:rFonts w:hint="cs"/>
          <w:sz w:val="20"/>
          <w:rtl/>
          <w:lang w:bidi="ps-AF"/>
        </w:rPr>
        <w:t>ان عملیات په کې حرکت کوي</w:t>
      </w:r>
    </w:p>
    <w:p w14:paraId="4054E7CA" w14:textId="5F93754C" w:rsidR="00BA650D" w:rsidRDefault="004E7245" w:rsidP="004E7245">
      <w:pPr>
        <w:pStyle w:val="ListParagraph"/>
        <w:numPr>
          <w:ilvl w:val="0"/>
          <w:numId w:val="44"/>
        </w:numPr>
        <w:bidi/>
        <w:jc w:val="both"/>
        <w:rPr>
          <w:sz w:val="20"/>
          <w:lang w:bidi="fa-IR"/>
        </w:rPr>
      </w:pPr>
      <w:r>
        <w:rPr>
          <w:rFonts w:hint="cs"/>
          <w:sz w:val="20"/>
          <w:rtl/>
          <w:lang w:bidi="ps-AF"/>
        </w:rPr>
        <w:t xml:space="preserve">په اغېزناکه او </w:t>
      </w:r>
      <w:r w:rsidR="000478CA">
        <w:rPr>
          <w:rFonts w:hint="cs"/>
          <w:sz w:val="20"/>
          <w:rtl/>
          <w:lang w:bidi="ps-AF"/>
        </w:rPr>
        <w:t>گ</w:t>
      </w:r>
      <w:r>
        <w:rPr>
          <w:rFonts w:hint="cs"/>
          <w:sz w:val="20"/>
          <w:rtl/>
          <w:lang w:bidi="ps-AF"/>
        </w:rPr>
        <w:t>ټوره تو</w:t>
      </w:r>
      <w:r w:rsidR="000478CA">
        <w:rPr>
          <w:rFonts w:hint="cs"/>
          <w:sz w:val="20"/>
          <w:rtl/>
          <w:lang w:bidi="ps-AF"/>
        </w:rPr>
        <w:t>گ</w:t>
      </w:r>
      <w:r>
        <w:rPr>
          <w:rFonts w:hint="cs"/>
          <w:sz w:val="20"/>
          <w:rtl/>
          <w:lang w:bidi="ps-AF"/>
        </w:rPr>
        <w:t>ه د ار</w:t>
      </w:r>
      <w:r w:rsidR="000478CA">
        <w:rPr>
          <w:rFonts w:hint="cs"/>
          <w:sz w:val="20"/>
          <w:rtl/>
          <w:lang w:bidi="ps-AF"/>
        </w:rPr>
        <w:t>گ</w:t>
      </w:r>
      <w:r>
        <w:rPr>
          <w:rFonts w:hint="cs"/>
          <w:sz w:val="20"/>
          <w:rtl/>
          <w:lang w:bidi="ps-AF"/>
        </w:rPr>
        <w:t>ان اداره کول</w:t>
      </w:r>
    </w:p>
    <w:p w14:paraId="144D12EB" w14:textId="6061D33D" w:rsidR="00BA650D" w:rsidRDefault="004E7245" w:rsidP="00BA650D">
      <w:pPr>
        <w:pStyle w:val="ListParagraph"/>
        <w:numPr>
          <w:ilvl w:val="0"/>
          <w:numId w:val="44"/>
        </w:numPr>
        <w:bidi/>
        <w:jc w:val="both"/>
        <w:rPr>
          <w:sz w:val="20"/>
          <w:lang w:bidi="fa-IR"/>
        </w:rPr>
      </w:pPr>
      <w:r>
        <w:rPr>
          <w:rFonts w:hint="cs"/>
          <w:sz w:val="20"/>
          <w:rtl/>
          <w:lang w:bidi="ps-AF"/>
        </w:rPr>
        <w:t xml:space="preserve">مادي موضوعاتو </w:t>
      </w:r>
      <w:r w:rsidR="00AD7C2F">
        <w:rPr>
          <w:rFonts w:hint="cs"/>
          <w:sz w:val="20"/>
          <w:rtl/>
          <w:lang w:bidi="ps-AF"/>
        </w:rPr>
        <w:t xml:space="preserve">او نورو اړوند ټکو </w:t>
      </w:r>
      <w:r>
        <w:rPr>
          <w:rFonts w:hint="cs"/>
          <w:sz w:val="20"/>
          <w:rtl/>
          <w:lang w:bidi="ps-AF"/>
        </w:rPr>
        <w:t xml:space="preserve">ته </w:t>
      </w:r>
      <w:r w:rsidR="00AD7C2F">
        <w:rPr>
          <w:rFonts w:hint="cs"/>
          <w:sz w:val="20"/>
          <w:rtl/>
          <w:lang w:bidi="ps-AF"/>
        </w:rPr>
        <w:t>په خپل وخت او کره تو</w:t>
      </w:r>
      <w:r w:rsidR="000478CA">
        <w:rPr>
          <w:rFonts w:hint="cs"/>
          <w:sz w:val="20"/>
          <w:rtl/>
          <w:lang w:bidi="ps-AF"/>
        </w:rPr>
        <w:t>گ</w:t>
      </w:r>
      <w:r w:rsidR="00AD7C2F">
        <w:rPr>
          <w:rFonts w:hint="cs"/>
          <w:sz w:val="20"/>
          <w:rtl/>
          <w:lang w:bidi="ps-AF"/>
        </w:rPr>
        <w:t xml:space="preserve">ه </w:t>
      </w:r>
      <w:r>
        <w:rPr>
          <w:rFonts w:hint="cs"/>
          <w:sz w:val="20"/>
          <w:rtl/>
          <w:lang w:bidi="ps-AF"/>
        </w:rPr>
        <w:t xml:space="preserve">د مشرتابه پلاوي د پاملرنې </w:t>
      </w:r>
      <w:r w:rsidR="000478CA">
        <w:rPr>
          <w:rFonts w:hint="cs"/>
          <w:sz w:val="20"/>
          <w:rtl/>
          <w:lang w:bidi="ps-AF"/>
        </w:rPr>
        <w:t>گ</w:t>
      </w:r>
      <w:r>
        <w:rPr>
          <w:rFonts w:hint="cs"/>
          <w:sz w:val="20"/>
          <w:rtl/>
          <w:lang w:bidi="ps-AF"/>
        </w:rPr>
        <w:t>رځول</w:t>
      </w:r>
    </w:p>
    <w:p w14:paraId="6BDB6F60" w14:textId="113479B6" w:rsidR="00BA650D" w:rsidRDefault="00AD7C2F" w:rsidP="00BA650D">
      <w:pPr>
        <w:pStyle w:val="ListParagraph"/>
        <w:numPr>
          <w:ilvl w:val="0"/>
          <w:numId w:val="44"/>
        </w:numPr>
        <w:bidi/>
        <w:jc w:val="both"/>
        <w:rPr>
          <w:sz w:val="20"/>
          <w:lang w:bidi="fa-IR"/>
        </w:rPr>
      </w:pPr>
      <w:r>
        <w:rPr>
          <w:rFonts w:hint="cs"/>
          <w:sz w:val="20"/>
          <w:rtl/>
          <w:lang w:bidi="ps-AF"/>
        </w:rPr>
        <w:t xml:space="preserve">اجرائیه رییس د مشرتابه پلاوي غړیتوب نه لري. </w:t>
      </w:r>
    </w:p>
    <w:p w14:paraId="033A4E50" w14:textId="08B85E26" w:rsidR="00BA650D" w:rsidRDefault="00BA650D" w:rsidP="00AD7C2F">
      <w:pPr>
        <w:bidi/>
        <w:jc w:val="both"/>
        <w:rPr>
          <w:b/>
          <w:bCs/>
          <w:sz w:val="20"/>
          <w:rtl/>
          <w:lang w:bidi="ps-AF"/>
        </w:rPr>
      </w:pPr>
      <w:r>
        <w:rPr>
          <w:rFonts w:hint="cs"/>
          <w:b/>
          <w:bCs/>
          <w:sz w:val="20"/>
          <w:rtl/>
          <w:lang w:bidi="fa-IR"/>
        </w:rPr>
        <w:t xml:space="preserve">6. </w:t>
      </w:r>
      <w:r w:rsidR="00AD7C2F">
        <w:rPr>
          <w:rFonts w:hint="cs"/>
          <w:b/>
          <w:bCs/>
          <w:sz w:val="20"/>
          <w:rtl/>
          <w:lang w:bidi="ps-AF"/>
        </w:rPr>
        <w:t>د مشرتابه پلاوي فرهن</w:t>
      </w:r>
      <w:r w:rsidR="000478CA">
        <w:rPr>
          <w:rFonts w:hint="cs"/>
          <w:b/>
          <w:bCs/>
          <w:sz w:val="20"/>
          <w:rtl/>
          <w:lang w:bidi="ps-AF"/>
        </w:rPr>
        <w:t>گ</w:t>
      </w:r>
    </w:p>
    <w:p w14:paraId="10010B88" w14:textId="72A18A74" w:rsidR="00AD7C2F" w:rsidRDefault="00AD7C2F" w:rsidP="00BA650D">
      <w:pPr>
        <w:bidi/>
        <w:jc w:val="both"/>
        <w:rPr>
          <w:sz w:val="20"/>
          <w:rtl/>
          <w:lang w:bidi="ps-AF"/>
        </w:rPr>
      </w:pPr>
      <w:r>
        <w:rPr>
          <w:rFonts w:hint="cs"/>
          <w:sz w:val="20"/>
          <w:rtl/>
          <w:lang w:bidi="ps-AF"/>
        </w:rPr>
        <w:t>مشرتابه پلاوی په فعاله تو</w:t>
      </w:r>
      <w:r w:rsidR="000478CA">
        <w:rPr>
          <w:rFonts w:hint="cs"/>
          <w:sz w:val="20"/>
          <w:rtl/>
          <w:lang w:bidi="ps-AF"/>
        </w:rPr>
        <w:t>گ</w:t>
      </w:r>
      <w:r>
        <w:rPr>
          <w:rFonts w:hint="cs"/>
          <w:sz w:val="20"/>
          <w:rtl/>
          <w:lang w:bidi="ps-AF"/>
        </w:rPr>
        <w:t>ه د «ژمنتوب فرهن</w:t>
      </w:r>
      <w:r w:rsidR="000478CA">
        <w:rPr>
          <w:rFonts w:hint="cs"/>
          <w:sz w:val="20"/>
          <w:rtl/>
          <w:lang w:bidi="ps-AF"/>
        </w:rPr>
        <w:t>گ</w:t>
      </w:r>
      <w:r>
        <w:rPr>
          <w:rFonts w:hint="cs"/>
          <w:sz w:val="20"/>
          <w:rtl/>
          <w:lang w:bidi="ps-AF"/>
        </w:rPr>
        <w:t>» لرولو لپاره هڅه کوي، دغه فرهن</w:t>
      </w:r>
      <w:r w:rsidR="000478CA">
        <w:rPr>
          <w:rFonts w:hint="cs"/>
          <w:sz w:val="20"/>
          <w:rtl/>
          <w:lang w:bidi="ps-AF"/>
        </w:rPr>
        <w:t>گ</w:t>
      </w:r>
      <w:r>
        <w:rPr>
          <w:rFonts w:hint="cs"/>
          <w:sz w:val="20"/>
          <w:rtl/>
          <w:lang w:bidi="ps-AF"/>
        </w:rPr>
        <w:t xml:space="preserve"> د بېطرفۍ او نن</w:t>
      </w:r>
      <w:r w:rsidR="000478CA">
        <w:rPr>
          <w:rFonts w:hint="cs"/>
          <w:sz w:val="20"/>
          <w:rtl/>
          <w:lang w:bidi="ps-AF"/>
        </w:rPr>
        <w:t>گ</w:t>
      </w:r>
      <w:r>
        <w:rPr>
          <w:rFonts w:hint="cs"/>
          <w:sz w:val="20"/>
          <w:rtl/>
          <w:lang w:bidi="ps-AF"/>
        </w:rPr>
        <w:t>ونې له لارې رسمیږي. لاندې جدول د دې ډول فرهن</w:t>
      </w:r>
      <w:r w:rsidR="000478CA">
        <w:rPr>
          <w:rFonts w:hint="cs"/>
          <w:sz w:val="20"/>
          <w:rtl/>
          <w:lang w:bidi="ps-AF"/>
        </w:rPr>
        <w:t>گ</w:t>
      </w:r>
      <w:r>
        <w:rPr>
          <w:rFonts w:hint="cs"/>
          <w:sz w:val="20"/>
          <w:rtl/>
          <w:lang w:bidi="ps-AF"/>
        </w:rPr>
        <w:t xml:space="preserve"> شاخصونه وړاندې کوي:</w:t>
      </w:r>
    </w:p>
    <w:p w14:paraId="648B02D0" w14:textId="1E69FD97" w:rsidR="00BA650D" w:rsidRDefault="00AD7C2F" w:rsidP="00BA650D">
      <w:pPr>
        <w:bidi/>
        <w:jc w:val="both"/>
        <w:rPr>
          <w:b/>
          <w:bCs/>
          <w:sz w:val="20"/>
          <w:rtl/>
          <w:lang w:bidi="ps-AF"/>
        </w:rPr>
      </w:pPr>
      <w:r>
        <w:rPr>
          <w:rFonts w:hint="cs"/>
          <w:b/>
          <w:bCs/>
          <w:sz w:val="20"/>
          <w:rtl/>
          <w:lang w:bidi="ps-AF"/>
        </w:rPr>
        <w:t>اجنډاوې</w:t>
      </w:r>
    </w:p>
    <w:p w14:paraId="5F61B58B" w14:textId="0A093B32" w:rsidR="00AD7C2F" w:rsidRDefault="00AD7C2F" w:rsidP="00BA650D">
      <w:pPr>
        <w:pStyle w:val="ListParagraph"/>
        <w:numPr>
          <w:ilvl w:val="0"/>
          <w:numId w:val="45"/>
        </w:numPr>
        <w:bidi/>
        <w:jc w:val="both"/>
        <w:rPr>
          <w:sz w:val="20"/>
          <w:lang w:bidi="fa-IR"/>
        </w:rPr>
      </w:pPr>
      <w:r>
        <w:rPr>
          <w:rFonts w:hint="cs"/>
          <w:sz w:val="20"/>
          <w:rtl/>
          <w:lang w:bidi="ps-AF"/>
        </w:rPr>
        <w:t xml:space="preserve">د مشرتابه پلاوي اجنډاوې د وړاندې کولو وخت محدود خو د بحث او خبرو وخت لوړ حد ته رسوي. </w:t>
      </w:r>
    </w:p>
    <w:p w14:paraId="43F7D0EF" w14:textId="2E843707" w:rsidR="00BA650D" w:rsidRDefault="00AD7C2F" w:rsidP="00AD7C2F">
      <w:pPr>
        <w:pStyle w:val="ListParagraph"/>
        <w:numPr>
          <w:ilvl w:val="0"/>
          <w:numId w:val="45"/>
        </w:numPr>
        <w:bidi/>
        <w:jc w:val="both"/>
        <w:rPr>
          <w:sz w:val="20"/>
          <w:lang w:bidi="fa-IR"/>
        </w:rPr>
      </w:pPr>
      <w:r>
        <w:rPr>
          <w:rFonts w:hint="cs"/>
          <w:sz w:val="20"/>
          <w:rtl/>
          <w:lang w:bidi="ps-AF"/>
        </w:rPr>
        <w:t xml:space="preserve">د مشرتابه پلاوي د غړیو ترمنځ د نارسمي تعاملاتو لپاره </w:t>
      </w:r>
      <w:r w:rsidR="000478CA">
        <w:rPr>
          <w:rFonts w:hint="cs"/>
          <w:sz w:val="20"/>
          <w:rtl/>
          <w:lang w:bidi="ps-AF"/>
        </w:rPr>
        <w:t>گ</w:t>
      </w:r>
      <w:r>
        <w:rPr>
          <w:rFonts w:hint="cs"/>
          <w:sz w:val="20"/>
          <w:rtl/>
          <w:lang w:bidi="ps-AF"/>
        </w:rPr>
        <w:t xml:space="preserve">ڼ فرصتونه شته دي. </w:t>
      </w:r>
    </w:p>
    <w:p w14:paraId="38DEAA29" w14:textId="7C18FC28" w:rsidR="00BA650D" w:rsidRDefault="00AD7C2F" w:rsidP="00BA650D">
      <w:pPr>
        <w:bidi/>
        <w:jc w:val="both"/>
        <w:rPr>
          <w:b/>
          <w:bCs/>
          <w:sz w:val="20"/>
          <w:rtl/>
          <w:lang w:bidi="ps-AF"/>
        </w:rPr>
      </w:pPr>
      <w:r>
        <w:rPr>
          <w:rFonts w:hint="cs"/>
          <w:b/>
          <w:bCs/>
          <w:sz w:val="20"/>
          <w:rtl/>
          <w:lang w:bidi="ps-AF"/>
        </w:rPr>
        <w:t>نورمونه</w:t>
      </w:r>
    </w:p>
    <w:p w14:paraId="714371CF" w14:textId="00BB5548" w:rsidR="00AD7C2F" w:rsidRDefault="00AD7C2F" w:rsidP="00BA650D">
      <w:pPr>
        <w:pStyle w:val="ListParagraph"/>
        <w:numPr>
          <w:ilvl w:val="0"/>
          <w:numId w:val="46"/>
        </w:numPr>
        <w:bidi/>
        <w:jc w:val="both"/>
        <w:rPr>
          <w:sz w:val="20"/>
          <w:lang w:bidi="fa-IR"/>
        </w:rPr>
      </w:pPr>
      <w:r>
        <w:rPr>
          <w:rFonts w:hint="cs"/>
          <w:sz w:val="20"/>
          <w:rtl/>
          <w:lang w:bidi="ps-AF"/>
        </w:rPr>
        <w:t>د مشرتابه پلاوي غړي ریښتیني او په ورته وخت کې اغېزناک دي</w:t>
      </w:r>
    </w:p>
    <w:p w14:paraId="5132C00F" w14:textId="2A79E0FE" w:rsidR="00BA650D" w:rsidRDefault="00AD7C2F" w:rsidP="00AD7C2F">
      <w:pPr>
        <w:pStyle w:val="ListParagraph"/>
        <w:numPr>
          <w:ilvl w:val="0"/>
          <w:numId w:val="46"/>
        </w:numPr>
        <w:bidi/>
        <w:jc w:val="both"/>
        <w:rPr>
          <w:sz w:val="20"/>
          <w:lang w:bidi="fa-IR"/>
        </w:rPr>
      </w:pPr>
      <w:r>
        <w:rPr>
          <w:rFonts w:hint="cs"/>
          <w:sz w:val="20"/>
          <w:rtl/>
          <w:lang w:bidi="ps-AF"/>
        </w:rPr>
        <w:t>غړي چمتو دي چې پوښتنې وکړي او رهبریت ونن</w:t>
      </w:r>
      <w:r w:rsidR="000478CA">
        <w:rPr>
          <w:rFonts w:hint="cs"/>
          <w:sz w:val="20"/>
          <w:rtl/>
          <w:lang w:bidi="ps-AF"/>
        </w:rPr>
        <w:t>گ</w:t>
      </w:r>
      <w:r>
        <w:rPr>
          <w:rFonts w:hint="cs"/>
          <w:sz w:val="20"/>
          <w:rtl/>
          <w:lang w:bidi="ps-AF"/>
        </w:rPr>
        <w:t>وي</w:t>
      </w:r>
    </w:p>
    <w:p w14:paraId="22FEDF22" w14:textId="7B049E41" w:rsidR="00BA650D" w:rsidRDefault="00AD7C2F" w:rsidP="00BA650D">
      <w:pPr>
        <w:pStyle w:val="ListParagraph"/>
        <w:numPr>
          <w:ilvl w:val="0"/>
          <w:numId w:val="46"/>
        </w:numPr>
        <w:bidi/>
        <w:jc w:val="both"/>
        <w:rPr>
          <w:sz w:val="20"/>
          <w:lang w:bidi="fa-IR"/>
        </w:rPr>
      </w:pPr>
      <w:r>
        <w:rPr>
          <w:rFonts w:hint="cs"/>
          <w:sz w:val="20"/>
          <w:rtl/>
          <w:lang w:bidi="ps-AF"/>
        </w:rPr>
        <w:t>غړي په فعاله تو</w:t>
      </w:r>
      <w:r w:rsidR="000478CA">
        <w:rPr>
          <w:rFonts w:hint="cs"/>
          <w:sz w:val="20"/>
          <w:rtl/>
          <w:lang w:bidi="ps-AF"/>
        </w:rPr>
        <w:t>گ</w:t>
      </w:r>
      <w:r>
        <w:rPr>
          <w:rFonts w:hint="cs"/>
          <w:sz w:val="20"/>
          <w:rtl/>
          <w:lang w:bidi="ps-AF"/>
        </w:rPr>
        <w:t xml:space="preserve">ه د نورو غړیو لیدلوري او مرستې لټوي </w:t>
      </w:r>
    </w:p>
    <w:p w14:paraId="26C2F378" w14:textId="6394A79C" w:rsidR="00BA650D" w:rsidRDefault="00AD7C2F" w:rsidP="00BA650D">
      <w:pPr>
        <w:pStyle w:val="ListParagraph"/>
        <w:numPr>
          <w:ilvl w:val="0"/>
          <w:numId w:val="46"/>
        </w:numPr>
        <w:bidi/>
        <w:jc w:val="both"/>
        <w:rPr>
          <w:sz w:val="20"/>
          <w:lang w:bidi="fa-IR"/>
        </w:rPr>
      </w:pPr>
      <w:r>
        <w:rPr>
          <w:rFonts w:hint="cs"/>
          <w:sz w:val="20"/>
          <w:rtl/>
          <w:lang w:bidi="ps-AF"/>
        </w:rPr>
        <w:t>غړي پر مهمو مسایلو کافي وخت تېروي</w:t>
      </w:r>
    </w:p>
    <w:p w14:paraId="3027B9DD" w14:textId="085D34F3" w:rsidR="00BA650D" w:rsidRDefault="00AD7C2F" w:rsidP="00BA650D">
      <w:pPr>
        <w:bidi/>
        <w:jc w:val="both"/>
        <w:rPr>
          <w:b/>
          <w:bCs/>
          <w:sz w:val="20"/>
          <w:rtl/>
          <w:lang w:bidi="ps-AF"/>
        </w:rPr>
      </w:pPr>
      <w:r>
        <w:rPr>
          <w:rFonts w:hint="cs"/>
          <w:b/>
          <w:bCs/>
          <w:sz w:val="20"/>
          <w:rtl/>
          <w:lang w:bidi="fa-IR"/>
        </w:rPr>
        <w:t>باور</w:t>
      </w:r>
      <w:r>
        <w:rPr>
          <w:rFonts w:hint="cs"/>
          <w:b/>
          <w:bCs/>
          <w:sz w:val="20"/>
          <w:rtl/>
          <w:lang w:bidi="ps-AF"/>
        </w:rPr>
        <w:t>ونه</w:t>
      </w:r>
    </w:p>
    <w:p w14:paraId="1F1A202C" w14:textId="3CA0B64D" w:rsidR="00AD7C2F" w:rsidRDefault="00AD7C2F" w:rsidP="00BA650D">
      <w:pPr>
        <w:pStyle w:val="ListParagraph"/>
        <w:numPr>
          <w:ilvl w:val="0"/>
          <w:numId w:val="47"/>
        </w:numPr>
        <w:bidi/>
        <w:jc w:val="both"/>
        <w:rPr>
          <w:sz w:val="20"/>
          <w:lang w:bidi="fa-IR"/>
        </w:rPr>
      </w:pPr>
      <w:r>
        <w:rPr>
          <w:rFonts w:hint="cs"/>
          <w:sz w:val="20"/>
          <w:rtl/>
          <w:lang w:bidi="ps-AF"/>
        </w:rPr>
        <w:t>«که له چمتوالي سره را نه شم، شرمېدلی به ځم.»</w:t>
      </w:r>
    </w:p>
    <w:p w14:paraId="7F1218E4" w14:textId="313C17D9" w:rsidR="00BA650D" w:rsidRDefault="00AD7C2F" w:rsidP="00AD7C2F">
      <w:pPr>
        <w:pStyle w:val="ListParagraph"/>
        <w:numPr>
          <w:ilvl w:val="0"/>
          <w:numId w:val="47"/>
        </w:numPr>
        <w:bidi/>
        <w:jc w:val="both"/>
        <w:rPr>
          <w:sz w:val="20"/>
          <w:lang w:bidi="fa-IR"/>
        </w:rPr>
      </w:pPr>
      <w:r>
        <w:rPr>
          <w:rFonts w:hint="cs"/>
          <w:sz w:val="20"/>
          <w:rtl/>
          <w:lang w:bidi="ps-AF"/>
        </w:rPr>
        <w:t xml:space="preserve">«که فعال </w:t>
      </w:r>
      <w:r w:rsidR="000478CA">
        <w:rPr>
          <w:rFonts w:hint="cs"/>
          <w:sz w:val="20"/>
          <w:rtl/>
          <w:lang w:bidi="ps-AF"/>
        </w:rPr>
        <w:t>گ</w:t>
      </w:r>
      <w:r>
        <w:rPr>
          <w:rFonts w:hint="cs"/>
          <w:sz w:val="20"/>
          <w:rtl/>
          <w:lang w:bidi="ps-AF"/>
        </w:rPr>
        <w:t>ډون ونه لرم، په خپل مسؤلیت عمل نه شم کولای.»</w:t>
      </w:r>
    </w:p>
    <w:p w14:paraId="7451D936" w14:textId="321BD85F" w:rsidR="00BA650D" w:rsidRDefault="00AD7C2F" w:rsidP="00BA650D">
      <w:pPr>
        <w:pStyle w:val="ListParagraph"/>
        <w:numPr>
          <w:ilvl w:val="0"/>
          <w:numId w:val="47"/>
        </w:numPr>
        <w:bidi/>
        <w:jc w:val="both"/>
        <w:rPr>
          <w:sz w:val="20"/>
          <w:lang w:bidi="fa-IR"/>
        </w:rPr>
      </w:pPr>
      <w:r>
        <w:rPr>
          <w:rFonts w:hint="cs"/>
          <w:sz w:val="20"/>
          <w:rtl/>
          <w:lang w:bidi="ps-AF"/>
        </w:rPr>
        <w:t>«که ارزښتمنده ونډه ولرم او د هر هغه څخه مسؤل اوسم چې سرته یې رسوم، د مشرتابه پلاوي درناوی به خپل کړم.»</w:t>
      </w:r>
    </w:p>
    <w:p w14:paraId="0306EC86" w14:textId="75D83319" w:rsidR="00BA650D" w:rsidRDefault="00AD7C2F" w:rsidP="00BA650D">
      <w:pPr>
        <w:pStyle w:val="ListParagraph"/>
        <w:numPr>
          <w:ilvl w:val="0"/>
          <w:numId w:val="47"/>
        </w:numPr>
        <w:bidi/>
        <w:jc w:val="both"/>
        <w:rPr>
          <w:sz w:val="20"/>
          <w:lang w:bidi="fa-IR"/>
        </w:rPr>
      </w:pPr>
      <w:r>
        <w:rPr>
          <w:rFonts w:hint="cs"/>
          <w:sz w:val="20"/>
          <w:rtl/>
          <w:lang w:bidi="ps-AF"/>
        </w:rPr>
        <w:t xml:space="preserve">«که خپل کارونه ترسره نه کړای شم </w:t>
      </w:r>
      <w:r w:rsidR="009347DE">
        <w:rPr>
          <w:rFonts w:hint="cs"/>
          <w:sz w:val="20"/>
          <w:rtl/>
          <w:lang w:bidi="ps-AF"/>
        </w:rPr>
        <w:t>او یا ځان ته له وضعیت سره سمون ورنه کړم، باید استعفا ورکړم.»</w:t>
      </w:r>
    </w:p>
    <w:p w14:paraId="64B2C011" w14:textId="5330CBE5" w:rsidR="00BA650D" w:rsidRDefault="009347DE" w:rsidP="00BA650D">
      <w:pPr>
        <w:bidi/>
        <w:jc w:val="both"/>
        <w:rPr>
          <w:b/>
          <w:bCs/>
          <w:sz w:val="20"/>
          <w:rtl/>
          <w:lang w:bidi="ps-AF"/>
        </w:rPr>
      </w:pPr>
      <w:r>
        <w:rPr>
          <w:rFonts w:hint="cs"/>
          <w:b/>
          <w:bCs/>
          <w:sz w:val="20"/>
          <w:rtl/>
          <w:lang w:bidi="ps-AF"/>
        </w:rPr>
        <w:t>ارزښتونه</w:t>
      </w:r>
    </w:p>
    <w:p w14:paraId="1E9AAB6B" w14:textId="62016CB6" w:rsidR="009347DE" w:rsidRDefault="009347DE" w:rsidP="00BA650D">
      <w:pPr>
        <w:pStyle w:val="ListParagraph"/>
        <w:numPr>
          <w:ilvl w:val="0"/>
          <w:numId w:val="48"/>
        </w:numPr>
        <w:bidi/>
        <w:jc w:val="both"/>
        <w:rPr>
          <w:sz w:val="20"/>
          <w:lang w:bidi="fa-IR"/>
        </w:rPr>
      </w:pPr>
      <w:r>
        <w:rPr>
          <w:rFonts w:hint="cs"/>
          <w:sz w:val="20"/>
          <w:rtl/>
          <w:lang w:bidi="ps-AF"/>
        </w:rPr>
        <w:t xml:space="preserve">مشرتابه پلاوی د بنسټ په اداره کې له فعال </w:t>
      </w:r>
      <w:r w:rsidR="000478CA">
        <w:rPr>
          <w:rFonts w:hint="cs"/>
          <w:sz w:val="20"/>
          <w:rtl/>
          <w:lang w:bidi="ps-AF"/>
        </w:rPr>
        <w:t>گ</w:t>
      </w:r>
      <w:r>
        <w:rPr>
          <w:rFonts w:hint="cs"/>
          <w:sz w:val="20"/>
          <w:rtl/>
          <w:lang w:bidi="ps-AF"/>
        </w:rPr>
        <w:t>ډون سره، د ټولنې خدمت کوي.</w:t>
      </w:r>
    </w:p>
    <w:p w14:paraId="6F0D495A" w14:textId="025DCA7D" w:rsidR="009347DE" w:rsidRDefault="009347DE" w:rsidP="009347DE">
      <w:pPr>
        <w:pStyle w:val="ListParagraph"/>
        <w:numPr>
          <w:ilvl w:val="0"/>
          <w:numId w:val="48"/>
        </w:numPr>
        <w:bidi/>
        <w:jc w:val="both"/>
        <w:rPr>
          <w:sz w:val="20"/>
          <w:lang w:bidi="fa-IR"/>
        </w:rPr>
      </w:pPr>
      <w:r>
        <w:rPr>
          <w:rFonts w:hint="cs"/>
          <w:sz w:val="20"/>
          <w:rtl/>
          <w:lang w:bidi="ps-AF"/>
        </w:rPr>
        <w:t xml:space="preserve">مشرتابه پلاوی د بېلابېلو </w:t>
      </w:r>
      <w:r w:rsidR="000478CA">
        <w:rPr>
          <w:rFonts w:hint="cs"/>
          <w:sz w:val="20"/>
          <w:rtl/>
          <w:lang w:bidi="ps-AF"/>
        </w:rPr>
        <w:t>گ</w:t>
      </w:r>
      <w:r>
        <w:rPr>
          <w:rFonts w:hint="cs"/>
          <w:sz w:val="20"/>
          <w:rtl/>
          <w:lang w:bidi="ps-AF"/>
        </w:rPr>
        <w:t xml:space="preserve">ټه لرونکو پر وړاندې مسؤلیت لري. </w:t>
      </w:r>
    </w:p>
    <w:p w14:paraId="01BF8F2C" w14:textId="6FE16411" w:rsidR="00BA650D" w:rsidRDefault="009347DE" w:rsidP="00BA650D">
      <w:pPr>
        <w:pStyle w:val="ListParagraph"/>
        <w:numPr>
          <w:ilvl w:val="0"/>
          <w:numId w:val="48"/>
        </w:numPr>
        <w:bidi/>
        <w:jc w:val="both"/>
        <w:rPr>
          <w:sz w:val="20"/>
          <w:lang w:bidi="fa-IR"/>
        </w:rPr>
      </w:pPr>
      <w:r>
        <w:rPr>
          <w:rFonts w:hint="cs"/>
          <w:sz w:val="20"/>
          <w:rtl/>
          <w:lang w:bidi="ps-AF"/>
        </w:rPr>
        <w:t>د مشرتابه پلاوي غړي شخصا ً د هغه څه په تړاو ځواب ویونکي دي چې په ار</w:t>
      </w:r>
      <w:r w:rsidR="000478CA">
        <w:rPr>
          <w:rFonts w:hint="cs"/>
          <w:sz w:val="20"/>
          <w:rtl/>
          <w:lang w:bidi="ps-AF"/>
        </w:rPr>
        <w:t>گ</w:t>
      </w:r>
      <w:r>
        <w:rPr>
          <w:rFonts w:hint="cs"/>
          <w:sz w:val="20"/>
          <w:rtl/>
          <w:lang w:bidi="ps-AF"/>
        </w:rPr>
        <w:t xml:space="preserve">ان کې پېښیږي. </w:t>
      </w:r>
    </w:p>
    <w:p w14:paraId="2CE43399" w14:textId="18942394" w:rsidR="00BA650D" w:rsidRDefault="009347DE" w:rsidP="00BA650D">
      <w:pPr>
        <w:pStyle w:val="ListParagraph"/>
        <w:numPr>
          <w:ilvl w:val="0"/>
          <w:numId w:val="48"/>
        </w:numPr>
        <w:bidi/>
        <w:jc w:val="both"/>
        <w:rPr>
          <w:sz w:val="20"/>
          <w:lang w:bidi="fa-IR"/>
        </w:rPr>
      </w:pPr>
      <w:r>
        <w:rPr>
          <w:rFonts w:hint="cs"/>
          <w:sz w:val="20"/>
          <w:rtl/>
          <w:lang w:bidi="ps-AF"/>
        </w:rPr>
        <w:t>مشرتابه پلاوی په اړوند سکټور کې د ار</w:t>
      </w:r>
      <w:r w:rsidR="000478CA">
        <w:rPr>
          <w:rFonts w:hint="cs"/>
          <w:sz w:val="20"/>
          <w:rtl/>
          <w:lang w:bidi="ps-AF"/>
        </w:rPr>
        <w:t>گ</w:t>
      </w:r>
      <w:r>
        <w:rPr>
          <w:rFonts w:hint="cs"/>
          <w:sz w:val="20"/>
          <w:rtl/>
          <w:lang w:bidi="ps-AF"/>
        </w:rPr>
        <w:t xml:space="preserve">ان د ځای ساتلو مسؤلیت لري. </w:t>
      </w:r>
    </w:p>
    <w:p w14:paraId="499C394B" w14:textId="08C57621" w:rsidR="00BA650D" w:rsidRDefault="009347DE" w:rsidP="00BA650D">
      <w:pPr>
        <w:pStyle w:val="ListParagraph"/>
        <w:numPr>
          <w:ilvl w:val="0"/>
          <w:numId w:val="48"/>
        </w:numPr>
        <w:bidi/>
        <w:jc w:val="both"/>
        <w:rPr>
          <w:sz w:val="20"/>
          <w:lang w:bidi="fa-IR"/>
        </w:rPr>
      </w:pPr>
      <w:r>
        <w:rPr>
          <w:rFonts w:hint="cs"/>
          <w:sz w:val="20"/>
          <w:rtl/>
          <w:lang w:bidi="ps-AF"/>
        </w:rPr>
        <w:t xml:space="preserve">د مشرتابه پلاوي غړي باید یو بل ته درناوی ولري. </w:t>
      </w:r>
    </w:p>
    <w:p w14:paraId="2FE9AECD" w14:textId="470BC0E9" w:rsidR="00BA650D" w:rsidRDefault="00BA650D" w:rsidP="009347DE">
      <w:pPr>
        <w:bidi/>
        <w:jc w:val="both"/>
        <w:rPr>
          <w:b/>
          <w:bCs/>
          <w:sz w:val="20"/>
          <w:rtl/>
          <w:lang w:bidi="ps-AF"/>
        </w:rPr>
      </w:pPr>
      <w:r>
        <w:rPr>
          <w:rFonts w:hint="cs"/>
          <w:b/>
          <w:bCs/>
          <w:sz w:val="20"/>
          <w:rtl/>
          <w:lang w:bidi="fa-IR"/>
        </w:rPr>
        <w:lastRenderedPageBreak/>
        <w:t xml:space="preserve">7. </w:t>
      </w:r>
      <w:r w:rsidR="009347DE">
        <w:rPr>
          <w:rFonts w:hint="cs"/>
          <w:b/>
          <w:bCs/>
          <w:sz w:val="20"/>
          <w:rtl/>
          <w:lang w:bidi="ps-AF"/>
        </w:rPr>
        <w:t>راپور ورکول</w:t>
      </w:r>
    </w:p>
    <w:p w14:paraId="11D58745" w14:textId="6C5F67E8" w:rsidR="00EB22A2" w:rsidRPr="00F533F3" w:rsidRDefault="00F533F3" w:rsidP="00B34538">
      <w:pPr>
        <w:pStyle w:val="ListParagraph"/>
        <w:numPr>
          <w:ilvl w:val="0"/>
          <w:numId w:val="49"/>
        </w:numPr>
        <w:bidi/>
        <w:jc w:val="both"/>
        <w:rPr>
          <w:b/>
          <w:bCs/>
          <w:sz w:val="20"/>
          <w:lang w:bidi="ps-AF"/>
        </w:rPr>
      </w:pPr>
      <w:r>
        <w:rPr>
          <w:rFonts w:hint="cs"/>
          <w:sz w:val="20"/>
          <w:rtl/>
          <w:lang w:bidi="ps-AF"/>
        </w:rPr>
        <w:t>د ټولو غونډو یادښتونه (مینوټ) د چمتو او د ار</w:t>
      </w:r>
      <w:r w:rsidR="000478CA">
        <w:rPr>
          <w:rFonts w:hint="cs"/>
          <w:sz w:val="20"/>
          <w:rtl/>
          <w:lang w:bidi="ps-AF"/>
        </w:rPr>
        <w:t>گ</w:t>
      </w:r>
      <w:r>
        <w:rPr>
          <w:rFonts w:hint="cs"/>
          <w:sz w:val="20"/>
          <w:rtl/>
          <w:lang w:bidi="ps-AF"/>
        </w:rPr>
        <w:t>ان یا غونډې د رییس له خوا لاسلیک شي.</w:t>
      </w:r>
    </w:p>
    <w:p w14:paraId="788E980D" w14:textId="30B97D47" w:rsidR="00F533F3" w:rsidRPr="000D2AF7" w:rsidRDefault="000D2AF7" w:rsidP="00B34538">
      <w:pPr>
        <w:pStyle w:val="ListParagraph"/>
        <w:numPr>
          <w:ilvl w:val="0"/>
          <w:numId w:val="49"/>
        </w:numPr>
        <w:bidi/>
        <w:jc w:val="both"/>
        <w:rPr>
          <w:b/>
          <w:bCs/>
          <w:sz w:val="20"/>
          <w:lang w:bidi="ps-AF"/>
        </w:rPr>
      </w:pPr>
      <w:r>
        <w:rPr>
          <w:rFonts w:hint="cs"/>
          <w:sz w:val="20"/>
          <w:rtl/>
          <w:lang w:bidi="ps-AF"/>
        </w:rPr>
        <w:t xml:space="preserve">د مشرتابه پلاوي د ټولو غونډو یادښتونه د رییسانو ته واستول شي او په بله ناسته کې د د مشرتابه پلاوي له خوا تصویب شي. </w:t>
      </w:r>
    </w:p>
    <w:p w14:paraId="5707E163" w14:textId="4878746B" w:rsidR="000D2AF7" w:rsidRPr="00F533F3" w:rsidRDefault="000D2AF7" w:rsidP="00B34538">
      <w:pPr>
        <w:pStyle w:val="ListParagraph"/>
        <w:numPr>
          <w:ilvl w:val="0"/>
          <w:numId w:val="49"/>
        </w:numPr>
        <w:bidi/>
        <w:jc w:val="both"/>
        <w:rPr>
          <w:b/>
          <w:bCs/>
          <w:sz w:val="20"/>
          <w:lang w:bidi="ps-AF"/>
        </w:rPr>
      </w:pPr>
      <w:r>
        <w:rPr>
          <w:rFonts w:hint="cs"/>
          <w:sz w:val="20"/>
          <w:rtl/>
          <w:lang w:bidi="ps-AF"/>
        </w:rPr>
        <w:t>د غونډو تصویبونه د لومړی د مسودې په بڼه د تختې پرمخ نصب او وروسته د د تصویبونو په کتابچه کې ثبت شي.</w:t>
      </w:r>
    </w:p>
    <w:p w14:paraId="4D4C6514" w14:textId="232D1300" w:rsidR="00F533F3" w:rsidRDefault="00F533F3" w:rsidP="000D2AF7">
      <w:pPr>
        <w:bidi/>
        <w:rPr>
          <w:b/>
          <w:bCs/>
          <w:sz w:val="20"/>
          <w:rtl/>
          <w:lang w:bidi="ps-AF"/>
        </w:rPr>
      </w:pPr>
      <w:r>
        <w:rPr>
          <w:rFonts w:hint="cs"/>
          <w:b/>
          <w:bCs/>
          <w:sz w:val="20"/>
          <w:rtl/>
          <w:lang w:bidi="fa-IR"/>
        </w:rPr>
        <w:t xml:space="preserve">8. </w:t>
      </w:r>
      <w:r w:rsidR="000D2AF7">
        <w:rPr>
          <w:rFonts w:hint="cs"/>
          <w:b/>
          <w:bCs/>
          <w:sz w:val="20"/>
          <w:rtl/>
          <w:lang w:bidi="ps-AF"/>
        </w:rPr>
        <w:t>د منشور بیا کتنه</w:t>
      </w:r>
    </w:p>
    <w:p w14:paraId="290C4F22" w14:textId="400E42AA" w:rsidR="000D2AF7" w:rsidRDefault="000D2AF7" w:rsidP="00B34538">
      <w:pPr>
        <w:pStyle w:val="ListParagraph"/>
        <w:numPr>
          <w:ilvl w:val="0"/>
          <w:numId w:val="50"/>
        </w:numPr>
        <w:bidi/>
        <w:rPr>
          <w:sz w:val="20"/>
          <w:lang w:bidi="fa-IR"/>
        </w:rPr>
      </w:pPr>
      <w:r>
        <w:rPr>
          <w:rFonts w:hint="cs"/>
          <w:sz w:val="20"/>
          <w:rtl/>
          <w:lang w:bidi="ps-AF"/>
        </w:rPr>
        <w:t>مشرتابه پلاوی د هر کال د ار</w:t>
      </w:r>
      <w:r w:rsidR="000478CA">
        <w:rPr>
          <w:rFonts w:hint="cs"/>
          <w:sz w:val="20"/>
          <w:rtl/>
          <w:lang w:bidi="ps-AF"/>
        </w:rPr>
        <w:t>گ</w:t>
      </w:r>
      <w:r>
        <w:rPr>
          <w:rFonts w:hint="cs"/>
          <w:sz w:val="20"/>
          <w:rtl/>
          <w:lang w:bidi="ps-AF"/>
        </w:rPr>
        <w:t>ان منشور و</w:t>
      </w:r>
      <w:r w:rsidR="000478CA">
        <w:rPr>
          <w:rFonts w:hint="cs"/>
          <w:sz w:val="20"/>
          <w:rtl/>
          <w:lang w:bidi="ps-AF"/>
        </w:rPr>
        <w:t>گ</w:t>
      </w:r>
      <w:r>
        <w:rPr>
          <w:rFonts w:hint="cs"/>
          <w:sz w:val="20"/>
          <w:rtl/>
          <w:lang w:bidi="ps-AF"/>
        </w:rPr>
        <w:t xml:space="preserve">وري ترڅو ډاډ ترلاسه شی چې د مشرتابه پلاوي له موخو او مسؤلیتونو سره سمون لري. </w:t>
      </w:r>
    </w:p>
    <w:p w14:paraId="3C8F3FBD" w14:textId="0097C2AA" w:rsidR="00F533F3" w:rsidRDefault="00F533F3" w:rsidP="000D2AF7">
      <w:pPr>
        <w:bidi/>
        <w:rPr>
          <w:b/>
          <w:bCs/>
          <w:sz w:val="20"/>
          <w:rtl/>
          <w:lang w:bidi="ps-AF"/>
        </w:rPr>
      </w:pPr>
      <w:r>
        <w:rPr>
          <w:rFonts w:hint="cs"/>
          <w:b/>
          <w:bCs/>
          <w:sz w:val="20"/>
          <w:rtl/>
          <w:lang w:bidi="fa-IR"/>
        </w:rPr>
        <w:t xml:space="preserve">9. </w:t>
      </w:r>
      <w:r w:rsidR="000D2AF7">
        <w:rPr>
          <w:rFonts w:hint="cs"/>
          <w:b/>
          <w:bCs/>
          <w:sz w:val="20"/>
          <w:rtl/>
          <w:lang w:bidi="ps-AF"/>
        </w:rPr>
        <w:t>د منشور خپرول</w:t>
      </w:r>
    </w:p>
    <w:p w14:paraId="65C365B8" w14:textId="395ECBF8" w:rsidR="00F533F3" w:rsidRPr="000D2AF7" w:rsidRDefault="000D2AF7" w:rsidP="00B34538">
      <w:pPr>
        <w:pStyle w:val="ListParagraph"/>
        <w:numPr>
          <w:ilvl w:val="0"/>
          <w:numId w:val="50"/>
        </w:numPr>
        <w:bidi/>
        <w:rPr>
          <w:sz w:val="20"/>
          <w:rtl/>
          <w:lang w:bidi="fa-IR"/>
        </w:rPr>
      </w:pPr>
      <w:r>
        <w:rPr>
          <w:rFonts w:hint="cs"/>
          <w:sz w:val="20"/>
          <w:rtl/>
          <w:lang w:bidi="ps-AF"/>
        </w:rPr>
        <w:t>د منشور اصلي اړخونه باید د ار</w:t>
      </w:r>
      <w:r w:rsidR="000478CA">
        <w:rPr>
          <w:rFonts w:hint="cs"/>
          <w:sz w:val="20"/>
          <w:rtl/>
          <w:lang w:bidi="ps-AF"/>
        </w:rPr>
        <w:t>گ</w:t>
      </w:r>
      <w:r>
        <w:rPr>
          <w:rFonts w:hint="cs"/>
          <w:sz w:val="20"/>
          <w:rtl/>
          <w:lang w:bidi="ps-AF"/>
        </w:rPr>
        <w:t xml:space="preserve">ان په کلني راپور کې بیان شي. </w:t>
      </w:r>
      <w:r w:rsidR="00F533F3" w:rsidRPr="000D2AF7">
        <w:rPr>
          <w:sz w:val="20"/>
          <w:rtl/>
          <w:lang w:bidi="fa-IR"/>
        </w:rPr>
        <w:br w:type="page"/>
      </w:r>
    </w:p>
    <w:p w14:paraId="14223D01" w14:textId="3EF70ADA" w:rsidR="00F533F3" w:rsidRDefault="000D2AF7" w:rsidP="000D2AF7">
      <w:pPr>
        <w:pStyle w:val="Heading2"/>
        <w:bidi/>
        <w:jc w:val="center"/>
        <w:rPr>
          <w:rtl/>
          <w:lang w:bidi="fa-IR"/>
        </w:rPr>
      </w:pPr>
      <w:bookmarkStart w:id="55" w:name="_Toc14189363"/>
      <w:bookmarkStart w:id="56" w:name="_Toc20315606"/>
      <w:r>
        <w:rPr>
          <w:rFonts w:hint="cs"/>
          <w:rtl/>
          <w:lang w:bidi="ps-AF"/>
        </w:rPr>
        <w:lastRenderedPageBreak/>
        <w:t xml:space="preserve">۴ </w:t>
      </w:r>
      <w:r w:rsidR="00F533F3">
        <w:rPr>
          <w:rFonts w:hint="cs"/>
          <w:rtl/>
          <w:lang w:bidi="fa-IR"/>
        </w:rPr>
        <w:t xml:space="preserve">ضمیمه: </w:t>
      </w:r>
      <w:r w:rsidR="003E0E4C">
        <w:rPr>
          <w:rFonts w:hint="cs"/>
          <w:rtl/>
          <w:lang w:bidi="ps-AF"/>
        </w:rPr>
        <w:t>د مشرتابه پلاوي</w:t>
      </w:r>
      <w:r>
        <w:rPr>
          <w:rFonts w:hint="cs"/>
          <w:rtl/>
          <w:lang w:bidi="ps-AF"/>
        </w:rPr>
        <w:t xml:space="preserve"> رییس د دندو لایحې بېل</w:t>
      </w:r>
      <w:r w:rsidR="000478CA">
        <w:rPr>
          <w:rFonts w:hint="cs"/>
          <w:rtl/>
          <w:lang w:bidi="ps-AF"/>
        </w:rPr>
        <w:t>گ</w:t>
      </w:r>
      <w:r>
        <w:rPr>
          <w:rFonts w:hint="cs"/>
          <w:rtl/>
          <w:lang w:bidi="ps-AF"/>
        </w:rPr>
        <w:t>ه</w:t>
      </w:r>
      <w:bookmarkEnd w:id="55"/>
      <w:bookmarkEnd w:id="56"/>
    </w:p>
    <w:p w14:paraId="008B1E31" w14:textId="3D5BC785" w:rsidR="00F533F3" w:rsidRDefault="000D2AF7" w:rsidP="00F533F3">
      <w:pPr>
        <w:bidi/>
        <w:rPr>
          <w:b/>
          <w:bCs/>
          <w:rtl/>
          <w:lang w:bidi="fa-IR"/>
        </w:rPr>
      </w:pPr>
      <w:r>
        <w:rPr>
          <w:rFonts w:hint="cs"/>
          <w:b/>
          <w:bCs/>
          <w:rtl/>
          <w:lang w:bidi="fa-IR"/>
        </w:rPr>
        <w:t>ر</w:t>
      </w:r>
      <w:r>
        <w:rPr>
          <w:rFonts w:hint="cs"/>
          <w:b/>
          <w:bCs/>
          <w:rtl/>
          <w:lang w:bidi="ps-AF"/>
        </w:rPr>
        <w:t>ییس</w:t>
      </w:r>
      <w:r>
        <w:rPr>
          <w:rFonts w:hint="cs"/>
          <w:b/>
          <w:bCs/>
          <w:rtl/>
          <w:lang w:bidi="fa-IR"/>
        </w:rPr>
        <w:t>- (</w:t>
      </w:r>
      <w:r>
        <w:rPr>
          <w:rFonts w:hint="cs"/>
          <w:b/>
          <w:bCs/>
          <w:rtl/>
          <w:lang w:bidi="ps-AF"/>
        </w:rPr>
        <w:t>د ار</w:t>
      </w:r>
      <w:r w:rsidR="000478CA">
        <w:rPr>
          <w:rFonts w:hint="cs"/>
          <w:b/>
          <w:bCs/>
          <w:rtl/>
          <w:lang w:bidi="ps-AF"/>
        </w:rPr>
        <w:t>گ</w:t>
      </w:r>
      <w:r>
        <w:rPr>
          <w:rFonts w:hint="cs"/>
          <w:b/>
          <w:bCs/>
          <w:rtl/>
          <w:lang w:bidi="ps-AF"/>
        </w:rPr>
        <w:t>ان نوم</w:t>
      </w:r>
      <w:r w:rsidR="00F533F3">
        <w:rPr>
          <w:rFonts w:hint="cs"/>
          <w:b/>
          <w:bCs/>
          <w:rtl/>
          <w:lang w:bidi="fa-IR"/>
        </w:rPr>
        <w:t>)</w:t>
      </w:r>
    </w:p>
    <w:p w14:paraId="617DC963" w14:textId="38F995FC" w:rsidR="000D2AF7" w:rsidRPr="000D2AF7" w:rsidRDefault="00F533F3" w:rsidP="00F533F3">
      <w:pPr>
        <w:bidi/>
        <w:rPr>
          <w:rtl/>
          <w:lang w:bidi="ps-AF"/>
        </w:rPr>
      </w:pPr>
      <w:r>
        <w:rPr>
          <w:rFonts w:hint="cs"/>
          <w:b/>
          <w:bCs/>
          <w:rtl/>
          <w:lang w:bidi="fa-IR"/>
        </w:rPr>
        <w:t xml:space="preserve">معاش: </w:t>
      </w:r>
      <w:r w:rsidR="000D2AF7">
        <w:rPr>
          <w:rFonts w:hint="cs"/>
          <w:rtl/>
          <w:lang w:bidi="ps-AF"/>
        </w:rPr>
        <w:t>د رییس د رول لپاره مالي تنخوا نه ټاکل کیږي، که څه هم رییس کولای شي د سفر ل</w:t>
      </w:r>
      <w:r w:rsidR="000478CA">
        <w:rPr>
          <w:rFonts w:hint="cs"/>
          <w:rtl/>
          <w:lang w:bidi="ps-AF"/>
        </w:rPr>
        <w:t>گ</w:t>
      </w:r>
      <w:r w:rsidR="000D2AF7">
        <w:rPr>
          <w:rFonts w:hint="cs"/>
          <w:rtl/>
          <w:lang w:bidi="ps-AF"/>
        </w:rPr>
        <w:t xml:space="preserve">ښتونو وغواړي. </w:t>
      </w:r>
    </w:p>
    <w:p w14:paraId="6FE07CC6" w14:textId="27344B20" w:rsidR="00F533F3" w:rsidRDefault="000D2AF7" w:rsidP="000D2AF7">
      <w:pPr>
        <w:bidi/>
        <w:rPr>
          <w:rtl/>
          <w:lang w:bidi="fa-IR"/>
        </w:rPr>
      </w:pPr>
      <w:r>
        <w:rPr>
          <w:rFonts w:hint="cs"/>
          <w:b/>
          <w:bCs/>
          <w:rtl/>
          <w:lang w:bidi="ps-AF"/>
        </w:rPr>
        <w:t>ځای</w:t>
      </w:r>
      <w:r w:rsidR="00F533F3">
        <w:rPr>
          <w:rFonts w:hint="cs"/>
          <w:b/>
          <w:bCs/>
          <w:rtl/>
          <w:lang w:bidi="fa-IR"/>
        </w:rPr>
        <w:t xml:space="preserve">: </w:t>
      </w:r>
      <w:r w:rsidR="00F533F3">
        <w:rPr>
          <w:rFonts w:hint="cs"/>
          <w:rtl/>
          <w:lang w:bidi="fa-IR"/>
        </w:rPr>
        <w:t>[</w:t>
      </w:r>
      <w:r>
        <w:rPr>
          <w:rFonts w:hint="cs"/>
          <w:rtl/>
          <w:lang w:bidi="ps-AF"/>
        </w:rPr>
        <w:t>د ار</w:t>
      </w:r>
      <w:r w:rsidR="000478CA">
        <w:rPr>
          <w:rFonts w:hint="cs"/>
          <w:rtl/>
          <w:lang w:bidi="ps-AF"/>
        </w:rPr>
        <w:t>گ</w:t>
      </w:r>
      <w:r>
        <w:rPr>
          <w:rFonts w:hint="cs"/>
          <w:rtl/>
          <w:lang w:bidi="ps-AF"/>
        </w:rPr>
        <w:t>ان ځای</w:t>
      </w:r>
      <w:r w:rsidR="00F533F3">
        <w:rPr>
          <w:rFonts w:hint="cs"/>
          <w:rtl/>
          <w:lang w:bidi="fa-IR"/>
        </w:rPr>
        <w:t>)</w:t>
      </w:r>
    </w:p>
    <w:p w14:paraId="335447D4" w14:textId="6476DD4D" w:rsidR="008E1BFD" w:rsidRDefault="008E1BFD" w:rsidP="00F533F3">
      <w:pPr>
        <w:bidi/>
        <w:rPr>
          <w:rtl/>
          <w:lang w:bidi="ps-AF"/>
        </w:rPr>
      </w:pPr>
      <w:r>
        <w:rPr>
          <w:rFonts w:hint="cs"/>
          <w:rtl/>
          <w:lang w:bidi="ps-AF"/>
        </w:rPr>
        <w:t>وخت ته ژمنتوب</w:t>
      </w:r>
      <w:r w:rsidR="00F533F3">
        <w:rPr>
          <w:rFonts w:hint="cs"/>
          <w:rtl/>
          <w:lang w:bidi="fa-IR"/>
        </w:rPr>
        <w:t xml:space="preserve">: </w:t>
      </w:r>
      <w:r w:rsidR="000D2AF7">
        <w:rPr>
          <w:rFonts w:hint="cs"/>
          <w:rtl/>
          <w:lang w:bidi="ps-AF"/>
        </w:rPr>
        <w:t>په هر کال کې د مشرتابه پلاوي د غونډو [شمېر</w:t>
      </w:r>
      <w:r>
        <w:rPr>
          <w:rFonts w:hint="cs"/>
          <w:rtl/>
          <w:lang w:bidi="ps-AF"/>
        </w:rPr>
        <w:t xml:space="preserve">]. له رییس څخه تمه کیږي چې له اجرائیه رییس سره منظمې غونډې ولري او له بلې خوا له </w:t>
      </w:r>
      <w:r w:rsidR="000478CA">
        <w:rPr>
          <w:rFonts w:hint="cs"/>
          <w:rtl/>
          <w:lang w:bidi="ps-AF"/>
        </w:rPr>
        <w:t>گ</w:t>
      </w:r>
      <w:r>
        <w:rPr>
          <w:rFonts w:hint="cs"/>
          <w:rtl/>
          <w:lang w:bidi="ps-AF"/>
        </w:rPr>
        <w:t xml:space="preserve">ته لرونکو سره په بېلابېلو محفلونو او ناستو کې د بنسټ استازیتوب وکړي. </w:t>
      </w:r>
    </w:p>
    <w:p w14:paraId="6363DF11" w14:textId="1CD4C18C" w:rsidR="00F533F3" w:rsidRDefault="008E1BFD" w:rsidP="008E1BFD">
      <w:pPr>
        <w:bidi/>
        <w:rPr>
          <w:rtl/>
          <w:lang w:bidi="fa-IR"/>
        </w:rPr>
      </w:pPr>
      <w:r>
        <w:rPr>
          <w:rFonts w:hint="cs"/>
          <w:b/>
          <w:bCs/>
          <w:rtl/>
          <w:lang w:bidi="ps-AF"/>
        </w:rPr>
        <w:t xml:space="preserve">راپور ورکول: </w:t>
      </w:r>
      <w:r>
        <w:rPr>
          <w:rFonts w:hint="cs"/>
          <w:rtl/>
          <w:lang w:bidi="ps-AF"/>
        </w:rPr>
        <w:t>مشرتابه پلاوي ته</w:t>
      </w:r>
    </w:p>
    <w:p w14:paraId="097171EF" w14:textId="6BC9F818" w:rsidR="00F533F3" w:rsidRDefault="008E1BFD" w:rsidP="00F533F3">
      <w:pPr>
        <w:bidi/>
        <w:rPr>
          <w:b/>
          <w:bCs/>
          <w:rtl/>
          <w:lang w:bidi="fa-IR"/>
        </w:rPr>
      </w:pPr>
      <w:r>
        <w:rPr>
          <w:rFonts w:hint="cs"/>
          <w:b/>
          <w:bCs/>
          <w:rtl/>
          <w:lang w:bidi="ps-AF"/>
        </w:rPr>
        <w:t>د دندو شرحه</w:t>
      </w:r>
      <w:r w:rsidR="00F533F3">
        <w:rPr>
          <w:rFonts w:hint="cs"/>
          <w:b/>
          <w:bCs/>
          <w:rtl/>
          <w:lang w:bidi="fa-IR"/>
        </w:rPr>
        <w:t xml:space="preserve">: </w:t>
      </w:r>
    </w:p>
    <w:p w14:paraId="602CA0BC" w14:textId="316B5AE9" w:rsidR="00F533F3" w:rsidRDefault="008E1BFD" w:rsidP="00F533F3">
      <w:pPr>
        <w:bidi/>
        <w:rPr>
          <w:b/>
          <w:bCs/>
          <w:rtl/>
          <w:lang w:bidi="ps-AF"/>
        </w:rPr>
      </w:pPr>
      <w:r>
        <w:rPr>
          <w:rFonts w:hint="cs"/>
          <w:b/>
          <w:bCs/>
          <w:rtl/>
          <w:lang w:bidi="ps-AF"/>
        </w:rPr>
        <w:t>موخه</w:t>
      </w:r>
    </w:p>
    <w:p w14:paraId="62276186" w14:textId="5D61B8DC" w:rsidR="008E1BFD" w:rsidRDefault="008E1BFD" w:rsidP="00F533F3">
      <w:pPr>
        <w:bidi/>
        <w:jc w:val="both"/>
        <w:rPr>
          <w:rtl/>
          <w:lang w:bidi="ps-AF"/>
        </w:rPr>
      </w:pPr>
      <w:r>
        <w:rPr>
          <w:rFonts w:hint="cs"/>
          <w:rtl/>
          <w:lang w:bidi="ps-AF"/>
        </w:rPr>
        <w:t>د مشرتابه پلاوي رییس له مشرتابه پلاوي او د مدیریت له ټیم څخه د ار</w:t>
      </w:r>
      <w:r w:rsidR="000478CA">
        <w:rPr>
          <w:rFonts w:hint="cs"/>
          <w:rtl/>
          <w:lang w:bidi="ps-AF"/>
        </w:rPr>
        <w:t>گ</w:t>
      </w:r>
      <w:r>
        <w:rPr>
          <w:rFonts w:hint="cs"/>
          <w:rtl/>
          <w:lang w:bidi="ps-AF"/>
        </w:rPr>
        <w:t>ان د ماموریت او لیدلوري به اړه حساب غواړي، د مشرتابه پلاوي د چارو مشري کوي او ډاډ ترلاسه کوي چې هر غړی د بنسټ لپاره خپلې دندې په اغېزناکه بڼه مخکې وړي. همدارن</w:t>
      </w:r>
      <w:r w:rsidR="000478CA">
        <w:rPr>
          <w:rFonts w:hint="cs"/>
          <w:rtl/>
          <w:lang w:bidi="ps-AF"/>
        </w:rPr>
        <w:t>گ</w:t>
      </w:r>
      <w:r>
        <w:rPr>
          <w:rFonts w:hint="cs"/>
          <w:rtl/>
          <w:lang w:bidi="ps-AF"/>
        </w:rPr>
        <w:t>ه نوموړی له اجرائیه رییس ملاتړ کوي او د اړتیا په صورت کې یې فعالیتونه نن</w:t>
      </w:r>
      <w:r w:rsidR="000478CA">
        <w:rPr>
          <w:rFonts w:hint="cs"/>
          <w:rtl/>
          <w:lang w:bidi="ps-AF"/>
        </w:rPr>
        <w:t>گ</w:t>
      </w:r>
      <w:r>
        <w:rPr>
          <w:rFonts w:hint="cs"/>
          <w:rtl/>
          <w:lang w:bidi="ps-AF"/>
        </w:rPr>
        <w:t>وني او ډاډ ترلاسه کوي چې مشرتابه پلاوی د یوه واحد په تو</w:t>
      </w:r>
      <w:r w:rsidR="000478CA">
        <w:rPr>
          <w:rFonts w:hint="cs"/>
          <w:rtl/>
          <w:lang w:bidi="ps-AF"/>
        </w:rPr>
        <w:t>گ</w:t>
      </w:r>
      <w:r>
        <w:rPr>
          <w:rFonts w:hint="cs"/>
          <w:rtl/>
          <w:lang w:bidi="ps-AF"/>
        </w:rPr>
        <w:t>ه عمل کوي او د ار</w:t>
      </w:r>
      <w:r w:rsidR="000478CA">
        <w:rPr>
          <w:rFonts w:hint="cs"/>
          <w:rtl/>
          <w:lang w:bidi="ps-AF"/>
        </w:rPr>
        <w:t>گ</w:t>
      </w:r>
      <w:r>
        <w:rPr>
          <w:rFonts w:hint="cs"/>
          <w:rtl/>
          <w:lang w:bidi="ps-AF"/>
        </w:rPr>
        <w:t>ان د موخو ترلاسه کولو لپاره د مدیریت له ټیم سره نیږدې کار کوي. نوموړی د ار</w:t>
      </w:r>
      <w:r w:rsidR="000478CA">
        <w:rPr>
          <w:rFonts w:hint="cs"/>
          <w:rtl/>
          <w:lang w:bidi="ps-AF"/>
        </w:rPr>
        <w:t>گ</w:t>
      </w:r>
      <w:r>
        <w:rPr>
          <w:rFonts w:hint="cs"/>
          <w:rtl/>
          <w:lang w:bidi="ps-AF"/>
        </w:rPr>
        <w:t xml:space="preserve">ان د سفیر او ولسي څېرې په بڼه له اجرائیه رییس سره د همکارۍ په ترڅ کې کار کوي. </w:t>
      </w:r>
    </w:p>
    <w:p w14:paraId="6634B0CE" w14:textId="60432388" w:rsidR="00F533F3" w:rsidRDefault="008E1BFD" w:rsidP="00F533F3">
      <w:pPr>
        <w:bidi/>
        <w:jc w:val="both"/>
        <w:rPr>
          <w:b/>
          <w:bCs/>
          <w:rtl/>
          <w:lang w:bidi="ps-AF"/>
        </w:rPr>
      </w:pPr>
      <w:r>
        <w:rPr>
          <w:rFonts w:hint="cs"/>
          <w:b/>
          <w:bCs/>
          <w:rtl/>
          <w:lang w:bidi="ps-AF"/>
        </w:rPr>
        <w:t>بنسټيز مسؤلیتونه:</w:t>
      </w:r>
    </w:p>
    <w:p w14:paraId="0E6FC3E1" w14:textId="6D22C871" w:rsidR="00F533F3" w:rsidRDefault="008E1BFD" w:rsidP="00F533F3">
      <w:pPr>
        <w:bidi/>
        <w:jc w:val="both"/>
        <w:rPr>
          <w:b/>
          <w:bCs/>
          <w:rtl/>
          <w:lang w:bidi="ps-AF"/>
        </w:rPr>
      </w:pPr>
      <w:r>
        <w:rPr>
          <w:rFonts w:hint="cs"/>
          <w:b/>
          <w:bCs/>
          <w:rtl/>
          <w:lang w:bidi="ps-AF"/>
        </w:rPr>
        <w:t>سټراټيژیکه همکاري</w:t>
      </w:r>
    </w:p>
    <w:p w14:paraId="19CC478A" w14:textId="2DDC4807" w:rsidR="008E1BFD" w:rsidRDefault="008E1BFD" w:rsidP="00B34538">
      <w:pPr>
        <w:pStyle w:val="ListParagraph"/>
        <w:numPr>
          <w:ilvl w:val="0"/>
          <w:numId w:val="50"/>
        </w:numPr>
        <w:bidi/>
        <w:jc w:val="both"/>
        <w:rPr>
          <w:lang w:bidi="fa-IR"/>
        </w:rPr>
      </w:pPr>
      <w:r>
        <w:rPr>
          <w:rFonts w:hint="cs"/>
          <w:rtl/>
          <w:lang w:bidi="ps-AF"/>
        </w:rPr>
        <w:t>له دې څخه ډاډ ترلاسه کولو ترڅن</w:t>
      </w:r>
      <w:r w:rsidR="000478CA">
        <w:rPr>
          <w:rFonts w:hint="cs"/>
          <w:rtl/>
          <w:lang w:bidi="ps-AF"/>
        </w:rPr>
        <w:t>گ</w:t>
      </w:r>
      <w:r>
        <w:rPr>
          <w:rFonts w:hint="cs"/>
          <w:rtl/>
          <w:lang w:bidi="ps-AF"/>
        </w:rPr>
        <w:t xml:space="preserve"> د ار</w:t>
      </w:r>
      <w:r w:rsidR="000478CA">
        <w:rPr>
          <w:rFonts w:hint="cs"/>
          <w:rtl/>
          <w:lang w:bidi="ps-AF"/>
        </w:rPr>
        <w:t>گ</w:t>
      </w:r>
      <w:r>
        <w:rPr>
          <w:rFonts w:hint="cs"/>
          <w:rtl/>
          <w:lang w:bidi="ps-AF"/>
        </w:rPr>
        <w:t>ان او مشرتابه پلاوي رهبري او لارښونه چې ار</w:t>
      </w:r>
      <w:r w:rsidR="000478CA">
        <w:rPr>
          <w:rFonts w:hint="cs"/>
          <w:rtl/>
          <w:lang w:bidi="ps-AF"/>
        </w:rPr>
        <w:t>گ</w:t>
      </w:r>
      <w:r>
        <w:rPr>
          <w:rFonts w:hint="cs"/>
          <w:rtl/>
          <w:lang w:bidi="ps-AF"/>
        </w:rPr>
        <w:t xml:space="preserve">ان پر </w:t>
      </w:r>
      <w:r w:rsidR="000478CA">
        <w:rPr>
          <w:rFonts w:hint="cs"/>
          <w:rtl/>
          <w:lang w:bidi="ps-AF"/>
        </w:rPr>
        <w:t>گ</w:t>
      </w:r>
      <w:r>
        <w:rPr>
          <w:rFonts w:hint="cs"/>
          <w:rtl/>
          <w:lang w:bidi="ps-AF"/>
        </w:rPr>
        <w:t xml:space="preserve">ټه لرونکو تر ټولو ډېر اغېز لري. </w:t>
      </w:r>
    </w:p>
    <w:p w14:paraId="70BA3792" w14:textId="69797D66" w:rsidR="00F533F3" w:rsidRDefault="008E1BFD" w:rsidP="00B34538">
      <w:pPr>
        <w:pStyle w:val="ListParagraph"/>
        <w:numPr>
          <w:ilvl w:val="0"/>
          <w:numId w:val="50"/>
        </w:numPr>
        <w:bidi/>
        <w:jc w:val="both"/>
        <w:rPr>
          <w:lang w:bidi="fa-IR"/>
        </w:rPr>
      </w:pPr>
      <w:r>
        <w:rPr>
          <w:rFonts w:hint="cs"/>
          <w:rtl/>
          <w:lang w:bidi="ps-AF"/>
        </w:rPr>
        <w:t xml:space="preserve">ډاډ ترلاسه کول چې مشرتابه پلاوی د بنسټ لپاره خپلې دندې په اغېزناکه بڼه ترسره کوي. </w:t>
      </w:r>
    </w:p>
    <w:p w14:paraId="32F2DC05" w14:textId="55EDAAE0" w:rsidR="00F533F3" w:rsidRDefault="00EC577E" w:rsidP="00B34538">
      <w:pPr>
        <w:pStyle w:val="ListParagraph"/>
        <w:numPr>
          <w:ilvl w:val="0"/>
          <w:numId w:val="50"/>
        </w:numPr>
        <w:bidi/>
        <w:jc w:val="both"/>
        <w:rPr>
          <w:lang w:bidi="fa-IR"/>
        </w:rPr>
      </w:pPr>
      <w:r>
        <w:rPr>
          <w:rFonts w:hint="cs"/>
          <w:rtl/>
          <w:lang w:bidi="ps-AF"/>
        </w:rPr>
        <w:t>ډاډ ترلاسه کول چې مشرتابه پلاوی د ار</w:t>
      </w:r>
      <w:r w:rsidR="000478CA">
        <w:rPr>
          <w:rFonts w:hint="cs"/>
          <w:rtl/>
          <w:lang w:bidi="ps-AF"/>
        </w:rPr>
        <w:t>گ</w:t>
      </w:r>
      <w:r>
        <w:rPr>
          <w:rFonts w:hint="cs"/>
          <w:rtl/>
          <w:lang w:bidi="ps-AF"/>
        </w:rPr>
        <w:t xml:space="preserve">ان د موخو په اډانه کې عمل کوي او د بنسټ لپاره یو روښانه سټراټیژيک مسیر ټاکي. </w:t>
      </w:r>
    </w:p>
    <w:p w14:paraId="4C10DCCB" w14:textId="2215F27C" w:rsidR="00EC577E" w:rsidRDefault="00EC577E" w:rsidP="00B34538">
      <w:pPr>
        <w:pStyle w:val="ListParagraph"/>
        <w:numPr>
          <w:ilvl w:val="0"/>
          <w:numId w:val="50"/>
        </w:numPr>
        <w:bidi/>
        <w:jc w:val="both"/>
        <w:rPr>
          <w:lang w:bidi="fa-IR"/>
        </w:rPr>
      </w:pPr>
      <w:r>
        <w:rPr>
          <w:rFonts w:hint="cs"/>
          <w:rtl/>
          <w:lang w:bidi="ps-AF"/>
        </w:rPr>
        <w:t xml:space="preserve">ډاډ ترلاسه کول چې مشرتابه پلاوی د شته دایمي خطرونو او لویو فرصتونو د پېژندلو وړتیا لري او کولای شي له فرصتونو څخه د </w:t>
      </w:r>
      <w:r w:rsidR="000478CA">
        <w:rPr>
          <w:rFonts w:hint="cs"/>
          <w:rtl/>
          <w:lang w:bidi="ps-AF"/>
        </w:rPr>
        <w:t>گ</w:t>
      </w:r>
      <w:r>
        <w:rPr>
          <w:rFonts w:hint="cs"/>
          <w:rtl/>
          <w:lang w:bidi="ps-AF"/>
        </w:rPr>
        <w:t xml:space="preserve">ټه اخستنې او د خطرونو د مدیریت او کمونې لپاره اړین سیسټمونه شتون لري. </w:t>
      </w:r>
    </w:p>
    <w:p w14:paraId="3C5F7B45" w14:textId="1FF34644" w:rsidR="00EC577E" w:rsidRDefault="00EC577E" w:rsidP="00B34538">
      <w:pPr>
        <w:pStyle w:val="ListParagraph"/>
        <w:numPr>
          <w:ilvl w:val="0"/>
          <w:numId w:val="50"/>
        </w:numPr>
        <w:bidi/>
        <w:jc w:val="both"/>
        <w:rPr>
          <w:lang w:bidi="fa-IR"/>
        </w:rPr>
      </w:pPr>
      <w:r>
        <w:rPr>
          <w:rFonts w:hint="cs"/>
          <w:rtl/>
          <w:lang w:bidi="ps-AF"/>
        </w:rPr>
        <w:t>ډاډ ترلاسه کول چې مشرتابه پلاوی خپلې دندې په ښه تو</w:t>
      </w:r>
      <w:r w:rsidR="000478CA">
        <w:rPr>
          <w:rFonts w:hint="cs"/>
          <w:rtl/>
          <w:lang w:bidi="ps-AF"/>
        </w:rPr>
        <w:t>گ</w:t>
      </w:r>
      <w:r>
        <w:rPr>
          <w:rFonts w:hint="cs"/>
          <w:rtl/>
          <w:lang w:bidi="ps-AF"/>
        </w:rPr>
        <w:t xml:space="preserve">ه ترسره کوي او د مالي حساب غوښتنې سیسټمونو په لرلو سره کولای شي د بنسټ له مالي روغتیا څخه ډاډ ترلاسه کړي. </w:t>
      </w:r>
    </w:p>
    <w:p w14:paraId="52148935" w14:textId="466D5808" w:rsidR="00F533F3" w:rsidRDefault="00EC577E" w:rsidP="00F533F3">
      <w:pPr>
        <w:bidi/>
        <w:jc w:val="both"/>
        <w:rPr>
          <w:b/>
          <w:bCs/>
          <w:rtl/>
          <w:lang w:bidi="ps-AF"/>
        </w:rPr>
      </w:pPr>
      <w:r>
        <w:rPr>
          <w:rFonts w:hint="cs"/>
          <w:b/>
          <w:bCs/>
          <w:rtl/>
          <w:lang w:bidi="ps-AF"/>
        </w:rPr>
        <w:t>د ار</w:t>
      </w:r>
      <w:r w:rsidR="000478CA">
        <w:rPr>
          <w:rFonts w:hint="cs"/>
          <w:b/>
          <w:bCs/>
          <w:rtl/>
          <w:lang w:bidi="ps-AF"/>
        </w:rPr>
        <w:t>گ</w:t>
      </w:r>
      <w:r>
        <w:rPr>
          <w:rFonts w:hint="cs"/>
          <w:b/>
          <w:bCs/>
          <w:rtl/>
          <w:lang w:bidi="ps-AF"/>
        </w:rPr>
        <w:t>ان اداره کول</w:t>
      </w:r>
    </w:p>
    <w:p w14:paraId="43DD5DD3" w14:textId="0D785269" w:rsidR="00EC577E" w:rsidRPr="00EC577E" w:rsidRDefault="00EC577E" w:rsidP="00B34538">
      <w:pPr>
        <w:pStyle w:val="ListParagraph"/>
        <w:numPr>
          <w:ilvl w:val="0"/>
          <w:numId w:val="51"/>
        </w:numPr>
        <w:bidi/>
        <w:jc w:val="both"/>
        <w:rPr>
          <w:b/>
          <w:bCs/>
          <w:lang w:bidi="fa-IR"/>
        </w:rPr>
      </w:pPr>
      <w:r>
        <w:rPr>
          <w:rFonts w:hint="cs"/>
          <w:rtl/>
          <w:lang w:bidi="ps-AF"/>
        </w:rPr>
        <w:t xml:space="preserve">ډاډ ترلاسه کول چې د بنسټ اداري عناصر تر ټولو ممکنه اغېزناکه بڼه عمل کوي. </w:t>
      </w:r>
    </w:p>
    <w:p w14:paraId="78E099AE" w14:textId="2DC8C528" w:rsidR="00F533F3" w:rsidRPr="00980B35" w:rsidRDefault="00EC577E" w:rsidP="00B34538">
      <w:pPr>
        <w:pStyle w:val="ListParagraph"/>
        <w:numPr>
          <w:ilvl w:val="0"/>
          <w:numId w:val="51"/>
        </w:numPr>
        <w:bidi/>
        <w:jc w:val="both"/>
        <w:rPr>
          <w:b/>
          <w:bCs/>
          <w:lang w:bidi="fa-IR"/>
        </w:rPr>
      </w:pPr>
      <w:r>
        <w:rPr>
          <w:rFonts w:hint="cs"/>
          <w:rtl/>
          <w:lang w:bidi="ps-AF"/>
        </w:rPr>
        <w:t>د مشرتابه پلاوي پوهې او ظرفیتونو ته وده ورکول.</w:t>
      </w:r>
    </w:p>
    <w:p w14:paraId="5B74A9D6" w14:textId="1EB58BFF" w:rsidR="00F533F3" w:rsidRPr="00980B35" w:rsidRDefault="00EC577E" w:rsidP="00B34538">
      <w:pPr>
        <w:pStyle w:val="ListParagraph"/>
        <w:numPr>
          <w:ilvl w:val="0"/>
          <w:numId w:val="51"/>
        </w:numPr>
        <w:bidi/>
        <w:jc w:val="both"/>
        <w:rPr>
          <w:b/>
          <w:bCs/>
          <w:lang w:bidi="fa-IR"/>
        </w:rPr>
      </w:pPr>
      <w:r>
        <w:rPr>
          <w:rFonts w:hint="cs"/>
          <w:rtl/>
          <w:lang w:bidi="ps-AF"/>
        </w:rPr>
        <w:t xml:space="preserve">د مثبتو بدلونونو هڅول او د اړتیا پرمهال د هغو ستونزو او اختلافونو هوارول چې د مشرتابه پلاوي د غړیو ترمنځ پېښيږي. </w:t>
      </w:r>
    </w:p>
    <w:p w14:paraId="25A459E0" w14:textId="6A74AE51" w:rsidR="00F533F3" w:rsidRPr="00980B35" w:rsidRDefault="00EC577E" w:rsidP="00B34538">
      <w:pPr>
        <w:pStyle w:val="ListParagraph"/>
        <w:numPr>
          <w:ilvl w:val="0"/>
          <w:numId w:val="51"/>
        </w:numPr>
        <w:bidi/>
        <w:jc w:val="both"/>
        <w:rPr>
          <w:b/>
          <w:bCs/>
          <w:lang w:bidi="fa-IR"/>
        </w:rPr>
      </w:pPr>
      <w:r>
        <w:rPr>
          <w:rFonts w:hint="cs"/>
          <w:rtl/>
          <w:lang w:bidi="ps-AF"/>
        </w:rPr>
        <w:t xml:space="preserve">په کلنۍ بڼه د مشرتابه پلاوي د کړنو ارزول. </w:t>
      </w:r>
    </w:p>
    <w:p w14:paraId="2D18A5C4" w14:textId="359585C3" w:rsidR="00F533F3" w:rsidRPr="00EC577E" w:rsidRDefault="00EC577E" w:rsidP="00B34538">
      <w:pPr>
        <w:pStyle w:val="ListParagraph"/>
        <w:numPr>
          <w:ilvl w:val="0"/>
          <w:numId w:val="51"/>
        </w:numPr>
        <w:bidi/>
        <w:jc w:val="both"/>
        <w:rPr>
          <w:b/>
          <w:bCs/>
          <w:lang w:bidi="fa-IR"/>
        </w:rPr>
      </w:pPr>
      <w:r>
        <w:rPr>
          <w:rFonts w:hint="cs"/>
          <w:rtl/>
          <w:lang w:bidi="ps-AF"/>
        </w:rPr>
        <w:t>ډاډ ترلاسه کول چې مشرتابه پلاوی په منظمه بڼه نوی کیږي او د ار</w:t>
      </w:r>
      <w:r w:rsidR="000478CA">
        <w:rPr>
          <w:rFonts w:hint="cs"/>
          <w:rtl/>
          <w:lang w:bidi="ps-AF"/>
        </w:rPr>
        <w:t>گ</w:t>
      </w:r>
      <w:r>
        <w:rPr>
          <w:rFonts w:hint="cs"/>
          <w:rtl/>
          <w:lang w:bidi="ps-AF"/>
        </w:rPr>
        <w:t xml:space="preserve">ان د اداره کولو او لارښونې لپاره د مهارتونو، پوهې او تجربو ترمنځ ښه توازن شته او له هم له زیات نفوس څخه استازیتوب کوي. </w:t>
      </w:r>
    </w:p>
    <w:p w14:paraId="02EE5D1A" w14:textId="01F2DD78" w:rsidR="00F533F3" w:rsidRPr="00EC577E" w:rsidRDefault="00EC577E" w:rsidP="00B34538">
      <w:pPr>
        <w:pStyle w:val="ListParagraph"/>
        <w:numPr>
          <w:ilvl w:val="0"/>
          <w:numId w:val="51"/>
        </w:numPr>
        <w:bidi/>
        <w:jc w:val="both"/>
        <w:rPr>
          <w:b/>
          <w:bCs/>
          <w:lang w:bidi="fa-IR"/>
        </w:rPr>
      </w:pPr>
      <w:r>
        <w:rPr>
          <w:rFonts w:hint="cs"/>
          <w:rtl/>
          <w:lang w:bidi="ps-AF"/>
        </w:rPr>
        <w:t xml:space="preserve">د بنسټ له خوا د تصویب شویو پالیسیو په چوکاټ کې کار کول. </w:t>
      </w:r>
    </w:p>
    <w:p w14:paraId="5D26FC7D" w14:textId="4A582A0B" w:rsidR="00EC577E" w:rsidRDefault="00EC577E" w:rsidP="00EC577E">
      <w:pPr>
        <w:bidi/>
        <w:jc w:val="both"/>
        <w:rPr>
          <w:b/>
          <w:bCs/>
          <w:rtl/>
          <w:lang w:bidi="fa-IR"/>
        </w:rPr>
      </w:pPr>
    </w:p>
    <w:p w14:paraId="3351BFAA" w14:textId="77777777" w:rsidR="00EC577E" w:rsidRPr="00EC577E" w:rsidRDefault="00EC577E" w:rsidP="00EC577E">
      <w:pPr>
        <w:bidi/>
        <w:jc w:val="both"/>
        <w:rPr>
          <w:b/>
          <w:bCs/>
          <w:rtl/>
          <w:lang w:bidi="fa-IR"/>
        </w:rPr>
      </w:pPr>
    </w:p>
    <w:p w14:paraId="0D76636C" w14:textId="4D54E539" w:rsidR="00F533F3" w:rsidRDefault="00EC577E" w:rsidP="00F533F3">
      <w:pPr>
        <w:bidi/>
        <w:spacing w:after="320" w:line="300" w:lineRule="auto"/>
        <w:rPr>
          <w:b/>
          <w:bCs/>
          <w:rtl/>
          <w:lang w:bidi="ps-AF"/>
        </w:rPr>
      </w:pPr>
      <w:r>
        <w:rPr>
          <w:rFonts w:hint="cs"/>
          <w:b/>
          <w:bCs/>
          <w:rtl/>
          <w:lang w:bidi="ps-AF"/>
        </w:rPr>
        <w:lastRenderedPageBreak/>
        <w:t>بهرنۍ اړیکې</w:t>
      </w:r>
    </w:p>
    <w:p w14:paraId="017160BD" w14:textId="68A65C66" w:rsidR="00EC577E" w:rsidRDefault="0046126A" w:rsidP="00B34538">
      <w:pPr>
        <w:pStyle w:val="ListParagraph"/>
        <w:numPr>
          <w:ilvl w:val="0"/>
          <w:numId w:val="52"/>
        </w:numPr>
        <w:bidi/>
        <w:spacing w:after="0" w:line="300" w:lineRule="auto"/>
        <w:rPr>
          <w:lang w:bidi="fa-IR"/>
        </w:rPr>
      </w:pPr>
      <w:r>
        <w:rPr>
          <w:rFonts w:hint="cs"/>
          <w:rtl/>
          <w:lang w:bidi="ps-AF"/>
        </w:rPr>
        <w:t>د یوه سفیر په تو</w:t>
      </w:r>
      <w:r w:rsidR="000478CA">
        <w:rPr>
          <w:rFonts w:hint="cs"/>
          <w:rtl/>
          <w:lang w:bidi="ps-AF"/>
        </w:rPr>
        <w:t>گ</w:t>
      </w:r>
      <w:r>
        <w:rPr>
          <w:rFonts w:hint="cs"/>
          <w:rtl/>
          <w:lang w:bidi="ps-AF"/>
        </w:rPr>
        <w:t>ه د بنسټ د هیلو او آرمانونو لپاره کار کوي.</w:t>
      </w:r>
    </w:p>
    <w:p w14:paraId="29AA39AC" w14:textId="14DA1FA5" w:rsidR="0046126A" w:rsidRDefault="0046126A" w:rsidP="00B34538">
      <w:pPr>
        <w:pStyle w:val="ListParagraph"/>
        <w:numPr>
          <w:ilvl w:val="0"/>
          <w:numId w:val="52"/>
        </w:numPr>
        <w:bidi/>
        <w:spacing w:after="0" w:line="300" w:lineRule="auto"/>
        <w:rPr>
          <w:lang w:bidi="fa-IR"/>
        </w:rPr>
      </w:pPr>
      <w:r>
        <w:rPr>
          <w:rFonts w:hint="cs"/>
          <w:rtl/>
          <w:lang w:bidi="ps-AF"/>
        </w:rPr>
        <w:t>د دولت له مهمو استازو او مخورو څېرو سره د نیږدې اړیکو په جوړولو او ساتلو کار کوي.</w:t>
      </w:r>
    </w:p>
    <w:p w14:paraId="0EFCA927" w14:textId="785BF976" w:rsidR="0046126A" w:rsidRDefault="0046126A" w:rsidP="00B34538">
      <w:pPr>
        <w:pStyle w:val="ListParagraph"/>
        <w:numPr>
          <w:ilvl w:val="0"/>
          <w:numId w:val="52"/>
        </w:numPr>
        <w:bidi/>
        <w:spacing w:after="0" w:line="300" w:lineRule="auto"/>
        <w:rPr>
          <w:lang w:bidi="fa-IR"/>
        </w:rPr>
      </w:pPr>
      <w:r>
        <w:rPr>
          <w:rFonts w:hint="cs"/>
          <w:rtl/>
          <w:lang w:bidi="ps-AF"/>
        </w:rPr>
        <w:t>د اړتیا پرمهال د ار</w:t>
      </w:r>
      <w:r w:rsidR="000478CA">
        <w:rPr>
          <w:rFonts w:hint="cs"/>
          <w:rtl/>
          <w:lang w:bidi="ps-AF"/>
        </w:rPr>
        <w:t>گ</w:t>
      </w:r>
      <w:r>
        <w:rPr>
          <w:rFonts w:hint="cs"/>
          <w:rtl/>
          <w:lang w:bidi="ps-AF"/>
        </w:rPr>
        <w:t>ان د ویاند په تو</w:t>
      </w:r>
      <w:r w:rsidR="000478CA">
        <w:rPr>
          <w:rFonts w:hint="cs"/>
          <w:rtl/>
          <w:lang w:bidi="ps-AF"/>
        </w:rPr>
        <w:t>گ</w:t>
      </w:r>
      <w:r>
        <w:rPr>
          <w:rFonts w:hint="cs"/>
          <w:rtl/>
          <w:lang w:bidi="ps-AF"/>
        </w:rPr>
        <w:t>ه عمل کوي.</w:t>
      </w:r>
    </w:p>
    <w:p w14:paraId="32747B39" w14:textId="312F18CE" w:rsidR="0046126A" w:rsidRDefault="0046126A" w:rsidP="00B34538">
      <w:pPr>
        <w:pStyle w:val="ListParagraph"/>
        <w:numPr>
          <w:ilvl w:val="0"/>
          <w:numId w:val="52"/>
        </w:numPr>
        <w:bidi/>
        <w:spacing w:after="0" w:line="300" w:lineRule="auto"/>
        <w:rPr>
          <w:lang w:bidi="fa-IR"/>
        </w:rPr>
      </w:pPr>
      <w:r>
        <w:rPr>
          <w:rFonts w:hint="cs"/>
          <w:rtl/>
          <w:lang w:bidi="ps-AF"/>
        </w:rPr>
        <w:t>په بهرنیو ناستو او کنفرانسونو کې د ار</w:t>
      </w:r>
      <w:r w:rsidR="000478CA">
        <w:rPr>
          <w:rFonts w:hint="cs"/>
          <w:rtl/>
          <w:lang w:bidi="ps-AF"/>
        </w:rPr>
        <w:t>گ</w:t>
      </w:r>
      <w:r>
        <w:rPr>
          <w:rFonts w:hint="cs"/>
          <w:rtl/>
          <w:lang w:bidi="ps-AF"/>
        </w:rPr>
        <w:t xml:space="preserve">ان استازیتوب کوي. </w:t>
      </w:r>
    </w:p>
    <w:p w14:paraId="55E2042F" w14:textId="52366D5B" w:rsidR="00F533F3" w:rsidRDefault="0046126A" w:rsidP="00B34538">
      <w:pPr>
        <w:pStyle w:val="ListParagraph"/>
        <w:numPr>
          <w:ilvl w:val="0"/>
          <w:numId w:val="52"/>
        </w:numPr>
        <w:bidi/>
        <w:spacing w:after="0" w:line="300" w:lineRule="auto"/>
        <w:rPr>
          <w:lang w:bidi="fa-IR"/>
        </w:rPr>
      </w:pPr>
      <w:r>
        <w:rPr>
          <w:rFonts w:hint="cs"/>
          <w:rtl/>
          <w:lang w:bidi="ps-AF"/>
        </w:rPr>
        <w:t>د بدلونو منځ ته رات</w:t>
      </w:r>
      <w:r w:rsidR="000478CA">
        <w:rPr>
          <w:rFonts w:hint="cs"/>
          <w:rtl/>
          <w:lang w:bidi="ps-AF"/>
        </w:rPr>
        <w:t>گ</w:t>
      </w:r>
      <w:r>
        <w:rPr>
          <w:rFonts w:hint="cs"/>
          <w:rtl/>
          <w:lang w:bidi="ps-AF"/>
        </w:rPr>
        <w:t xml:space="preserve"> پروسه اسانه کوي او له باندنیو </w:t>
      </w:r>
      <w:r w:rsidR="000478CA">
        <w:rPr>
          <w:rFonts w:hint="cs"/>
          <w:rtl/>
          <w:lang w:bidi="ps-AF"/>
        </w:rPr>
        <w:t>گ</w:t>
      </w:r>
      <w:r>
        <w:rPr>
          <w:rFonts w:hint="cs"/>
          <w:rtl/>
          <w:lang w:bidi="ps-AF"/>
        </w:rPr>
        <w:t xml:space="preserve">ټه لرونکو سره هر ډول بالقوه اختلاف هواروي. </w:t>
      </w:r>
    </w:p>
    <w:p w14:paraId="2C0FA1AA" w14:textId="713FA0A7" w:rsidR="00F533F3" w:rsidRDefault="0046126A" w:rsidP="0046126A">
      <w:pPr>
        <w:bidi/>
        <w:spacing w:before="240" w:after="320" w:line="300" w:lineRule="auto"/>
        <w:rPr>
          <w:b/>
          <w:bCs/>
          <w:rtl/>
          <w:lang w:bidi="ps-AF"/>
        </w:rPr>
      </w:pPr>
      <w:r>
        <w:rPr>
          <w:rFonts w:hint="cs"/>
          <w:b/>
          <w:bCs/>
          <w:rtl/>
          <w:lang w:bidi="ps-AF"/>
        </w:rPr>
        <w:t xml:space="preserve">اغېزمنتوب او </w:t>
      </w:r>
      <w:r w:rsidR="000478CA">
        <w:rPr>
          <w:rFonts w:hint="cs"/>
          <w:b/>
          <w:bCs/>
          <w:rtl/>
          <w:lang w:bidi="ps-AF"/>
        </w:rPr>
        <w:t>گ</w:t>
      </w:r>
      <w:r>
        <w:rPr>
          <w:rFonts w:hint="cs"/>
          <w:b/>
          <w:bCs/>
          <w:rtl/>
          <w:lang w:bidi="ps-AF"/>
        </w:rPr>
        <w:t>ټور توب</w:t>
      </w:r>
    </w:p>
    <w:p w14:paraId="623BA326" w14:textId="6130882C" w:rsidR="0046126A" w:rsidRDefault="0046126A" w:rsidP="00B34538">
      <w:pPr>
        <w:pStyle w:val="ListParagraph"/>
        <w:numPr>
          <w:ilvl w:val="0"/>
          <w:numId w:val="52"/>
        </w:numPr>
        <w:bidi/>
        <w:spacing w:after="320" w:line="300" w:lineRule="auto"/>
        <w:rPr>
          <w:lang w:bidi="fa-IR"/>
        </w:rPr>
      </w:pPr>
      <w:r>
        <w:rPr>
          <w:rFonts w:hint="cs"/>
          <w:rtl/>
          <w:lang w:bidi="ps-AF"/>
        </w:rPr>
        <w:t xml:space="preserve">د مشرتابه پلاوي د غونډو اغېزناکه او </w:t>
      </w:r>
      <w:r w:rsidR="000478CA">
        <w:rPr>
          <w:rFonts w:hint="cs"/>
          <w:rtl/>
          <w:lang w:bidi="ps-AF"/>
        </w:rPr>
        <w:t>گ</w:t>
      </w:r>
      <w:r>
        <w:rPr>
          <w:rFonts w:hint="cs"/>
          <w:rtl/>
          <w:lang w:bidi="ps-AF"/>
        </w:rPr>
        <w:t>ټوره مشري کوي او د پرېکړه کولو په پروسه کې بېطرفه اوسي.</w:t>
      </w:r>
    </w:p>
    <w:p w14:paraId="52FB42B6" w14:textId="5B14C8EF" w:rsidR="0046126A" w:rsidRDefault="00DB0337" w:rsidP="00B34538">
      <w:pPr>
        <w:pStyle w:val="ListParagraph"/>
        <w:numPr>
          <w:ilvl w:val="0"/>
          <w:numId w:val="52"/>
        </w:numPr>
        <w:bidi/>
        <w:spacing w:after="320" w:line="300" w:lineRule="auto"/>
        <w:rPr>
          <w:lang w:bidi="fa-IR"/>
        </w:rPr>
      </w:pPr>
      <w:r>
        <w:rPr>
          <w:rFonts w:hint="cs"/>
          <w:rtl/>
          <w:lang w:bidi="ps-AF"/>
        </w:rPr>
        <w:t xml:space="preserve">ډاډ ترلاسه کوي چې د مشرتابه پلاوي غړي پوره </w:t>
      </w:r>
      <w:r w:rsidR="000478CA">
        <w:rPr>
          <w:rFonts w:hint="cs"/>
          <w:rtl/>
          <w:lang w:bidi="ps-AF"/>
        </w:rPr>
        <w:t>گ</w:t>
      </w:r>
      <w:r>
        <w:rPr>
          <w:rFonts w:hint="cs"/>
          <w:rtl/>
          <w:lang w:bidi="ps-AF"/>
        </w:rPr>
        <w:t xml:space="preserve">ډون لري او پرېکړې د بنسټ د لوړو او اوږدمهاله </w:t>
      </w:r>
      <w:r w:rsidR="000478CA">
        <w:rPr>
          <w:rFonts w:hint="cs"/>
          <w:rtl/>
          <w:lang w:bidi="ps-AF"/>
        </w:rPr>
        <w:t>گ</w:t>
      </w:r>
      <w:r>
        <w:rPr>
          <w:rFonts w:hint="cs"/>
          <w:rtl/>
          <w:lang w:bidi="ps-AF"/>
        </w:rPr>
        <w:t>ټو په رڼا کې کیږي او هم مشرتابه پلاوی د ار</w:t>
      </w:r>
      <w:r w:rsidR="000478CA">
        <w:rPr>
          <w:rFonts w:hint="cs"/>
          <w:rtl/>
          <w:lang w:bidi="ps-AF"/>
        </w:rPr>
        <w:t>گ</w:t>
      </w:r>
      <w:r>
        <w:rPr>
          <w:rFonts w:hint="cs"/>
          <w:rtl/>
          <w:lang w:bidi="ps-AF"/>
        </w:rPr>
        <w:t>ان ټولیز مال</w:t>
      </w:r>
      <w:r w:rsidR="003E0E4C">
        <w:rPr>
          <w:rFonts w:hint="cs"/>
          <w:rtl/>
          <w:lang w:bidi="ps-AF"/>
        </w:rPr>
        <w:t>ک</w:t>
      </w:r>
      <w:r>
        <w:rPr>
          <w:rFonts w:hint="cs"/>
          <w:rtl/>
          <w:lang w:bidi="ps-AF"/>
        </w:rPr>
        <w:t xml:space="preserve">یت په لاس کې لري. </w:t>
      </w:r>
    </w:p>
    <w:p w14:paraId="684DDD38" w14:textId="6D83CDA6" w:rsidR="00F533F3" w:rsidRDefault="00DB0337" w:rsidP="00B34538">
      <w:pPr>
        <w:pStyle w:val="ListParagraph"/>
        <w:numPr>
          <w:ilvl w:val="0"/>
          <w:numId w:val="52"/>
        </w:numPr>
        <w:bidi/>
        <w:spacing w:after="320" w:line="300" w:lineRule="auto"/>
        <w:rPr>
          <w:lang w:bidi="fa-IR"/>
        </w:rPr>
      </w:pPr>
      <w:r>
        <w:rPr>
          <w:rFonts w:hint="cs"/>
          <w:rtl/>
          <w:lang w:bidi="ps-AF"/>
        </w:rPr>
        <w:t>د مشرتابه پلاوي له غړیو او د دغه پلاوي د غړیو ترمنځ د رغنده اړیکو په جوړونه او ساتنه کار کوي.</w:t>
      </w:r>
    </w:p>
    <w:p w14:paraId="0E2C9DF7" w14:textId="2D854013" w:rsidR="00F533F3" w:rsidRDefault="00DB0337" w:rsidP="00B34538">
      <w:pPr>
        <w:pStyle w:val="ListParagraph"/>
        <w:numPr>
          <w:ilvl w:val="0"/>
          <w:numId w:val="52"/>
        </w:numPr>
        <w:bidi/>
        <w:spacing w:after="320" w:line="300" w:lineRule="auto"/>
        <w:rPr>
          <w:lang w:bidi="fa-IR"/>
        </w:rPr>
      </w:pPr>
      <w:r>
        <w:rPr>
          <w:rFonts w:hint="cs"/>
          <w:rtl/>
          <w:lang w:bidi="ps-AF"/>
        </w:rPr>
        <w:t xml:space="preserve">د مشرتابه پلاوي پالیسۍ جوړونې ته د جهت ورکولو لپاره له اجرائيه رییس سره نیږدې کار کوي او ډاډ ترلاسه کوي چې غونډې په سمه بڼه پلان کیږي، هدف لري او د مشرتابه پلاوي مسؤلیتونو ته انعکاس ورکوي. </w:t>
      </w:r>
    </w:p>
    <w:p w14:paraId="60B4C06E" w14:textId="5508C345" w:rsidR="00F533F3" w:rsidRDefault="00DB0337" w:rsidP="00B34538">
      <w:pPr>
        <w:pStyle w:val="ListParagraph"/>
        <w:numPr>
          <w:ilvl w:val="0"/>
          <w:numId w:val="52"/>
        </w:numPr>
        <w:bidi/>
        <w:spacing w:after="320" w:line="300" w:lineRule="auto"/>
        <w:rPr>
          <w:lang w:bidi="fa-IR"/>
        </w:rPr>
      </w:pPr>
      <w:r>
        <w:rPr>
          <w:rFonts w:hint="cs"/>
          <w:rtl/>
          <w:lang w:bidi="ps-AF"/>
        </w:rPr>
        <w:t xml:space="preserve">په غونډو کې د شویو پرېکړو پر پلي کولو څارنه کوي. </w:t>
      </w:r>
    </w:p>
    <w:p w14:paraId="7104D528" w14:textId="1DA65F95" w:rsidR="00F533F3" w:rsidRDefault="00DB0337" w:rsidP="00DB0337">
      <w:pPr>
        <w:bidi/>
        <w:spacing w:after="320" w:line="300" w:lineRule="auto"/>
        <w:rPr>
          <w:b/>
          <w:bCs/>
          <w:rtl/>
          <w:lang w:bidi="fa-IR"/>
        </w:rPr>
      </w:pPr>
      <w:r>
        <w:rPr>
          <w:rFonts w:hint="cs"/>
          <w:b/>
          <w:bCs/>
          <w:rtl/>
          <w:lang w:bidi="ps-AF"/>
        </w:rPr>
        <w:t>له اجرائیه رییس او د مدیریت له پراخ ټیم سره اړیکه</w:t>
      </w:r>
    </w:p>
    <w:p w14:paraId="42169A0B" w14:textId="5B1A96DE" w:rsidR="00DB0337" w:rsidRDefault="00DB0337" w:rsidP="00B34538">
      <w:pPr>
        <w:pStyle w:val="ListParagraph"/>
        <w:numPr>
          <w:ilvl w:val="0"/>
          <w:numId w:val="53"/>
        </w:numPr>
        <w:bidi/>
        <w:spacing w:after="320" w:line="300" w:lineRule="auto"/>
        <w:rPr>
          <w:lang w:bidi="fa-IR"/>
        </w:rPr>
      </w:pPr>
      <w:r>
        <w:rPr>
          <w:rFonts w:hint="cs"/>
          <w:rtl/>
          <w:lang w:bidi="ps-AF"/>
        </w:rPr>
        <w:t>له اجرائیه رییس سره د ټین</w:t>
      </w:r>
      <w:r w:rsidR="000478CA">
        <w:rPr>
          <w:rFonts w:hint="cs"/>
          <w:rtl/>
          <w:lang w:bidi="ps-AF"/>
        </w:rPr>
        <w:t>گ</w:t>
      </w:r>
      <w:r>
        <w:rPr>
          <w:rFonts w:hint="cs"/>
          <w:rtl/>
          <w:lang w:bidi="ps-AF"/>
        </w:rPr>
        <w:t xml:space="preserve">و، اغېزناکو او رغنده اړیکو جوړول او ډاډ ترلاسه کول چې نوموړی د بنسټ سټراټیژیکو موخو ته د رسېدو په تړاو ځواب ویوونکی دی. </w:t>
      </w:r>
    </w:p>
    <w:p w14:paraId="6172553E" w14:textId="0902709E" w:rsidR="00F533F3" w:rsidRDefault="00DB0337" w:rsidP="00B34538">
      <w:pPr>
        <w:pStyle w:val="ListParagraph"/>
        <w:numPr>
          <w:ilvl w:val="0"/>
          <w:numId w:val="53"/>
        </w:numPr>
        <w:bidi/>
        <w:spacing w:after="320" w:line="300" w:lineRule="auto"/>
        <w:rPr>
          <w:lang w:bidi="fa-IR"/>
        </w:rPr>
      </w:pPr>
      <w:r>
        <w:rPr>
          <w:rFonts w:hint="cs"/>
          <w:rtl/>
          <w:lang w:bidi="ps-AF"/>
        </w:rPr>
        <w:t xml:space="preserve">له اجرائيه رییس څخه ملاتړ او د هغو پولو په پام کې نیول چې د اجرائیه رییس او مدیریتي ټیم د رول ترمنځ دي. </w:t>
      </w:r>
    </w:p>
    <w:p w14:paraId="7A3D1325" w14:textId="04570657" w:rsidR="00F533F3" w:rsidRDefault="00DB0337" w:rsidP="00B34538">
      <w:pPr>
        <w:pStyle w:val="ListParagraph"/>
        <w:numPr>
          <w:ilvl w:val="0"/>
          <w:numId w:val="53"/>
        </w:numPr>
        <w:bidi/>
        <w:spacing w:after="320" w:line="300" w:lineRule="auto"/>
        <w:rPr>
          <w:lang w:bidi="fa-IR"/>
        </w:rPr>
      </w:pPr>
      <w:r>
        <w:rPr>
          <w:rFonts w:hint="cs"/>
          <w:rtl/>
          <w:lang w:bidi="ps-AF"/>
        </w:rPr>
        <w:t>له اجرائیه رییس سره د دایمي اړیکو ټین</w:t>
      </w:r>
      <w:r w:rsidR="000478CA">
        <w:rPr>
          <w:rFonts w:hint="cs"/>
          <w:rtl/>
          <w:lang w:bidi="ps-AF"/>
        </w:rPr>
        <w:t>گ</w:t>
      </w:r>
      <w:r>
        <w:rPr>
          <w:rFonts w:hint="cs"/>
          <w:rtl/>
          <w:lang w:bidi="ps-AF"/>
        </w:rPr>
        <w:t xml:space="preserve">ول، د </w:t>
      </w:r>
      <w:r w:rsidR="00130086">
        <w:rPr>
          <w:rFonts w:hint="cs"/>
          <w:rtl/>
          <w:lang w:bidi="ps-AF"/>
        </w:rPr>
        <w:t xml:space="preserve">داسې </w:t>
      </w:r>
      <w:r>
        <w:rPr>
          <w:rFonts w:hint="cs"/>
          <w:rtl/>
          <w:lang w:bidi="ps-AF"/>
        </w:rPr>
        <w:t>پرانستو او م</w:t>
      </w:r>
      <w:r w:rsidR="00130086">
        <w:rPr>
          <w:rFonts w:hint="cs"/>
          <w:rtl/>
          <w:lang w:bidi="ps-AF"/>
        </w:rPr>
        <w:t xml:space="preserve">لاتړ اړیکو جوړونه او ساتنه </w:t>
      </w:r>
      <w:r>
        <w:rPr>
          <w:rFonts w:hint="cs"/>
          <w:rtl/>
          <w:lang w:bidi="ps-AF"/>
        </w:rPr>
        <w:t>چې د بنسټ هر غړی وکولای شي د شته اندېښنو، ستونزو او نن</w:t>
      </w:r>
      <w:r w:rsidR="000478CA">
        <w:rPr>
          <w:rFonts w:hint="cs"/>
          <w:rtl/>
          <w:lang w:bidi="ps-AF"/>
        </w:rPr>
        <w:t>گ</w:t>
      </w:r>
      <w:r>
        <w:rPr>
          <w:rFonts w:hint="cs"/>
          <w:rtl/>
          <w:lang w:bidi="ps-AF"/>
        </w:rPr>
        <w:t xml:space="preserve">ونو په اړه آزادانه خبرې وکړي. </w:t>
      </w:r>
    </w:p>
    <w:p w14:paraId="6A29FC1A" w14:textId="6FDF7FE5" w:rsidR="00130086" w:rsidRDefault="00130086" w:rsidP="00B34538">
      <w:pPr>
        <w:pStyle w:val="ListParagraph"/>
        <w:numPr>
          <w:ilvl w:val="0"/>
          <w:numId w:val="53"/>
        </w:numPr>
        <w:bidi/>
        <w:spacing w:after="320" w:line="300" w:lineRule="auto"/>
        <w:rPr>
          <w:lang w:bidi="fa-IR"/>
        </w:rPr>
      </w:pPr>
      <w:r>
        <w:rPr>
          <w:rFonts w:hint="cs"/>
          <w:rtl/>
          <w:lang w:bidi="ps-AF"/>
        </w:rPr>
        <w:t>د ار</w:t>
      </w:r>
      <w:r w:rsidR="000478CA">
        <w:rPr>
          <w:rFonts w:hint="cs"/>
          <w:rtl/>
          <w:lang w:bidi="ps-AF"/>
        </w:rPr>
        <w:t>گ</w:t>
      </w:r>
      <w:r>
        <w:rPr>
          <w:rFonts w:hint="cs"/>
          <w:rtl/>
          <w:lang w:bidi="ps-AF"/>
        </w:rPr>
        <w:t>ان پر روانو چارو د څارنې لپاره له اجرائیه رییس سره د اړیکو ټین</w:t>
      </w:r>
      <w:r w:rsidR="000478CA">
        <w:rPr>
          <w:rFonts w:hint="cs"/>
          <w:rtl/>
          <w:lang w:bidi="ps-AF"/>
        </w:rPr>
        <w:t>گ</w:t>
      </w:r>
      <w:r>
        <w:rPr>
          <w:rFonts w:hint="cs"/>
          <w:rtl/>
          <w:lang w:bidi="ps-AF"/>
        </w:rPr>
        <w:t xml:space="preserve">ول او د اړتیا پرمهال یې ملاتړ کول. </w:t>
      </w:r>
    </w:p>
    <w:p w14:paraId="70B287EC" w14:textId="754C03A7" w:rsidR="00F533F3" w:rsidRDefault="00130086" w:rsidP="00B34538">
      <w:pPr>
        <w:pStyle w:val="ListParagraph"/>
        <w:numPr>
          <w:ilvl w:val="0"/>
          <w:numId w:val="53"/>
        </w:numPr>
        <w:bidi/>
        <w:spacing w:after="320" w:line="300" w:lineRule="auto"/>
        <w:rPr>
          <w:lang w:bidi="fa-IR"/>
        </w:rPr>
      </w:pPr>
      <w:r>
        <w:rPr>
          <w:rFonts w:hint="cs"/>
          <w:rtl/>
          <w:lang w:bidi="ps-AF"/>
        </w:rPr>
        <w:t>د مشرتابه پلاوي له نورو غړیو س</w:t>
      </w:r>
      <w:r w:rsidR="003E0E4C">
        <w:rPr>
          <w:rFonts w:hint="cs"/>
          <w:rtl/>
          <w:lang w:bidi="ps-AF"/>
        </w:rPr>
        <w:t>ره په مشوره د اجرائیه رییس د کلن</w:t>
      </w:r>
      <w:r>
        <w:rPr>
          <w:rFonts w:hint="cs"/>
          <w:rtl/>
          <w:lang w:bidi="ps-AF"/>
        </w:rPr>
        <w:t xml:space="preserve">یو کړنو او ورکړل شوي معاش ارزونه. </w:t>
      </w:r>
    </w:p>
    <w:p w14:paraId="0C156378" w14:textId="4962CAD8" w:rsidR="00F533F3" w:rsidRDefault="00130086" w:rsidP="00B34538">
      <w:pPr>
        <w:pStyle w:val="ListParagraph"/>
        <w:numPr>
          <w:ilvl w:val="0"/>
          <w:numId w:val="53"/>
        </w:numPr>
        <w:bidi/>
        <w:spacing w:after="320" w:line="300" w:lineRule="auto"/>
        <w:rPr>
          <w:lang w:bidi="fa-IR"/>
        </w:rPr>
      </w:pPr>
      <w:r>
        <w:rPr>
          <w:rFonts w:hint="cs"/>
          <w:rtl/>
          <w:lang w:bidi="ps-AF"/>
        </w:rPr>
        <w:t xml:space="preserve">ډاډ ترلاسه کول چې اجرائیه رییس د مسلکي ودې لپاره له اړینو فرصتونو برخمن دی او له خارجي ملاتړ څخه هم برخمنیږي. </w:t>
      </w:r>
    </w:p>
    <w:p w14:paraId="2A1EAF09" w14:textId="0A2C2454" w:rsidR="00F533F3" w:rsidRDefault="00130086" w:rsidP="00F533F3">
      <w:pPr>
        <w:bidi/>
        <w:spacing w:after="320" w:line="300" w:lineRule="auto"/>
        <w:rPr>
          <w:b/>
          <w:bCs/>
          <w:rtl/>
          <w:lang w:bidi="ps-AF"/>
        </w:rPr>
      </w:pPr>
      <w:r>
        <w:rPr>
          <w:rFonts w:hint="cs"/>
          <w:b/>
          <w:bCs/>
          <w:rtl/>
          <w:lang w:bidi="ps-AF"/>
        </w:rPr>
        <w:t>اضافي معلومات</w:t>
      </w:r>
    </w:p>
    <w:p w14:paraId="6092F827" w14:textId="051D32E8" w:rsidR="00130086" w:rsidRDefault="00130086" w:rsidP="00F533F3">
      <w:pPr>
        <w:bidi/>
        <w:spacing w:after="320" w:line="300" w:lineRule="auto"/>
        <w:rPr>
          <w:rtl/>
          <w:lang w:bidi="ps-AF"/>
        </w:rPr>
      </w:pPr>
      <w:r>
        <w:rPr>
          <w:rFonts w:hint="cs"/>
          <w:rtl/>
          <w:lang w:bidi="ps-AF"/>
        </w:rPr>
        <w:t xml:space="preserve">د رییس مرستیال د دغه په نه شتون کې د هغه په ځای کار کوي او دندې یې د هغه په غوښتنه مخکې وړي. </w:t>
      </w:r>
    </w:p>
    <w:p w14:paraId="762DBD44" w14:textId="493A9E50" w:rsidR="00F533F3" w:rsidRDefault="00130086" w:rsidP="00130086">
      <w:pPr>
        <w:bidi/>
        <w:spacing w:after="320" w:line="300" w:lineRule="auto"/>
        <w:rPr>
          <w:rtl/>
          <w:lang w:bidi="ps-AF"/>
        </w:rPr>
      </w:pPr>
      <w:r>
        <w:rPr>
          <w:rFonts w:hint="cs"/>
          <w:rtl/>
          <w:lang w:bidi="ps-AF"/>
        </w:rPr>
        <w:t xml:space="preserve">پورته لیکلړ جامع نه دي او ټول ټکي تر پوښښ لاندې نه نیسي. له رییس څخه تمه کیږي چې د اړتیا په صورت کې نورې ورته دندې هم ترسره کړي. </w:t>
      </w:r>
    </w:p>
    <w:p w14:paraId="7176F5C2" w14:textId="77777777" w:rsidR="00F533F3" w:rsidRDefault="00F533F3" w:rsidP="00F533F3">
      <w:pPr>
        <w:spacing w:after="320" w:line="300" w:lineRule="auto"/>
        <w:rPr>
          <w:b/>
          <w:bCs/>
          <w:rtl/>
          <w:lang w:bidi="fa-IR"/>
        </w:rPr>
      </w:pPr>
      <w:r>
        <w:rPr>
          <w:b/>
          <w:bCs/>
          <w:rtl/>
          <w:lang w:bidi="fa-IR"/>
        </w:rPr>
        <w:br w:type="page"/>
      </w:r>
    </w:p>
    <w:p w14:paraId="7BBF0238" w14:textId="14D8CEC2" w:rsidR="00F533F3" w:rsidRDefault="00130086" w:rsidP="00F533F3">
      <w:pPr>
        <w:bidi/>
        <w:spacing w:after="320" w:line="300" w:lineRule="auto"/>
        <w:rPr>
          <w:b/>
          <w:bCs/>
          <w:rtl/>
          <w:lang w:bidi="ps-AF"/>
        </w:rPr>
      </w:pPr>
      <w:r>
        <w:rPr>
          <w:rFonts w:hint="cs"/>
          <w:b/>
          <w:bCs/>
          <w:rtl/>
          <w:lang w:bidi="ps-AF"/>
        </w:rPr>
        <w:lastRenderedPageBreak/>
        <w:t>شخصي ځان</w:t>
      </w:r>
      <w:r w:rsidR="000478CA">
        <w:rPr>
          <w:rFonts w:hint="cs"/>
          <w:b/>
          <w:bCs/>
          <w:rtl/>
          <w:lang w:bidi="ps-AF"/>
        </w:rPr>
        <w:t>گ</w:t>
      </w:r>
      <w:r>
        <w:rPr>
          <w:rFonts w:hint="cs"/>
          <w:b/>
          <w:bCs/>
          <w:rtl/>
          <w:lang w:bidi="ps-AF"/>
        </w:rPr>
        <w:t>ړنې</w:t>
      </w:r>
    </w:p>
    <w:p w14:paraId="76CE7F9D" w14:textId="4E951E2C" w:rsidR="00130086" w:rsidRDefault="00130086" w:rsidP="00F533F3">
      <w:pPr>
        <w:bidi/>
        <w:spacing w:after="320" w:line="300" w:lineRule="auto"/>
        <w:rPr>
          <w:rtl/>
          <w:lang w:bidi="ps-AF"/>
        </w:rPr>
      </w:pPr>
      <w:r>
        <w:rPr>
          <w:rFonts w:hint="cs"/>
          <w:rtl/>
          <w:lang w:bidi="ps-AF"/>
        </w:rPr>
        <w:t>له هغو ځان</w:t>
      </w:r>
      <w:r w:rsidR="000478CA">
        <w:rPr>
          <w:rFonts w:hint="cs"/>
          <w:rtl/>
          <w:lang w:bidi="ps-AF"/>
        </w:rPr>
        <w:t>گ</w:t>
      </w:r>
      <w:r>
        <w:rPr>
          <w:rFonts w:hint="cs"/>
          <w:rtl/>
          <w:lang w:bidi="ps-AF"/>
        </w:rPr>
        <w:t>ړنو سربېره چې په مشرتابه پلاوي کې د غړیتوب لپاره اړینې دي، رییس باید لاندې غوښتنې هم پوره کړي:</w:t>
      </w:r>
    </w:p>
    <w:p w14:paraId="4723D5C8" w14:textId="00C14561" w:rsidR="00F533F3" w:rsidRDefault="00130086" w:rsidP="00F533F3">
      <w:pPr>
        <w:bidi/>
        <w:spacing w:after="320" w:line="300" w:lineRule="auto"/>
        <w:rPr>
          <w:b/>
          <w:bCs/>
          <w:rtl/>
          <w:lang w:bidi="ps-AF"/>
        </w:rPr>
      </w:pPr>
      <w:r>
        <w:rPr>
          <w:rFonts w:hint="cs"/>
          <w:b/>
          <w:bCs/>
          <w:rtl/>
          <w:lang w:bidi="ps-AF"/>
        </w:rPr>
        <w:t>فردي ځان</w:t>
      </w:r>
      <w:r w:rsidR="000478CA">
        <w:rPr>
          <w:rFonts w:hint="cs"/>
          <w:b/>
          <w:bCs/>
          <w:rtl/>
          <w:lang w:bidi="ps-AF"/>
        </w:rPr>
        <w:t>گ</w:t>
      </w:r>
      <w:r>
        <w:rPr>
          <w:rFonts w:hint="cs"/>
          <w:b/>
          <w:bCs/>
          <w:rtl/>
          <w:lang w:bidi="ps-AF"/>
        </w:rPr>
        <w:t>ړنې:</w:t>
      </w:r>
    </w:p>
    <w:p w14:paraId="76092D0E" w14:textId="1566793B" w:rsidR="00130086" w:rsidRDefault="00130086" w:rsidP="00B34538">
      <w:pPr>
        <w:pStyle w:val="ListParagraph"/>
        <w:numPr>
          <w:ilvl w:val="0"/>
          <w:numId w:val="54"/>
        </w:numPr>
        <w:bidi/>
        <w:spacing w:after="320" w:line="300" w:lineRule="auto"/>
        <w:rPr>
          <w:lang w:bidi="fa-IR"/>
        </w:rPr>
      </w:pPr>
      <w:r>
        <w:rPr>
          <w:rFonts w:hint="cs"/>
          <w:rtl/>
          <w:lang w:bidi="ps-AF"/>
        </w:rPr>
        <w:t>د ار</w:t>
      </w:r>
      <w:r w:rsidR="000478CA">
        <w:rPr>
          <w:rFonts w:hint="cs"/>
          <w:rtl/>
          <w:lang w:bidi="ps-AF"/>
        </w:rPr>
        <w:t>گ</w:t>
      </w:r>
      <w:r>
        <w:rPr>
          <w:rFonts w:hint="cs"/>
          <w:rtl/>
          <w:lang w:bidi="ps-AF"/>
        </w:rPr>
        <w:t>ان، د هغه د سټراټیژیکو موخو او آرمانونو په اړه له ځانه ټین</w:t>
      </w:r>
      <w:r w:rsidR="000478CA">
        <w:rPr>
          <w:rFonts w:hint="cs"/>
          <w:rtl/>
          <w:lang w:bidi="ps-AF"/>
        </w:rPr>
        <w:t>گ</w:t>
      </w:r>
      <w:r>
        <w:rPr>
          <w:rFonts w:hint="cs"/>
          <w:rtl/>
          <w:lang w:bidi="ps-AF"/>
        </w:rPr>
        <w:t xml:space="preserve"> عزم او ژمنتوب وښيي. </w:t>
      </w:r>
    </w:p>
    <w:p w14:paraId="44CD4268" w14:textId="6076DD3F" w:rsidR="00F533F3" w:rsidRDefault="00130086" w:rsidP="00B34538">
      <w:pPr>
        <w:pStyle w:val="ListParagraph"/>
        <w:numPr>
          <w:ilvl w:val="0"/>
          <w:numId w:val="54"/>
        </w:numPr>
        <w:bidi/>
        <w:spacing w:after="320" w:line="300" w:lineRule="auto"/>
        <w:rPr>
          <w:lang w:bidi="fa-IR"/>
        </w:rPr>
      </w:pPr>
      <w:r>
        <w:rPr>
          <w:rFonts w:hint="cs"/>
          <w:rtl/>
          <w:lang w:bidi="ps-AF"/>
        </w:rPr>
        <w:t>باید داسې جدي او ریښتینی چلند وکړي چې د یوه ملي ار</w:t>
      </w:r>
      <w:r w:rsidR="000478CA">
        <w:rPr>
          <w:rFonts w:hint="cs"/>
          <w:rtl/>
          <w:lang w:bidi="ps-AF"/>
        </w:rPr>
        <w:t>گ</w:t>
      </w:r>
      <w:r>
        <w:rPr>
          <w:rFonts w:hint="cs"/>
          <w:rtl/>
          <w:lang w:bidi="ps-AF"/>
        </w:rPr>
        <w:t xml:space="preserve">ان د رهبرۍ لپاره ورته اړتیا وي. </w:t>
      </w:r>
    </w:p>
    <w:p w14:paraId="11796713" w14:textId="5B7FE90D" w:rsidR="00F533F3" w:rsidRDefault="00130086" w:rsidP="00B34538">
      <w:pPr>
        <w:pStyle w:val="ListParagraph"/>
        <w:numPr>
          <w:ilvl w:val="0"/>
          <w:numId w:val="54"/>
        </w:numPr>
        <w:bidi/>
        <w:spacing w:after="320" w:line="300" w:lineRule="auto"/>
        <w:rPr>
          <w:lang w:bidi="fa-IR"/>
        </w:rPr>
      </w:pPr>
      <w:r>
        <w:rPr>
          <w:rFonts w:hint="cs"/>
          <w:rtl/>
          <w:lang w:bidi="ps-AF"/>
        </w:rPr>
        <w:t>د قوي فردي اړیکو څر</w:t>
      </w:r>
      <w:r w:rsidR="000478CA">
        <w:rPr>
          <w:rFonts w:hint="cs"/>
          <w:rtl/>
          <w:lang w:bidi="ps-AF"/>
        </w:rPr>
        <w:t>گ</w:t>
      </w:r>
      <w:r>
        <w:rPr>
          <w:rFonts w:hint="cs"/>
          <w:rtl/>
          <w:lang w:bidi="ps-AF"/>
        </w:rPr>
        <w:t>ندول، د اړیکو ټین</w:t>
      </w:r>
      <w:r w:rsidR="000478CA">
        <w:rPr>
          <w:rFonts w:hint="cs"/>
          <w:rtl/>
          <w:lang w:bidi="ps-AF"/>
        </w:rPr>
        <w:t>گ</w:t>
      </w:r>
      <w:r>
        <w:rPr>
          <w:rFonts w:hint="cs"/>
          <w:rtl/>
          <w:lang w:bidi="ps-AF"/>
        </w:rPr>
        <w:t>ولو وړتیا لرل او د ار</w:t>
      </w:r>
      <w:r w:rsidR="000478CA">
        <w:rPr>
          <w:rFonts w:hint="cs"/>
          <w:rtl/>
          <w:lang w:bidi="ps-AF"/>
        </w:rPr>
        <w:t>گ</w:t>
      </w:r>
      <w:r>
        <w:rPr>
          <w:rFonts w:hint="cs"/>
          <w:rtl/>
          <w:lang w:bidi="ps-AF"/>
        </w:rPr>
        <w:t>ان د سفیر په رول کې څر</w:t>
      </w:r>
      <w:r w:rsidR="000478CA">
        <w:rPr>
          <w:rFonts w:hint="cs"/>
          <w:rtl/>
          <w:lang w:bidi="ps-AF"/>
        </w:rPr>
        <w:t>گ</w:t>
      </w:r>
      <w:r>
        <w:rPr>
          <w:rFonts w:hint="cs"/>
          <w:rtl/>
          <w:lang w:bidi="ps-AF"/>
        </w:rPr>
        <w:t>ندېدل.</w:t>
      </w:r>
    </w:p>
    <w:p w14:paraId="79740ED4" w14:textId="40E1201A" w:rsidR="00F533F3" w:rsidRDefault="00130086" w:rsidP="00B34538">
      <w:pPr>
        <w:pStyle w:val="ListParagraph"/>
        <w:numPr>
          <w:ilvl w:val="0"/>
          <w:numId w:val="54"/>
        </w:numPr>
        <w:bidi/>
        <w:spacing w:after="320" w:line="300" w:lineRule="auto"/>
        <w:rPr>
          <w:lang w:bidi="fa-IR"/>
        </w:rPr>
      </w:pPr>
      <w:r>
        <w:rPr>
          <w:rFonts w:hint="cs"/>
          <w:rtl/>
          <w:lang w:bidi="ps-AF"/>
        </w:rPr>
        <w:t xml:space="preserve">د </w:t>
      </w:r>
      <w:r w:rsidR="00FD6901">
        <w:rPr>
          <w:rFonts w:hint="cs"/>
          <w:rtl/>
          <w:lang w:bidi="ps-AF"/>
        </w:rPr>
        <w:t>شخصي توان او ډیپلوماسۍ وړتیا څر</w:t>
      </w:r>
      <w:r w:rsidR="000478CA">
        <w:rPr>
          <w:rFonts w:hint="cs"/>
          <w:rtl/>
          <w:lang w:bidi="ps-AF"/>
        </w:rPr>
        <w:t>گ</w:t>
      </w:r>
      <w:r w:rsidR="00FD6901">
        <w:rPr>
          <w:rFonts w:hint="cs"/>
          <w:rtl/>
          <w:lang w:bidi="ps-AF"/>
        </w:rPr>
        <w:t>ندول او په اغېزناکه بڼه د پاملرنې جذبول او غوږ نیول</w:t>
      </w:r>
    </w:p>
    <w:p w14:paraId="7469CD6E" w14:textId="73A9B104" w:rsidR="00F533F3" w:rsidRDefault="00FD6901" w:rsidP="00B34538">
      <w:pPr>
        <w:pStyle w:val="ListParagraph"/>
        <w:numPr>
          <w:ilvl w:val="0"/>
          <w:numId w:val="54"/>
        </w:numPr>
        <w:bidi/>
        <w:spacing w:after="320" w:line="300" w:lineRule="auto"/>
        <w:rPr>
          <w:lang w:bidi="fa-IR"/>
        </w:rPr>
      </w:pPr>
      <w:r>
        <w:rPr>
          <w:rFonts w:hint="cs"/>
          <w:rtl/>
          <w:lang w:bidi="ps-AF"/>
        </w:rPr>
        <w:t xml:space="preserve">د شبکه جوړونې د داسې استعدادونو لرل چې د بنسټ لپاره ترې </w:t>
      </w:r>
      <w:r w:rsidR="000478CA">
        <w:rPr>
          <w:rFonts w:hint="cs"/>
          <w:rtl/>
          <w:lang w:bidi="ps-AF"/>
        </w:rPr>
        <w:t>گ</w:t>
      </w:r>
      <w:r>
        <w:rPr>
          <w:rFonts w:hint="cs"/>
          <w:rtl/>
          <w:lang w:bidi="ps-AF"/>
        </w:rPr>
        <w:t>ټه واخستلای شي.</w:t>
      </w:r>
    </w:p>
    <w:p w14:paraId="4996E725" w14:textId="25E219C5" w:rsidR="00FD6901" w:rsidRDefault="00FD6901" w:rsidP="00B34538">
      <w:pPr>
        <w:pStyle w:val="ListParagraph"/>
        <w:numPr>
          <w:ilvl w:val="0"/>
          <w:numId w:val="54"/>
        </w:numPr>
        <w:bidi/>
        <w:spacing w:after="320" w:line="300" w:lineRule="auto"/>
        <w:rPr>
          <w:lang w:bidi="fa-IR"/>
        </w:rPr>
      </w:pPr>
      <w:r>
        <w:rPr>
          <w:rFonts w:hint="cs"/>
          <w:rtl/>
          <w:lang w:bidi="ps-AF"/>
        </w:rPr>
        <w:t>د همکارانه ټیمي چاپېریال د جوړولو او پراخولو وړتیا لرل.</w:t>
      </w:r>
    </w:p>
    <w:p w14:paraId="6E036318" w14:textId="1648FFBC" w:rsidR="00FD6901" w:rsidRDefault="00FD6901" w:rsidP="00B34538">
      <w:pPr>
        <w:pStyle w:val="ListParagraph"/>
        <w:numPr>
          <w:ilvl w:val="0"/>
          <w:numId w:val="54"/>
        </w:numPr>
        <w:bidi/>
        <w:spacing w:after="320" w:line="300" w:lineRule="auto"/>
        <w:rPr>
          <w:lang w:bidi="fa-IR"/>
        </w:rPr>
      </w:pPr>
      <w:r>
        <w:rPr>
          <w:rFonts w:hint="cs"/>
          <w:rtl/>
          <w:lang w:bidi="ps-AF"/>
        </w:rPr>
        <w:t>په غوره تو</w:t>
      </w:r>
      <w:r w:rsidR="000478CA">
        <w:rPr>
          <w:rFonts w:hint="cs"/>
          <w:rtl/>
          <w:lang w:bidi="ps-AF"/>
        </w:rPr>
        <w:t>گ</w:t>
      </w:r>
      <w:r>
        <w:rPr>
          <w:rFonts w:hint="cs"/>
          <w:rtl/>
          <w:lang w:bidi="ps-AF"/>
        </w:rPr>
        <w:t xml:space="preserve">ه د دندو ترسره کولو وړتیا لرل چې له کاري وخت د باندې په کې سفر کول او له بنسټ د باندې ناستو او کنفرانسونو کې ونډه اخستل هم شامل دي. </w:t>
      </w:r>
    </w:p>
    <w:p w14:paraId="32EBBD9E" w14:textId="77777777" w:rsidR="00F533F3" w:rsidRDefault="00F533F3" w:rsidP="00F533F3">
      <w:pPr>
        <w:bidi/>
        <w:spacing w:after="320" w:line="300" w:lineRule="auto"/>
        <w:rPr>
          <w:b/>
          <w:bCs/>
          <w:rtl/>
          <w:lang w:bidi="fa-IR"/>
        </w:rPr>
      </w:pPr>
      <w:r>
        <w:rPr>
          <w:rFonts w:hint="cs"/>
          <w:b/>
          <w:bCs/>
          <w:rtl/>
          <w:lang w:bidi="fa-IR"/>
        </w:rPr>
        <w:t>تجربه:</w:t>
      </w:r>
    </w:p>
    <w:p w14:paraId="486C58CB" w14:textId="3187F6E2" w:rsidR="00FD6901" w:rsidRDefault="00FD6901" w:rsidP="00B34538">
      <w:pPr>
        <w:pStyle w:val="ListParagraph"/>
        <w:numPr>
          <w:ilvl w:val="0"/>
          <w:numId w:val="55"/>
        </w:numPr>
        <w:bidi/>
        <w:spacing w:after="320" w:line="300" w:lineRule="auto"/>
        <w:rPr>
          <w:lang w:bidi="fa-IR"/>
        </w:rPr>
      </w:pPr>
      <w:r>
        <w:rPr>
          <w:rFonts w:hint="cs"/>
          <w:rtl/>
          <w:lang w:bidi="ps-AF"/>
        </w:rPr>
        <w:t>د یوه ار</w:t>
      </w:r>
      <w:r w:rsidR="000478CA">
        <w:rPr>
          <w:rFonts w:hint="cs"/>
          <w:rtl/>
          <w:lang w:bidi="ps-AF"/>
        </w:rPr>
        <w:t>گ</w:t>
      </w:r>
      <w:r>
        <w:rPr>
          <w:rFonts w:hint="cs"/>
          <w:rtl/>
          <w:lang w:bidi="ps-AF"/>
        </w:rPr>
        <w:t>ان د سټراټیژیکې رهبرۍ په کچه د کاري تجربې لرل.</w:t>
      </w:r>
    </w:p>
    <w:p w14:paraId="444DA9BF" w14:textId="5A42BE22" w:rsidR="00FD6901" w:rsidRDefault="00FD6901" w:rsidP="00B34538">
      <w:pPr>
        <w:pStyle w:val="ListParagraph"/>
        <w:numPr>
          <w:ilvl w:val="0"/>
          <w:numId w:val="55"/>
        </w:numPr>
        <w:bidi/>
        <w:spacing w:after="320" w:line="300" w:lineRule="auto"/>
        <w:rPr>
          <w:lang w:bidi="fa-IR"/>
        </w:rPr>
      </w:pPr>
      <w:r>
        <w:rPr>
          <w:rFonts w:hint="cs"/>
          <w:rtl/>
          <w:lang w:bidi="ps-AF"/>
        </w:rPr>
        <w:t>د ځلانده او روښانه کاري مخینې لرل.</w:t>
      </w:r>
    </w:p>
    <w:p w14:paraId="4D850B26" w14:textId="14978941" w:rsidR="00FD6901" w:rsidRDefault="00FD6901" w:rsidP="00B34538">
      <w:pPr>
        <w:pStyle w:val="ListParagraph"/>
        <w:numPr>
          <w:ilvl w:val="0"/>
          <w:numId w:val="55"/>
        </w:numPr>
        <w:bidi/>
        <w:spacing w:after="320" w:line="300" w:lineRule="auto"/>
        <w:rPr>
          <w:lang w:bidi="fa-IR"/>
        </w:rPr>
      </w:pPr>
      <w:r>
        <w:rPr>
          <w:rFonts w:hint="cs"/>
          <w:rtl/>
          <w:lang w:bidi="ps-AF"/>
        </w:rPr>
        <w:t>د یوه بنسټ د اداره کولو او مشرتابه پلاوي کې د کار کولو تجربه لرل.</w:t>
      </w:r>
    </w:p>
    <w:p w14:paraId="14793B0A" w14:textId="379ABCC5" w:rsidR="00FD6901" w:rsidRDefault="00FD6901" w:rsidP="00B34538">
      <w:pPr>
        <w:pStyle w:val="ListParagraph"/>
        <w:numPr>
          <w:ilvl w:val="0"/>
          <w:numId w:val="55"/>
        </w:numPr>
        <w:bidi/>
        <w:spacing w:after="320" w:line="300" w:lineRule="auto"/>
        <w:rPr>
          <w:lang w:bidi="fa-IR"/>
        </w:rPr>
      </w:pPr>
      <w:r>
        <w:rPr>
          <w:rFonts w:hint="cs"/>
          <w:rtl/>
          <w:lang w:bidi="ps-AF"/>
        </w:rPr>
        <w:t xml:space="preserve">د بنسټ د استازیتوب تجربه، وینا کول او د </w:t>
      </w:r>
      <w:r w:rsidR="000478CA">
        <w:rPr>
          <w:rFonts w:hint="cs"/>
          <w:rtl/>
          <w:lang w:bidi="ps-AF"/>
        </w:rPr>
        <w:t>گ</w:t>
      </w:r>
      <w:r>
        <w:rPr>
          <w:rFonts w:hint="cs"/>
          <w:rtl/>
          <w:lang w:bidi="ps-AF"/>
        </w:rPr>
        <w:t>ټه لرونکو د مدیریت وړتیا لرل.</w:t>
      </w:r>
    </w:p>
    <w:p w14:paraId="6C62D444" w14:textId="11EA108D" w:rsidR="00FD6901" w:rsidRDefault="00FD6901" w:rsidP="00B34538">
      <w:pPr>
        <w:pStyle w:val="ListParagraph"/>
        <w:numPr>
          <w:ilvl w:val="0"/>
          <w:numId w:val="55"/>
        </w:numPr>
        <w:bidi/>
        <w:spacing w:after="320" w:line="300" w:lineRule="auto"/>
        <w:rPr>
          <w:lang w:bidi="fa-IR"/>
        </w:rPr>
      </w:pPr>
      <w:r>
        <w:rPr>
          <w:rFonts w:hint="cs"/>
          <w:rtl/>
          <w:lang w:bidi="ps-AF"/>
        </w:rPr>
        <w:t xml:space="preserve">د غونډو او کنفرانسونو د ریاست د کافي تجربې لرل. </w:t>
      </w:r>
    </w:p>
    <w:p w14:paraId="57B7F5D1" w14:textId="5939E0D1" w:rsidR="00F533F3" w:rsidRDefault="00FD6901" w:rsidP="00F533F3">
      <w:pPr>
        <w:bidi/>
        <w:spacing w:after="320" w:line="300" w:lineRule="auto"/>
        <w:rPr>
          <w:b/>
          <w:bCs/>
          <w:rtl/>
          <w:lang w:bidi="ps-AF"/>
        </w:rPr>
      </w:pPr>
      <w:r>
        <w:rPr>
          <w:rFonts w:hint="cs"/>
          <w:b/>
          <w:bCs/>
          <w:rtl/>
          <w:lang w:bidi="ps-AF"/>
        </w:rPr>
        <w:t>پوهه او مهارتونه:</w:t>
      </w:r>
    </w:p>
    <w:p w14:paraId="01E0AC82" w14:textId="33838BCC" w:rsidR="00FD6901" w:rsidRDefault="00FD6901" w:rsidP="00B34538">
      <w:pPr>
        <w:pStyle w:val="ListParagraph"/>
        <w:numPr>
          <w:ilvl w:val="0"/>
          <w:numId w:val="56"/>
        </w:numPr>
        <w:bidi/>
        <w:spacing w:after="320" w:line="300" w:lineRule="auto"/>
        <w:rPr>
          <w:lang w:bidi="fa-IR"/>
        </w:rPr>
      </w:pPr>
      <w:r>
        <w:rPr>
          <w:rFonts w:hint="cs"/>
          <w:rtl/>
          <w:lang w:bidi="ps-AF"/>
        </w:rPr>
        <w:t>د مدني ټولنې او اړوند مسایلو په اړه د پراخې پوهې او معلوماتو لرل.</w:t>
      </w:r>
    </w:p>
    <w:p w14:paraId="5896E5C7" w14:textId="697D8DA3" w:rsidR="00FD6901" w:rsidRDefault="00FD6901" w:rsidP="00B34538">
      <w:pPr>
        <w:pStyle w:val="ListParagraph"/>
        <w:numPr>
          <w:ilvl w:val="0"/>
          <w:numId w:val="56"/>
        </w:numPr>
        <w:bidi/>
        <w:spacing w:after="320" w:line="300" w:lineRule="auto"/>
        <w:rPr>
          <w:lang w:bidi="fa-IR"/>
        </w:rPr>
      </w:pPr>
      <w:r>
        <w:rPr>
          <w:rFonts w:hint="cs"/>
          <w:rtl/>
          <w:lang w:bidi="ps-AF"/>
        </w:rPr>
        <w:t>د رهبري کولو، کارکوونکو او رضاکارانو ته ان</w:t>
      </w:r>
      <w:r w:rsidR="000478CA">
        <w:rPr>
          <w:rFonts w:hint="cs"/>
          <w:rtl/>
          <w:lang w:bidi="ps-AF"/>
        </w:rPr>
        <w:t>گ</w:t>
      </w:r>
      <w:r>
        <w:rPr>
          <w:rFonts w:hint="cs"/>
          <w:rtl/>
          <w:lang w:bidi="ps-AF"/>
        </w:rPr>
        <w:t>یزه ورکولو او خلکو راټولولو مهارت لرل.</w:t>
      </w:r>
    </w:p>
    <w:p w14:paraId="6A41C005" w14:textId="3AE6E732" w:rsidR="00FD6901" w:rsidRDefault="00FD6901" w:rsidP="00B34538">
      <w:pPr>
        <w:pStyle w:val="ListParagraph"/>
        <w:numPr>
          <w:ilvl w:val="0"/>
          <w:numId w:val="56"/>
        </w:numPr>
        <w:bidi/>
        <w:spacing w:after="320" w:line="300" w:lineRule="auto"/>
        <w:rPr>
          <w:lang w:bidi="fa-IR"/>
        </w:rPr>
      </w:pPr>
      <w:r>
        <w:rPr>
          <w:rFonts w:hint="cs"/>
          <w:rtl/>
          <w:lang w:bidi="ps-AF"/>
        </w:rPr>
        <w:t>د مالي مدیریت په برخه کې د تخصص او له مالي مسایلو سره پراخه پېژند</w:t>
      </w:r>
      <w:r w:rsidR="000478CA">
        <w:rPr>
          <w:rFonts w:hint="cs"/>
          <w:rtl/>
          <w:lang w:bidi="ps-AF"/>
        </w:rPr>
        <w:t>گ</w:t>
      </w:r>
      <w:r>
        <w:rPr>
          <w:rFonts w:hint="cs"/>
          <w:rtl/>
          <w:lang w:bidi="ps-AF"/>
        </w:rPr>
        <w:t>لوي لرل.</w:t>
      </w:r>
    </w:p>
    <w:p w14:paraId="79F9A7D6" w14:textId="51E80394" w:rsidR="00F533F3" w:rsidRDefault="00FD6901" w:rsidP="00B34538">
      <w:pPr>
        <w:pStyle w:val="ListParagraph"/>
        <w:numPr>
          <w:ilvl w:val="0"/>
          <w:numId w:val="56"/>
        </w:numPr>
        <w:bidi/>
        <w:spacing w:after="320" w:line="300" w:lineRule="auto"/>
        <w:rPr>
          <w:lang w:bidi="fa-IR"/>
        </w:rPr>
      </w:pPr>
      <w:r>
        <w:rPr>
          <w:rFonts w:hint="cs"/>
          <w:rtl/>
          <w:lang w:bidi="ps-AF"/>
        </w:rPr>
        <w:t xml:space="preserve">د بنسټ د ادارې اړوند موضوعاتو په اړه د پوهاوي لرل. </w:t>
      </w:r>
    </w:p>
    <w:p w14:paraId="5A653613" w14:textId="358FD432" w:rsidR="00F533F3" w:rsidRDefault="00FD6901" w:rsidP="006D0EB0">
      <w:pPr>
        <w:bidi/>
        <w:spacing w:after="0" w:line="300" w:lineRule="auto"/>
        <w:rPr>
          <w:b/>
          <w:bCs/>
          <w:rtl/>
          <w:lang w:bidi="ps-AF"/>
        </w:rPr>
      </w:pPr>
      <w:r>
        <w:rPr>
          <w:rFonts w:hint="cs"/>
          <w:b/>
          <w:bCs/>
          <w:rtl/>
          <w:lang w:bidi="ps-AF"/>
        </w:rPr>
        <w:t>د خدمت دوره</w:t>
      </w:r>
    </w:p>
    <w:p w14:paraId="049CD785" w14:textId="413CE35F" w:rsidR="00FD6901" w:rsidRDefault="00FD6901" w:rsidP="00F533F3">
      <w:pPr>
        <w:bidi/>
        <w:spacing w:after="320" w:line="300" w:lineRule="auto"/>
        <w:rPr>
          <w:rtl/>
          <w:lang w:bidi="ps-AF"/>
        </w:rPr>
      </w:pPr>
      <w:r>
        <w:rPr>
          <w:rFonts w:hint="cs"/>
          <w:rtl/>
          <w:lang w:bidi="ps-AF"/>
        </w:rPr>
        <w:t>د بنسټ رییس (او د مشرتابه پلاوي غړي) به د دوو کالو لپاره خدمت کوي</w:t>
      </w:r>
      <w:r w:rsidR="006D0EB0">
        <w:rPr>
          <w:rFonts w:hint="cs"/>
          <w:rtl/>
          <w:lang w:bidi="ps-AF"/>
        </w:rPr>
        <w:t xml:space="preserve"> ترڅو د یوې بلې دورې ټاکل کېدو لپاره وړتیا ولري. </w:t>
      </w:r>
    </w:p>
    <w:p w14:paraId="77D86139" w14:textId="0429D3A3" w:rsidR="00F533F3" w:rsidRPr="006D0EB0" w:rsidRDefault="006D0EB0" w:rsidP="00FD6901">
      <w:pPr>
        <w:bidi/>
        <w:spacing w:after="320" w:line="300" w:lineRule="auto"/>
        <w:rPr>
          <w:b/>
          <w:bCs/>
          <w:rtl/>
          <w:lang w:bidi="ps-AF"/>
        </w:rPr>
      </w:pPr>
      <w:r>
        <w:rPr>
          <w:rFonts w:hint="cs"/>
          <w:b/>
          <w:bCs/>
          <w:rtl/>
          <w:lang w:bidi="ps-AF"/>
        </w:rPr>
        <w:t xml:space="preserve">رییس د مشرتابه پلاوي د اصلي غونډو له مشري کولو سربېره، حق لري چې د هغو دری </w:t>
      </w:r>
      <w:r w:rsidR="000478CA">
        <w:rPr>
          <w:rFonts w:hint="cs"/>
          <w:b/>
          <w:bCs/>
          <w:rtl/>
          <w:lang w:bidi="ps-AF"/>
        </w:rPr>
        <w:t>گ</w:t>
      </w:r>
      <w:r>
        <w:rPr>
          <w:rFonts w:hint="cs"/>
          <w:b/>
          <w:bCs/>
          <w:rtl/>
          <w:lang w:bidi="ps-AF"/>
        </w:rPr>
        <w:t xml:space="preserve">ونو فرعي کمېټو په غونډو کې هم برخه واخلي چې په ربعواره بڼه جوړیږي. </w:t>
      </w:r>
    </w:p>
    <w:p w14:paraId="5A8D3826" w14:textId="77777777" w:rsidR="00F533F3" w:rsidRDefault="00F533F3" w:rsidP="00F533F3">
      <w:pPr>
        <w:spacing w:after="320" w:line="300" w:lineRule="auto"/>
        <w:rPr>
          <w:b/>
          <w:bCs/>
          <w:rtl/>
          <w:lang w:bidi="fa-IR"/>
        </w:rPr>
      </w:pPr>
      <w:r>
        <w:rPr>
          <w:b/>
          <w:bCs/>
          <w:rtl/>
          <w:lang w:bidi="fa-IR"/>
        </w:rPr>
        <w:br w:type="page"/>
      </w:r>
    </w:p>
    <w:p w14:paraId="76AFEBA8" w14:textId="0F3DA93D" w:rsidR="00F533F3" w:rsidRDefault="006D0EB0" w:rsidP="006D0EB0">
      <w:pPr>
        <w:pStyle w:val="Heading2"/>
        <w:bidi/>
        <w:jc w:val="center"/>
        <w:rPr>
          <w:rtl/>
          <w:lang w:bidi="fa-IR"/>
        </w:rPr>
      </w:pPr>
      <w:bookmarkStart w:id="57" w:name="_Toc14189364"/>
      <w:bookmarkStart w:id="58" w:name="_Toc20315607"/>
      <w:r>
        <w:rPr>
          <w:rFonts w:hint="cs"/>
          <w:rtl/>
          <w:lang w:bidi="ps-AF"/>
        </w:rPr>
        <w:lastRenderedPageBreak/>
        <w:t xml:space="preserve">۵ </w:t>
      </w:r>
      <w:r w:rsidR="00F533F3">
        <w:rPr>
          <w:rFonts w:hint="cs"/>
          <w:rtl/>
          <w:lang w:bidi="fa-IR"/>
        </w:rPr>
        <w:t xml:space="preserve">ضمیمه: </w:t>
      </w:r>
      <w:r>
        <w:rPr>
          <w:rFonts w:hint="cs"/>
          <w:rtl/>
          <w:lang w:bidi="ps-AF"/>
        </w:rPr>
        <w:t>د کمېټې د دندو لایحې بېل</w:t>
      </w:r>
      <w:r w:rsidR="000478CA">
        <w:rPr>
          <w:rFonts w:hint="cs"/>
          <w:rtl/>
          <w:lang w:bidi="ps-AF"/>
        </w:rPr>
        <w:t>گ</w:t>
      </w:r>
      <w:r>
        <w:rPr>
          <w:rFonts w:hint="cs"/>
          <w:rtl/>
          <w:lang w:bidi="ps-AF"/>
        </w:rPr>
        <w:t>ه</w:t>
      </w:r>
      <w:r w:rsidR="00F533F3" w:rsidRPr="00C1206A">
        <w:rPr>
          <w:rStyle w:val="FootnoteReference"/>
          <w:rFonts w:ascii="Times New Roman" w:hAnsi="Times New Roman" w:cs="Times New Roman"/>
          <w:sz w:val="22"/>
          <w:szCs w:val="22"/>
        </w:rPr>
        <w:footnoteReference w:id="45"/>
      </w:r>
      <w:bookmarkEnd w:id="57"/>
      <w:bookmarkEnd w:id="58"/>
    </w:p>
    <w:tbl>
      <w:tblPr>
        <w:bidiVisual/>
        <w:tblW w:w="10355" w:type="dxa"/>
        <w:jc w:val="center"/>
        <w:shd w:val="clear" w:color="auto" w:fill="DAEFD3" w:themeFill="accent1" w:themeFillTint="33"/>
        <w:tblLayout w:type="fixed"/>
        <w:tblCellMar>
          <w:left w:w="0" w:type="dxa"/>
          <w:right w:w="0" w:type="dxa"/>
        </w:tblCellMar>
        <w:tblLook w:val="0000" w:firstRow="0" w:lastRow="0" w:firstColumn="0" w:lastColumn="0" w:noHBand="0" w:noVBand="0"/>
      </w:tblPr>
      <w:tblGrid>
        <w:gridCol w:w="2800"/>
        <w:gridCol w:w="7555"/>
      </w:tblGrid>
      <w:tr w:rsidR="00F533F3" w:rsidRPr="007833C8" w14:paraId="09885CCE" w14:textId="77777777" w:rsidTr="00130086">
        <w:trPr>
          <w:trHeight w:val="60"/>
          <w:tblHeader/>
          <w:jc w:val="center"/>
        </w:trPr>
        <w:tc>
          <w:tcPr>
            <w:tcW w:w="10355" w:type="dxa"/>
            <w:gridSpan w:val="2"/>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5F094C6" w14:textId="38B37F4C" w:rsidR="00F533F3" w:rsidRPr="00201455" w:rsidRDefault="006D0EB0" w:rsidP="00130086">
            <w:pPr>
              <w:widowControl w:val="0"/>
              <w:suppressAutoHyphens/>
              <w:autoSpaceDE w:val="0"/>
              <w:autoSpaceDN w:val="0"/>
              <w:bidi/>
              <w:adjustRightInd w:val="0"/>
              <w:spacing w:after="0"/>
              <w:jc w:val="center"/>
              <w:textAlignment w:val="center"/>
              <w:rPr>
                <w:rFonts w:ascii="Times New Roman" w:hAnsi="Times New Roman" w:cs="Times New Roman"/>
                <w:bCs/>
                <w:sz w:val="22"/>
                <w:szCs w:val="22"/>
                <w:lang w:bidi="ps-AF"/>
              </w:rPr>
            </w:pPr>
            <w:r>
              <w:rPr>
                <w:rFonts w:ascii="Times New Roman" w:hAnsi="Times New Roman" w:cs="Times New Roman" w:hint="cs"/>
                <w:bCs/>
                <w:sz w:val="22"/>
                <w:szCs w:val="22"/>
                <w:rtl/>
                <w:lang w:bidi="ps-AF"/>
              </w:rPr>
              <w:t>د کمېټې د دندو لایحې جوړښت</w:t>
            </w:r>
          </w:p>
        </w:tc>
      </w:tr>
      <w:tr w:rsidR="00F533F3" w:rsidRPr="007833C8" w14:paraId="64FC7B41" w14:textId="77777777" w:rsidTr="00130086">
        <w:trPr>
          <w:trHeight w:val="68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F5CFB64" w14:textId="4BB23EB8" w:rsidR="00F533F3" w:rsidRPr="00C1206A"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رول یا موخه</w:t>
            </w:r>
          </w:p>
          <w:p w14:paraId="3D24F9C7"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CEABE56" w14:textId="0A1DF634" w:rsidR="006D0EB0"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د کمېټې موخه یا رول باید په عمومي بڼه تشرېح شي. رول باید د کمېټې له کار سره سمون ولري.</w:t>
            </w:r>
          </w:p>
          <w:p w14:paraId="4E8F27F3" w14:textId="02856B93" w:rsidR="00F533F3" w:rsidRPr="00C1206A" w:rsidRDefault="00F533F3" w:rsidP="006D0EB0">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r>
      <w:tr w:rsidR="00F533F3" w:rsidRPr="007833C8" w14:paraId="17A861F8" w14:textId="77777777" w:rsidTr="00130086">
        <w:trPr>
          <w:trHeight w:val="1297"/>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5114E9F"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i/>
                <w:iCs/>
                <w:sz w:val="22"/>
                <w:szCs w:val="22"/>
                <w:lang w:bidi="en-US"/>
              </w:rPr>
            </w:pPr>
            <w:r>
              <w:rPr>
                <w:rFonts w:ascii="Times New Roman" w:hAnsi="Times New Roman" w:cs="Times New Roman"/>
                <w:i/>
                <w:iCs/>
                <w:sz w:val="22"/>
                <w:szCs w:val="22"/>
                <w:rtl/>
              </w:rPr>
              <w:t>مثال</w:t>
            </w:r>
          </w:p>
          <w:p w14:paraId="4401F3B7"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71C3B7C" w14:textId="653CD2B6" w:rsidR="006D0EB0"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بنسټ اداره کوونکې کمېټې رول داسې بیانولای شو: «د بنسټ د جوړښت او پروسو په اړه مشرتابه پلاوي ته مشوره ورکول؛ د مشرتابه پلاوي د اغېزمنتوب ارزول؛ د مشرتابه پلاوي د غړیو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مارنه، ټرېنن</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 او د کړنو ارزونه.»</w:t>
            </w:r>
          </w:p>
          <w:p w14:paraId="19EF9809" w14:textId="0B85570F" w:rsidR="00F533F3" w:rsidRPr="00C1206A" w:rsidRDefault="00F533F3" w:rsidP="006D0EB0">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r>
      <w:tr w:rsidR="00F533F3" w:rsidRPr="007833C8" w14:paraId="1CC5618B" w14:textId="77777777" w:rsidTr="00130086">
        <w:trPr>
          <w:trHeight w:val="699"/>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1C3329F" w14:textId="62B178FD" w:rsidR="00F533F3" w:rsidRPr="00C1206A"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دندې او مسؤلیتونه</w:t>
            </w:r>
          </w:p>
          <w:p w14:paraId="2879DB33"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350FFE3" w14:textId="0AB95818" w:rsidR="006D0EB0"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د کمېتې د هغو کارونو او فعالیتونو فهرست چې باید د کمېټې د کاري پروسې له تشرېح پرته وړاندې شي.</w:t>
            </w:r>
          </w:p>
          <w:p w14:paraId="65DAFA68" w14:textId="49A882AB" w:rsidR="00F533F3" w:rsidRPr="00C1206A" w:rsidRDefault="00F533F3" w:rsidP="006D0EB0">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r>
      <w:tr w:rsidR="00F533F3" w:rsidRPr="007833C8" w14:paraId="1154974C" w14:textId="77777777" w:rsidTr="00130086">
        <w:trPr>
          <w:trHeight w:val="168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B3BCB57"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p w14:paraId="1FF4AB23"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268F4D7" w14:textId="3CFA07F2" w:rsidR="006D0EB0"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rtl/>
              </w:rPr>
            </w:pPr>
            <w:r>
              <w:rPr>
                <w:rFonts w:ascii="Times New Roman" w:hAnsi="Times New Roman" w:cs="Times New Roman" w:hint="cs"/>
                <w:sz w:val="22"/>
                <w:szCs w:val="22"/>
                <w:rtl/>
                <w:lang w:bidi="ps-AF"/>
              </w:rPr>
              <w:t>د بنسټ اداره کوونکې کمېټې په مسؤلیتونو کې لاندې ټکي راتلای شي:</w:t>
            </w:r>
          </w:p>
          <w:p w14:paraId="402D5835" w14:textId="7F27A02F" w:rsidR="006D0EB0" w:rsidRDefault="006D0EB0" w:rsidP="00B34538">
            <w:pPr>
              <w:pStyle w:val="ListParagraph"/>
              <w:widowControl w:val="0"/>
              <w:numPr>
                <w:ilvl w:val="0"/>
                <w:numId w:val="57"/>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د داخلي مقرراتو بیاکتنه او د اړتیا په صورت کې د تعدیلاتو وړاندیز؛</w:t>
            </w:r>
          </w:p>
          <w:p w14:paraId="2E393159" w14:textId="73699F15" w:rsidR="006D0EB0" w:rsidRDefault="006D0EB0" w:rsidP="00B34538">
            <w:pPr>
              <w:pStyle w:val="ListParagraph"/>
              <w:widowControl w:val="0"/>
              <w:numPr>
                <w:ilvl w:val="0"/>
                <w:numId w:val="57"/>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د مشرتابه پلاوي ټاکنې لپاره د کاندیدانو د مرکې او سپارښتنو د پروسې پلي کول؛ او</w:t>
            </w:r>
          </w:p>
          <w:p w14:paraId="43F461B1" w14:textId="09D90246" w:rsidR="00F533F3" w:rsidRPr="006D0EB0" w:rsidRDefault="006D0EB0" w:rsidP="00B34538">
            <w:pPr>
              <w:pStyle w:val="ListParagraph"/>
              <w:widowControl w:val="0"/>
              <w:numPr>
                <w:ilvl w:val="0"/>
                <w:numId w:val="57"/>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 xml:space="preserve">د مشرتابه پلاوي د جوړښتونو او پروسو د اغېزمنتوب ارزونه او د اړتیا په صورت کې یې د تعدیلولو وړاندیز. </w:t>
            </w:r>
          </w:p>
        </w:tc>
      </w:tr>
      <w:tr w:rsidR="00F533F3" w:rsidRPr="007833C8" w14:paraId="6323562D" w14:textId="77777777" w:rsidTr="00130086">
        <w:trPr>
          <w:trHeight w:val="71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53D09D6" w14:textId="1DD96349" w:rsidR="00F533F3" w:rsidRPr="00C1206A"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غړیتوب او رایه ورکول</w:t>
            </w:r>
          </w:p>
          <w:p w14:paraId="41AF3EAB"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167E1AC" w14:textId="055C8E65" w:rsidR="006D0EB0"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انتصابي غړیو او هغو غړیو د شمېر ټاکنه چې د مقام له لارې په کمېټه کې شامليږي او یا دا چې آیا هغوی د رایه ورکولو حق لري که نه. </w:t>
            </w:r>
          </w:p>
          <w:p w14:paraId="7B03FD8F" w14:textId="4030CCF8" w:rsidR="00F533F3" w:rsidRPr="00C1206A" w:rsidRDefault="00F533F3" w:rsidP="006D0EB0">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r>
      <w:tr w:rsidR="00F533F3" w:rsidRPr="007833C8" w14:paraId="7734E2DB" w14:textId="77777777" w:rsidTr="00130086">
        <w:trPr>
          <w:trHeight w:val="188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DADE6AB"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p w14:paraId="737724A8"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DE1BCAE" w14:textId="384D35AC" w:rsidR="006D0EB0" w:rsidRDefault="006D0EB0"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رایه ورکولو حق لرونکو غړیو کې لاندې کسان راځي: </w:t>
            </w:r>
          </w:p>
          <w:p w14:paraId="65C377D2" w14:textId="7C00D326" w:rsidR="006D0EB0" w:rsidRDefault="00F0543F" w:rsidP="00B34538">
            <w:pPr>
              <w:pStyle w:val="ListParagraph"/>
              <w:widowControl w:val="0"/>
              <w:numPr>
                <w:ilvl w:val="0"/>
                <w:numId w:val="58"/>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د مشرتابه پلاوي رییس؛</w:t>
            </w:r>
          </w:p>
          <w:p w14:paraId="46B14DEB" w14:textId="01A2113A" w:rsidR="00F0543F" w:rsidRDefault="00F0543F" w:rsidP="00B34538">
            <w:pPr>
              <w:pStyle w:val="ListParagraph"/>
              <w:widowControl w:val="0"/>
              <w:numPr>
                <w:ilvl w:val="0"/>
                <w:numId w:val="58"/>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 xml:space="preserve">لږترلږه هغه څلور رییسان چې د مشرتابه پلاوي له خوا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مارل شوي وي؛</w:t>
            </w:r>
          </w:p>
          <w:p w14:paraId="352861E6" w14:textId="3E96A1FF" w:rsidR="00F0543F" w:rsidRDefault="00F0543F" w:rsidP="00B34538">
            <w:pPr>
              <w:pStyle w:val="ListParagraph"/>
              <w:widowControl w:val="0"/>
              <w:numPr>
                <w:ilvl w:val="0"/>
                <w:numId w:val="58"/>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اجرائیه رییس د مقام له خوا د ټاکل شوي غړي په تو</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ه؛</w:t>
            </w:r>
          </w:p>
          <w:p w14:paraId="5FE5651D" w14:textId="3F3FF10C" w:rsidR="00F533F3" w:rsidRPr="00F0543F" w:rsidRDefault="00F533F3" w:rsidP="00F0543F">
            <w:pPr>
              <w:widowControl w:val="0"/>
              <w:suppressAutoHyphens/>
              <w:autoSpaceDE w:val="0"/>
              <w:autoSpaceDN w:val="0"/>
              <w:bidi/>
              <w:adjustRightInd w:val="0"/>
              <w:spacing w:after="0"/>
              <w:ind w:left="360"/>
              <w:textAlignment w:val="center"/>
              <w:rPr>
                <w:rFonts w:ascii="Times New Roman" w:hAnsi="Times New Roman" w:cs="Times New Roman"/>
                <w:sz w:val="22"/>
                <w:szCs w:val="22"/>
                <w:rtl/>
                <w:lang w:bidi="en-US"/>
              </w:rPr>
            </w:pPr>
          </w:p>
          <w:p w14:paraId="7E6501CB" w14:textId="7B1DAED9" w:rsidR="00F533F3" w:rsidRDefault="00F0543F"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fa-IR"/>
              </w:rPr>
            </w:pPr>
            <w:r>
              <w:rPr>
                <w:rFonts w:ascii="Times New Roman" w:hAnsi="Times New Roman" w:cs="Times New Roman" w:hint="cs"/>
                <w:sz w:val="22"/>
                <w:szCs w:val="22"/>
                <w:rtl/>
                <w:lang w:bidi="ps-AF"/>
              </w:rPr>
              <w:t>د رایې حق نه لرونکی غړی</w:t>
            </w:r>
            <w:r w:rsidR="00F533F3">
              <w:rPr>
                <w:rFonts w:ascii="Times New Roman" w:hAnsi="Times New Roman" w:cs="Times New Roman" w:hint="cs"/>
                <w:sz w:val="22"/>
                <w:szCs w:val="22"/>
                <w:rtl/>
                <w:lang w:bidi="fa-IR"/>
              </w:rPr>
              <w:t>:</w:t>
            </w:r>
          </w:p>
          <w:p w14:paraId="0402B70B" w14:textId="34190B70" w:rsidR="00F533F3" w:rsidRPr="000123CE" w:rsidRDefault="00F0543F" w:rsidP="00B34538">
            <w:pPr>
              <w:pStyle w:val="ListParagraph"/>
              <w:widowControl w:val="0"/>
              <w:numPr>
                <w:ilvl w:val="0"/>
                <w:numId w:val="59"/>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ps-AF"/>
              </w:rPr>
              <w:t>مرستیال</w:t>
            </w:r>
          </w:p>
        </w:tc>
      </w:tr>
      <w:tr w:rsidR="00F533F3" w:rsidRPr="007833C8" w14:paraId="3530D0A3" w14:textId="77777777" w:rsidTr="00130086">
        <w:trPr>
          <w:trHeight w:val="364"/>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2EFDECC" w14:textId="7F913F66" w:rsidR="00F533F3" w:rsidRPr="00C1206A"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رییس</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743200A" w14:textId="237173A4"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تشرېح کړی چې رییس باید کوم کس وي.</w:t>
            </w:r>
          </w:p>
        </w:tc>
      </w:tr>
      <w:tr w:rsidR="00F533F3" w:rsidRPr="007833C8" w14:paraId="684CE474" w14:textId="77777777" w:rsidTr="00130086">
        <w:trPr>
          <w:trHeight w:val="382"/>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CC0CF1D"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610DFF7" w14:textId="5C300AA0" w:rsidR="00BB6548"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رییس په کمېټه کې د رایې حق نه لرولو هغه غړی دی چې د مشرتابه پلاوي له خوا ټاکل شوی وي. </w:t>
            </w:r>
          </w:p>
          <w:p w14:paraId="7BD65377" w14:textId="5C83B746" w:rsidR="00F533F3" w:rsidRPr="00C1206A" w:rsidRDefault="00F533F3"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r>
      <w:tr w:rsidR="00F533F3" w:rsidRPr="007833C8" w14:paraId="17440AC7" w14:textId="77777777" w:rsidTr="00130086">
        <w:trPr>
          <w:trHeight w:val="728"/>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8E52974" w14:textId="07A94474"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د غونډو شمېر او د غړیو د بلنې څرن</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والی</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A7435E3" w14:textId="7F1174D5"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په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وته کړی چې په </w:t>
            </w:r>
            <w:r w:rsidR="003E0E4C">
              <w:rPr>
                <w:rFonts w:ascii="Times New Roman" w:hAnsi="Times New Roman" w:cs="Times New Roman" w:hint="cs"/>
                <w:sz w:val="22"/>
                <w:szCs w:val="22"/>
                <w:rtl/>
                <w:lang w:bidi="ps-AF"/>
              </w:rPr>
              <w:t xml:space="preserve">یوه </w:t>
            </w:r>
            <w:r>
              <w:rPr>
                <w:rFonts w:ascii="Times New Roman" w:hAnsi="Times New Roman" w:cs="Times New Roman" w:hint="cs"/>
                <w:sz w:val="22"/>
                <w:szCs w:val="22"/>
                <w:rtl/>
                <w:lang w:bidi="ps-AF"/>
              </w:rPr>
              <w:t xml:space="preserve">کال کې باید څو غونډې وشي او کوم کس کولای شي د غونډې جوړولو غوښتنه وکړي. </w:t>
            </w:r>
          </w:p>
        </w:tc>
      </w:tr>
      <w:tr w:rsidR="00F533F3" w:rsidRPr="007833C8" w14:paraId="7092F090" w14:textId="77777777" w:rsidTr="00130086">
        <w:trPr>
          <w:trHeight w:val="41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85E2872"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F426113" w14:textId="34DEE9D5" w:rsidR="00F533F3" w:rsidRPr="00C1206A" w:rsidRDefault="003E0E4C" w:rsidP="003E0E4C">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لږترلږه په پنځه لسو ورځو کې(ربعوار) د کمېټې د رییس په غوښتنه</w:t>
            </w:r>
          </w:p>
        </w:tc>
      </w:tr>
      <w:tr w:rsidR="00F533F3" w:rsidRPr="007833C8" w14:paraId="7A3CAC69" w14:textId="77777777" w:rsidTr="00130086">
        <w:trPr>
          <w:trHeight w:val="694"/>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023BC46" w14:textId="38BED244"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د غونډې د رسمیت موندلو لپاره د نصاب اندازه</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5FA9BEE" w14:textId="1DE5E564"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که چېرې کمېټې له مشرتابه پلاوي د باندې هم غړي ولري، د نصاب حد باید د مشرتابه پلاوي د غړیو شمېر ته په کتو وټاکل شي. </w:t>
            </w:r>
          </w:p>
        </w:tc>
      </w:tr>
      <w:tr w:rsidR="00F533F3" w:rsidRPr="007833C8" w14:paraId="1A28CB0D" w14:textId="77777777" w:rsidTr="00130086">
        <w:trPr>
          <w:trHeight w:val="1302"/>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4AF25C5"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lastRenderedPageBreak/>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B5981C3" w14:textId="5E60BB03" w:rsidR="00BB6548"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کمېټې اکثریت غړي، خو په دې شرط چې په غونډه کې حاضر اکثریت کسان د مشرتابه پلاوي غړیتوب ولري؛ </w:t>
            </w:r>
          </w:p>
          <w:p w14:paraId="5334CABD" w14:textId="03FD5CC6" w:rsidR="00F533F3"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rtl/>
                <w:lang w:bidi="ps-AF"/>
              </w:rPr>
            </w:pPr>
            <w:r>
              <w:rPr>
                <w:rFonts w:ascii="Times New Roman" w:hAnsi="Times New Roman" w:cs="Times New Roman" w:hint="cs"/>
                <w:sz w:val="22"/>
                <w:szCs w:val="22"/>
                <w:rtl/>
                <w:lang w:bidi="ps-AF"/>
              </w:rPr>
              <w:t>یا</w:t>
            </w:r>
          </w:p>
          <w:p w14:paraId="2B5294F2" w14:textId="3781FF28"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کمېټې د هغو غړیو اکثریت چې د رایې حق لري. </w:t>
            </w:r>
          </w:p>
        </w:tc>
      </w:tr>
      <w:tr w:rsidR="00F533F3" w:rsidRPr="007833C8" w14:paraId="00187EF0" w14:textId="77777777" w:rsidTr="00130086">
        <w:trPr>
          <w:trHeight w:val="71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A0281F9" w14:textId="6DDAE982" w:rsidR="00F533F3" w:rsidRPr="00C1206A"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سرچینې</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D40F58A" w14:textId="2F403E95"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تشرېح کړی چې آیا کېدای شي د مشرتابه پلاوي غړی د سرچینې او ملاتړ شخص په تو</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ه په کمېټه کې شامل شي. </w:t>
            </w:r>
          </w:p>
        </w:tc>
      </w:tr>
      <w:tr w:rsidR="00F533F3" w:rsidRPr="007833C8" w14:paraId="58F382EE" w14:textId="77777777" w:rsidTr="00130086">
        <w:trPr>
          <w:trHeight w:val="697"/>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6CA5B75" w14:textId="18A4D009" w:rsidR="00F533F3" w:rsidRPr="00C1206A"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راپور ورکول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C238007" w14:textId="76853DCB" w:rsidR="00F533F3" w:rsidRPr="00C1206A" w:rsidRDefault="00BB6548" w:rsidP="00BB6548">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په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وته کړی چې کمېټه څه ډول راپور ورکوي. کمېټه له دود سره سم مشرتابه پلاوي ته راپور ورکوي خو ښايی یوه فرعي کمېټه اصلي کمېټې ته راپور ورکړي. </w:t>
            </w:r>
          </w:p>
        </w:tc>
      </w:tr>
      <w:tr w:rsidR="00F533F3" w:rsidRPr="007833C8" w14:paraId="1E4428C5" w14:textId="77777777" w:rsidTr="00130086">
        <w:trPr>
          <w:trHeight w:val="39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0F2BE01" w14:textId="77777777" w:rsidR="00F533F3" w:rsidRPr="00C1206A" w:rsidRDefault="00F533F3"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B6FE229" w14:textId="5CFC9666" w:rsidR="00F533F3" w:rsidRPr="00C1206A"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مشرتابه پلاوي ته</w:t>
            </w:r>
          </w:p>
        </w:tc>
      </w:tr>
      <w:tr w:rsidR="00F533F3" w:rsidRPr="007833C8" w14:paraId="1593A2AB" w14:textId="77777777" w:rsidTr="00130086">
        <w:trPr>
          <w:trHeight w:val="38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7DCDA4B" w14:textId="0A9231B3" w:rsidR="00F533F3" w:rsidRPr="00C1206A" w:rsidRDefault="00BB6548" w:rsidP="00130086">
            <w:pPr>
              <w:widowControl w:val="0"/>
              <w:suppressAutoHyphens/>
              <w:autoSpaceDE w:val="0"/>
              <w:autoSpaceDN w:val="0"/>
              <w:bidi/>
              <w:adjustRightInd w:val="0"/>
              <w:spacing w:after="0"/>
              <w:textAlignment w:val="center"/>
              <w:rPr>
                <w:rFonts w:ascii="Times New Roman" w:hAnsi="Times New Roman" w:cs="Times New Roman"/>
                <w:sz w:val="22"/>
                <w:szCs w:val="22"/>
                <w:lang w:bidi="ps-AF"/>
              </w:rPr>
            </w:pPr>
            <w:r>
              <w:rPr>
                <w:rFonts w:ascii="Times New Roman" w:hAnsi="Times New Roman" w:cs="Times New Roman" w:hint="cs"/>
                <w:sz w:val="22"/>
                <w:szCs w:val="22"/>
                <w:rtl/>
                <w:lang w:bidi="ps-AF"/>
              </w:rPr>
              <w:t>د وروستۍ بیاکتنې نېټه</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EAF4916" w14:textId="77777777" w:rsidR="00F533F3" w:rsidRPr="00C1206A" w:rsidRDefault="00F533F3" w:rsidP="00130086">
            <w:pPr>
              <w:widowControl w:val="0"/>
              <w:autoSpaceDE w:val="0"/>
              <w:autoSpaceDN w:val="0"/>
              <w:bidi/>
              <w:adjustRightInd w:val="0"/>
              <w:spacing w:after="0"/>
              <w:rPr>
                <w:rFonts w:ascii="Times New Roman" w:hAnsi="Times New Roman" w:cs="Times New Roman"/>
                <w:sz w:val="22"/>
                <w:szCs w:val="22"/>
                <w:lang w:bidi="en-US"/>
              </w:rPr>
            </w:pPr>
          </w:p>
        </w:tc>
      </w:tr>
    </w:tbl>
    <w:p w14:paraId="5BD42D25" w14:textId="77777777" w:rsidR="00F533F3" w:rsidRDefault="00F533F3" w:rsidP="00F533F3">
      <w:pPr>
        <w:bidi/>
        <w:rPr>
          <w:rtl/>
          <w:lang w:bidi="fa-IR"/>
        </w:rPr>
      </w:pPr>
    </w:p>
    <w:p w14:paraId="75D4D907" w14:textId="77777777" w:rsidR="00F533F3" w:rsidRDefault="00F533F3" w:rsidP="00F533F3">
      <w:pPr>
        <w:spacing w:after="320" w:line="300" w:lineRule="auto"/>
        <w:rPr>
          <w:rtl/>
          <w:lang w:bidi="fa-IR"/>
        </w:rPr>
      </w:pPr>
      <w:r>
        <w:rPr>
          <w:rtl/>
          <w:lang w:bidi="fa-IR"/>
        </w:rPr>
        <w:br w:type="page"/>
      </w:r>
    </w:p>
    <w:p w14:paraId="0196D3AA" w14:textId="10A0257C" w:rsidR="00F533F3" w:rsidRDefault="00BB6548" w:rsidP="00BB6548">
      <w:pPr>
        <w:pStyle w:val="Heading2"/>
        <w:bidi/>
        <w:jc w:val="center"/>
        <w:rPr>
          <w:rtl/>
          <w:lang w:bidi="fa-IR"/>
        </w:rPr>
      </w:pPr>
      <w:bookmarkStart w:id="59" w:name="_Toc14189365"/>
      <w:bookmarkStart w:id="60" w:name="_Toc20315608"/>
      <w:r>
        <w:rPr>
          <w:rFonts w:hint="cs"/>
          <w:rtl/>
          <w:lang w:bidi="ps-AF"/>
        </w:rPr>
        <w:lastRenderedPageBreak/>
        <w:t xml:space="preserve">۶ </w:t>
      </w:r>
      <w:r w:rsidR="00F533F3">
        <w:rPr>
          <w:rFonts w:hint="cs"/>
          <w:rtl/>
          <w:lang w:bidi="fa-IR"/>
        </w:rPr>
        <w:t xml:space="preserve">ضمیمه: </w:t>
      </w:r>
      <w:r>
        <w:rPr>
          <w:rFonts w:hint="cs"/>
          <w:rtl/>
          <w:lang w:bidi="ps-AF"/>
        </w:rPr>
        <w:t>د مشرتابه پلاوي د ارزونې فورمه</w:t>
      </w:r>
      <w:bookmarkEnd w:id="59"/>
      <w:bookmarkEnd w:id="60"/>
    </w:p>
    <w:p w14:paraId="1242C673" w14:textId="77777777" w:rsidR="00F533F3" w:rsidRDefault="00F533F3" w:rsidP="00F533F3">
      <w:pPr>
        <w:bidi/>
        <w:rPr>
          <w:rtl/>
          <w:lang w:bidi="fa-IR"/>
        </w:rPr>
      </w:pPr>
    </w:p>
    <w:p w14:paraId="26C3EB45" w14:textId="58460511" w:rsidR="00F533F3" w:rsidRDefault="00262EC1" w:rsidP="00262EC1">
      <w:pPr>
        <w:bidi/>
        <w:rPr>
          <w:rtl/>
          <w:lang w:bidi="ps-AF"/>
        </w:rPr>
      </w:pPr>
      <w:r>
        <w:rPr>
          <w:rFonts w:hint="cs"/>
          <w:rtl/>
          <w:lang w:bidi="ps-AF"/>
        </w:rPr>
        <w:t>له یوې شمېرې څخه په کړۍ تاوولو، له لاندې بیانیو سره د خپلې موافقې کچه څر</w:t>
      </w:r>
      <w:r w:rsidR="000478CA">
        <w:rPr>
          <w:rFonts w:hint="cs"/>
          <w:rtl/>
          <w:lang w:bidi="ps-AF"/>
        </w:rPr>
        <w:t>گ</w:t>
      </w:r>
      <w:r>
        <w:rPr>
          <w:rFonts w:hint="cs"/>
          <w:rtl/>
          <w:lang w:bidi="ps-AF"/>
        </w:rPr>
        <w:t>نده کړی:</w:t>
      </w:r>
    </w:p>
    <w:tbl>
      <w:tblPr>
        <w:bidiVisual/>
        <w:tblW w:w="10548" w:type="dxa"/>
        <w:jc w:val="center"/>
        <w:tblLook w:val="01E0" w:firstRow="1" w:lastRow="1" w:firstColumn="1" w:lastColumn="1" w:noHBand="0" w:noVBand="0"/>
      </w:tblPr>
      <w:tblGrid>
        <w:gridCol w:w="483"/>
        <w:gridCol w:w="6105"/>
        <w:gridCol w:w="3960"/>
      </w:tblGrid>
      <w:tr w:rsidR="00F533F3" w:rsidRPr="007833C8" w14:paraId="6750C683" w14:textId="77777777" w:rsidTr="00130086">
        <w:trPr>
          <w:jc w:val="center"/>
        </w:trPr>
        <w:tc>
          <w:tcPr>
            <w:tcW w:w="483" w:type="dxa"/>
          </w:tcPr>
          <w:p w14:paraId="45256B9A" w14:textId="77777777" w:rsidR="00F533F3" w:rsidRPr="00C1206A" w:rsidRDefault="00F533F3" w:rsidP="00130086">
            <w:pPr>
              <w:jc w:val="both"/>
              <w:rPr>
                <w:rFonts w:ascii="Times New Roman" w:hAnsi="Times New Roman" w:cs="Times New Roman"/>
                <w:sz w:val="22"/>
                <w:szCs w:val="22"/>
              </w:rPr>
            </w:pPr>
          </w:p>
        </w:tc>
        <w:tc>
          <w:tcPr>
            <w:tcW w:w="6105" w:type="dxa"/>
            <w:tcBorders>
              <w:right w:val="single" w:sz="4" w:space="0" w:color="auto"/>
            </w:tcBorders>
          </w:tcPr>
          <w:p w14:paraId="479DD79D" w14:textId="795646C0" w:rsidR="00F533F3" w:rsidRPr="00F4610C" w:rsidRDefault="00262EC1" w:rsidP="00130086">
            <w:pPr>
              <w:bidi/>
              <w:jc w:val="both"/>
              <w:rPr>
                <w:rFonts w:ascii="Times New Roman" w:hAnsi="Times New Roman" w:cs="Times New Roman"/>
                <w:bCs/>
                <w:sz w:val="22"/>
                <w:szCs w:val="22"/>
                <w:lang w:bidi="ps-AF"/>
              </w:rPr>
            </w:pPr>
            <w:r>
              <w:rPr>
                <w:rFonts w:ascii="Times New Roman" w:hAnsi="Times New Roman" w:cs="Times New Roman" w:hint="cs"/>
                <w:bCs/>
                <w:sz w:val="22"/>
                <w:szCs w:val="22"/>
                <w:rtl/>
                <w:lang w:bidi="ps-AF"/>
              </w:rPr>
              <w:t>له غړیو سره اړیکه</w:t>
            </w:r>
          </w:p>
          <w:p w14:paraId="0D6569F8" w14:textId="77777777" w:rsidR="00F533F3" w:rsidRPr="00C1206A" w:rsidRDefault="00F533F3" w:rsidP="00130086">
            <w:pPr>
              <w:bidi/>
              <w:jc w:val="both"/>
              <w:rPr>
                <w:rFonts w:ascii="Times New Roman" w:hAnsi="Times New Roman" w:cs="Times New Roman"/>
                <w:b/>
                <w:sz w:val="22"/>
                <w:szCs w:val="22"/>
              </w:rPr>
            </w:pPr>
          </w:p>
        </w:tc>
        <w:tc>
          <w:tcPr>
            <w:tcW w:w="3960" w:type="dxa"/>
            <w:tcBorders>
              <w:left w:val="single" w:sz="4" w:space="0" w:color="auto"/>
            </w:tcBorders>
          </w:tcPr>
          <w:p w14:paraId="069F10F6" w14:textId="77777777" w:rsidR="00F533F3" w:rsidRPr="00C1206A" w:rsidRDefault="00F533F3" w:rsidP="00130086">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1F5A53E2" w14:textId="06E4E50C" w:rsidR="00F533F3" w:rsidRPr="00F4610C" w:rsidRDefault="00F533F3" w:rsidP="00262EC1">
            <w:pPr>
              <w:jc w:val="both"/>
              <w:rPr>
                <w:rFonts w:ascii="Times New Roman" w:hAnsi="Times New Roman" w:cs="Times New Roman"/>
                <w:bCs/>
                <w:sz w:val="22"/>
                <w:szCs w:val="22"/>
                <w:lang w:bidi="ps-AF"/>
              </w:rPr>
            </w:pPr>
            <w:r>
              <w:rPr>
                <w:rFonts w:ascii="Times New Roman" w:hAnsi="Times New Roman" w:cs="Times New Roman"/>
                <w:b/>
                <w:sz w:val="22"/>
                <w:szCs w:val="22"/>
              </w:rPr>
              <w:t xml:space="preserve">  </w:t>
            </w:r>
            <w:r w:rsidR="00262EC1">
              <w:rPr>
                <w:rFonts w:ascii="Times New Roman" w:hAnsi="Times New Roman" w:cs="Times New Roman" w:hint="cs"/>
                <w:bCs/>
                <w:sz w:val="22"/>
                <w:szCs w:val="22"/>
                <w:rtl/>
                <w:lang w:bidi="ps-AF"/>
              </w:rPr>
              <w:t>بشپړ موافق</w:t>
            </w:r>
            <w:r w:rsidRPr="00C1206A">
              <w:rPr>
                <w:rFonts w:ascii="Times New Roman" w:hAnsi="Times New Roman" w:cs="Times New Roman"/>
                <w:b/>
                <w:sz w:val="22"/>
                <w:szCs w:val="22"/>
              </w:rPr>
              <w:t xml:space="preserve">                                   </w:t>
            </w:r>
            <w:r w:rsidR="00262EC1">
              <w:rPr>
                <w:rFonts w:ascii="Times New Roman" w:hAnsi="Times New Roman" w:cs="Times New Roman" w:hint="cs"/>
                <w:bCs/>
                <w:sz w:val="22"/>
                <w:szCs w:val="22"/>
                <w:rtl/>
                <w:lang w:bidi="ps-AF"/>
              </w:rPr>
              <w:t>بشپړ مخالف</w:t>
            </w:r>
          </w:p>
        </w:tc>
      </w:tr>
      <w:tr w:rsidR="00F533F3" w:rsidRPr="007833C8" w14:paraId="1AA4EB6E" w14:textId="77777777" w:rsidTr="00130086">
        <w:trPr>
          <w:jc w:val="center"/>
        </w:trPr>
        <w:tc>
          <w:tcPr>
            <w:tcW w:w="483" w:type="dxa"/>
          </w:tcPr>
          <w:p w14:paraId="20DC7F63"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w:t>
            </w:r>
          </w:p>
        </w:tc>
        <w:tc>
          <w:tcPr>
            <w:tcW w:w="6105" w:type="dxa"/>
            <w:tcBorders>
              <w:right w:val="single" w:sz="4" w:space="0" w:color="auto"/>
            </w:tcBorders>
          </w:tcPr>
          <w:p w14:paraId="017648D3" w14:textId="58399C19" w:rsidR="00262EC1" w:rsidRDefault="00262EC1"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زموږ مشرتابه پلاوی د یوه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روپ په بڼه په فعاله تو</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ه هڅه کوي ترڅو د بنسټ د غړیو په نظرونو پوه شي. </w:t>
            </w:r>
          </w:p>
          <w:p w14:paraId="6262BC34" w14:textId="77777777" w:rsidR="00F533F3" w:rsidRPr="00C1206A" w:rsidRDefault="00F533F3" w:rsidP="00262EC1">
            <w:pPr>
              <w:bidi/>
              <w:jc w:val="both"/>
              <w:rPr>
                <w:rFonts w:ascii="Times New Roman" w:hAnsi="Times New Roman" w:cs="Times New Roman"/>
                <w:sz w:val="22"/>
                <w:szCs w:val="22"/>
              </w:rPr>
            </w:pPr>
          </w:p>
        </w:tc>
        <w:tc>
          <w:tcPr>
            <w:tcW w:w="3960" w:type="dxa"/>
            <w:tcBorders>
              <w:left w:val="single" w:sz="4" w:space="0" w:color="auto"/>
            </w:tcBorders>
          </w:tcPr>
          <w:p w14:paraId="00DB062A"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6D88229E" w14:textId="77777777" w:rsidR="00F533F3" w:rsidRPr="00C1206A" w:rsidRDefault="00F533F3" w:rsidP="00130086">
            <w:pPr>
              <w:jc w:val="both"/>
              <w:rPr>
                <w:rFonts w:ascii="Times New Roman" w:hAnsi="Times New Roman" w:cs="Times New Roman"/>
                <w:sz w:val="22"/>
                <w:szCs w:val="22"/>
              </w:rPr>
            </w:pPr>
          </w:p>
        </w:tc>
      </w:tr>
      <w:tr w:rsidR="00F533F3" w:rsidRPr="007833C8" w14:paraId="16902EB6" w14:textId="77777777" w:rsidTr="00130086">
        <w:trPr>
          <w:jc w:val="center"/>
        </w:trPr>
        <w:tc>
          <w:tcPr>
            <w:tcW w:w="483" w:type="dxa"/>
          </w:tcPr>
          <w:p w14:paraId="43E8ACDC"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w:t>
            </w:r>
          </w:p>
        </w:tc>
        <w:tc>
          <w:tcPr>
            <w:tcW w:w="6105" w:type="dxa"/>
            <w:tcBorders>
              <w:right w:val="single" w:sz="4" w:space="0" w:color="auto"/>
            </w:tcBorders>
          </w:tcPr>
          <w:p w14:paraId="19949604" w14:textId="0DEFD60D" w:rsidR="00262EC1" w:rsidRDefault="00262EC1" w:rsidP="00262EC1">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غړي د بنسټ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ټو ته پر خپلو او د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ټه لرونکو پر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ټو لومړیتوب ورکوي.</w:t>
            </w:r>
          </w:p>
          <w:p w14:paraId="31D1026C" w14:textId="77777777" w:rsidR="00F533F3" w:rsidRPr="00C1206A" w:rsidRDefault="00F533F3" w:rsidP="00262EC1">
            <w:pPr>
              <w:bidi/>
              <w:jc w:val="both"/>
              <w:rPr>
                <w:rFonts w:ascii="Times New Roman" w:hAnsi="Times New Roman" w:cs="Times New Roman"/>
                <w:sz w:val="22"/>
                <w:szCs w:val="22"/>
              </w:rPr>
            </w:pPr>
          </w:p>
        </w:tc>
        <w:tc>
          <w:tcPr>
            <w:tcW w:w="3960" w:type="dxa"/>
            <w:tcBorders>
              <w:left w:val="single" w:sz="4" w:space="0" w:color="auto"/>
            </w:tcBorders>
          </w:tcPr>
          <w:p w14:paraId="3A56B61D"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2B9537F3" w14:textId="77777777" w:rsidR="00F533F3" w:rsidRPr="00C1206A" w:rsidRDefault="00F533F3" w:rsidP="00130086">
            <w:pPr>
              <w:jc w:val="both"/>
              <w:rPr>
                <w:rFonts w:ascii="Times New Roman" w:hAnsi="Times New Roman" w:cs="Times New Roman"/>
                <w:sz w:val="22"/>
                <w:szCs w:val="22"/>
              </w:rPr>
            </w:pPr>
          </w:p>
        </w:tc>
      </w:tr>
      <w:tr w:rsidR="00F533F3" w:rsidRPr="007833C8" w14:paraId="7B073059" w14:textId="77777777" w:rsidTr="00130086">
        <w:trPr>
          <w:jc w:val="center"/>
        </w:trPr>
        <w:tc>
          <w:tcPr>
            <w:tcW w:w="483" w:type="dxa"/>
          </w:tcPr>
          <w:p w14:paraId="345CAFE5"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3</w:t>
            </w:r>
          </w:p>
        </w:tc>
        <w:tc>
          <w:tcPr>
            <w:tcW w:w="6105" w:type="dxa"/>
            <w:tcBorders>
              <w:right w:val="single" w:sz="4" w:space="0" w:color="auto"/>
            </w:tcBorders>
          </w:tcPr>
          <w:p w14:paraId="11D9800F" w14:textId="467D7F8A" w:rsidR="00262EC1" w:rsidRDefault="00262EC1"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مشرتابه پلاوی د خپلو کړنو په اړه د بنسټ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ټه لرونکو ته حساب ورکوي. </w:t>
            </w:r>
          </w:p>
          <w:p w14:paraId="13BF4AC9" w14:textId="77777777" w:rsidR="00F533F3" w:rsidRPr="00C1206A" w:rsidRDefault="00F533F3" w:rsidP="00262EC1">
            <w:pPr>
              <w:bidi/>
              <w:jc w:val="both"/>
              <w:rPr>
                <w:rFonts w:ascii="Times New Roman" w:hAnsi="Times New Roman" w:cs="Times New Roman"/>
                <w:sz w:val="22"/>
                <w:szCs w:val="22"/>
              </w:rPr>
            </w:pPr>
          </w:p>
        </w:tc>
        <w:tc>
          <w:tcPr>
            <w:tcW w:w="3960" w:type="dxa"/>
            <w:tcBorders>
              <w:left w:val="single" w:sz="4" w:space="0" w:color="auto"/>
            </w:tcBorders>
          </w:tcPr>
          <w:p w14:paraId="2CA4AA62"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44292F45" w14:textId="77777777" w:rsidR="00F533F3" w:rsidRPr="00C1206A" w:rsidRDefault="00F533F3" w:rsidP="00130086">
            <w:pPr>
              <w:jc w:val="both"/>
              <w:rPr>
                <w:rFonts w:ascii="Times New Roman" w:hAnsi="Times New Roman" w:cs="Times New Roman"/>
                <w:sz w:val="22"/>
                <w:szCs w:val="22"/>
              </w:rPr>
            </w:pPr>
          </w:p>
        </w:tc>
      </w:tr>
      <w:tr w:rsidR="00F533F3" w:rsidRPr="007833C8" w14:paraId="48B618F5" w14:textId="77777777" w:rsidTr="00130086">
        <w:trPr>
          <w:jc w:val="center"/>
        </w:trPr>
        <w:tc>
          <w:tcPr>
            <w:tcW w:w="483" w:type="dxa"/>
          </w:tcPr>
          <w:p w14:paraId="5DD6AEB5"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4</w:t>
            </w:r>
          </w:p>
        </w:tc>
        <w:tc>
          <w:tcPr>
            <w:tcW w:w="6105" w:type="dxa"/>
            <w:tcBorders>
              <w:right w:val="single" w:sz="4" w:space="0" w:color="auto"/>
            </w:tcBorders>
          </w:tcPr>
          <w:p w14:paraId="1D99871A" w14:textId="1F53DA85" w:rsidR="00262EC1" w:rsidRDefault="00262EC1"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مشرتابه پلاوی له خپلو غړیو سره په شفافه بڼه او مناسب وخت کې اړیکه نیسي.</w:t>
            </w:r>
          </w:p>
          <w:p w14:paraId="65CBEA14" w14:textId="77777777" w:rsidR="00F533F3" w:rsidRPr="00C1206A" w:rsidRDefault="00F533F3" w:rsidP="00262EC1">
            <w:pPr>
              <w:bidi/>
              <w:jc w:val="both"/>
              <w:rPr>
                <w:rFonts w:ascii="Times New Roman" w:hAnsi="Times New Roman" w:cs="Times New Roman"/>
                <w:sz w:val="22"/>
                <w:szCs w:val="22"/>
              </w:rPr>
            </w:pPr>
          </w:p>
        </w:tc>
        <w:tc>
          <w:tcPr>
            <w:tcW w:w="3960" w:type="dxa"/>
            <w:tcBorders>
              <w:left w:val="single" w:sz="4" w:space="0" w:color="auto"/>
            </w:tcBorders>
          </w:tcPr>
          <w:p w14:paraId="5ADFEDB0"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5BAE4C68" w14:textId="77777777" w:rsidR="00F533F3" w:rsidRPr="00C1206A" w:rsidRDefault="00F533F3" w:rsidP="00130086">
            <w:pPr>
              <w:jc w:val="both"/>
              <w:rPr>
                <w:rFonts w:ascii="Times New Roman" w:hAnsi="Times New Roman" w:cs="Times New Roman"/>
                <w:sz w:val="22"/>
                <w:szCs w:val="22"/>
              </w:rPr>
            </w:pPr>
          </w:p>
        </w:tc>
      </w:tr>
      <w:tr w:rsidR="00F533F3" w:rsidRPr="007833C8" w14:paraId="02D68431" w14:textId="77777777" w:rsidTr="00130086">
        <w:trPr>
          <w:jc w:val="center"/>
        </w:trPr>
        <w:tc>
          <w:tcPr>
            <w:tcW w:w="483" w:type="dxa"/>
          </w:tcPr>
          <w:p w14:paraId="0CE84D6B" w14:textId="77777777" w:rsidR="00F533F3" w:rsidRPr="00C1206A" w:rsidRDefault="00F533F3" w:rsidP="00130086">
            <w:pPr>
              <w:jc w:val="both"/>
              <w:rPr>
                <w:rFonts w:ascii="Times New Roman" w:hAnsi="Times New Roman" w:cs="Times New Roman"/>
                <w:sz w:val="22"/>
                <w:szCs w:val="22"/>
              </w:rPr>
            </w:pPr>
          </w:p>
        </w:tc>
        <w:tc>
          <w:tcPr>
            <w:tcW w:w="6105" w:type="dxa"/>
            <w:tcBorders>
              <w:right w:val="single" w:sz="4" w:space="0" w:color="auto"/>
            </w:tcBorders>
          </w:tcPr>
          <w:p w14:paraId="46EEB040"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4DEC71CC" w14:textId="77777777" w:rsidR="00F533F3" w:rsidRPr="00C1206A" w:rsidRDefault="00F533F3" w:rsidP="00130086">
            <w:pPr>
              <w:jc w:val="both"/>
              <w:rPr>
                <w:rFonts w:ascii="Times New Roman" w:hAnsi="Times New Roman" w:cs="Times New Roman"/>
                <w:sz w:val="22"/>
                <w:szCs w:val="22"/>
              </w:rPr>
            </w:pPr>
          </w:p>
        </w:tc>
      </w:tr>
      <w:tr w:rsidR="00F533F3" w:rsidRPr="007833C8" w14:paraId="43B0B97B" w14:textId="77777777" w:rsidTr="00130086">
        <w:trPr>
          <w:jc w:val="center"/>
        </w:trPr>
        <w:tc>
          <w:tcPr>
            <w:tcW w:w="483" w:type="dxa"/>
          </w:tcPr>
          <w:p w14:paraId="7A9A008C" w14:textId="77777777" w:rsidR="00F533F3" w:rsidRPr="00C1206A" w:rsidRDefault="00F533F3" w:rsidP="00130086">
            <w:pPr>
              <w:jc w:val="both"/>
              <w:rPr>
                <w:rFonts w:ascii="Times New Roman" w:hAnsi="Times New Roman" w:cs="Times New Roman"/>
                <w:sz w:val="22"/>
                <w:szCs w:val="22"/>
              </w:rPr>
            </w:pPr>
          </w:p>
        </w:tc>
        <w:tc>
          <w:tcPr>
            <w:tcW w:w="6105" w:type="dxa"/>
            <w:tcBorders>
              <w:right w:val="single" w:sz="4" w:space="0" w:color="auto"/>
            </w:tcBorders>
          </w:tcPr>
          <w:p w14:paraId="0113F646" w14:textId="77777777" w:rsidR="00F533F3" w:rsidRPr="00F4610C" w:rsidRDefault="00F533F3" w:rsidP="00130086">
            <w:pPr>
              <w:bidi/>
              <w:jc w:val="both"/>
              <w:rPr>
                <w:rFonts w:ascii="Times New Roman" w:hAnsi="Times New Roman" w:cs="Times New Roman"/>
                <w:bCs/>
                <w:sz w:val="22"/>
                <w:szCs w:val="22"/>
              </w:rPr>
            </w:pPr>
          </w:p>
          <w:p w14:paraId="75DB85C3" w14:textId="77777777" w:rsidR="00F533F3" w:rsidRPr="00C1206A" w:rsidRDefault="00F533F3" w:rsidP="00130086">
            <w:pPr>
              <w:bidi/>
              <w:jc w:val="both"/>
              <w:rPr>
                <w:rFonts w:ascii="Times New Roman" w:hAnsi="Times New Roman" w:cs="Times New Roman"/>
                <w:b/>
                <w:sz w:val="22"/>
                <w:szCs w:val="22"/>
              </w:rPr>
            </w:pPr>
          </w:p>
        </w:tc>
        <w:tc>
          <w:tcPr>
            <w:tcW w:w="3960" w:type="dxa"/>
            <w:tcBorders>
              <w:left w:val="single" w:sz="4" w:space="0" w:color="auto"/>
            </w:tcBorders>
          </w:tcPr>
          <w:p w14:paraId="01A77BBC" w14:textId="77777777" w:rsidR="00F533F3" w:rsidRPr="00C1206A" w:rsidRDefault="00F533F3" w:rsidP="00130086">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11429DE9" w14:textId="4D1C0B90" w:rsidR="00F533F3" w:rsidRPr="00C1206A" w:rsidRDefault="00F533F3" w:rsidP="00AC709A">
            <w:pPr>
              <w:jc w:val="both"/>
              <w:rPr>
                <w:rFonts w:ascii="Times New Roman" w:hAnsi="Times New Roman" w:cs="Times New Roman"/>
                <w:sz w:val="22"/>
                <w:szCs w:val="22"/>
                <w:lang w:bidi="ps-AF"/>
              </w:rPr>
            </w:pPr>
            <w:r>
              <w:rPr>
                <w:rFonts w:ascii="Times New Roman" w:hAnsi="Times New Roman" w:cs="Times New Roman"/>
                <w:b/>
                <w:sz w:val="22"/>
                <w:szCs w:val="22"/>
              </w:rPr>
              <w:t xml:space="preserve">  </w:t>
            </w:r>
            <w:r w:rsidR="00AC709A">
              <w:rPr>
                <w:rFonts w:ascii="Times New Roman" w:hAnsi="Times New Roman" w:cs="Times New Roman" w:hint="cs"/>
                <w:bCs/>
                <w:sz w:val="22"/>
                <w:szCs w:val="22"/>
                <w:rtl/>
                <w:lang w:bidi="ps-AF"/>
              </w:rPr>
              <w:t>بشپړ موافق</w:t>
            </w:r>
            <w:r w:rsidRPr="00C1206A">
              <w:rPr>
                <w:rFonts w:ascii="Times New Roman" w:hAnsi="Times New Roman" w:cs="Times New Roman"/>
                <w:b/>
                <w:sz w:val="22"/>
                <w:szCs w:val="22"/>
              </w:rPr>
              <w:t xml:space="preserve">                                   </w:t>
            </w:r>
            <w:r w:rsidR="00AC709A">
              <w:rPr>
                <w:rFonts w:ascii="Times New Roman" w:hAnsi="Times New Roman" w:cs="Times New Roman" w:hint="cs"/>
                <w:bCs/>
                <w:sz w:val="22"/>
                <w:szCs w:val="22"/>
                <w:rtl/>
                <w:lang w:bidi="ps-AF"/>
              </w:rPr>
              <w:t>بشپړ مخالف</w:t>
            </w:r>
          </w:p>
        </w:tc>
      </w:tr>
      <w:tr w:rsidR="00F533F3" w:rsidRPr="007833C8" w14:paraId="1A3597CF" w14:textId="77777777" w:rsidTr="00130086">
        <w:trPr>
          <w:jc w:val="center"/>
        </w:trPr>
        <w:tc>
          <w:tcPr>
            <w:tcW w:w="483" w:type="dxa"/>
          </w:tcPr>
          <w:p w14:paraId="6DC86DBF"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5</w:t>
            </w:r>
          </w:p>
        </w:tc>
        <w:tc>
          <w:tcPr>
            <w:tcW w:w="6105" w:type="dxa"/>
            <w:tcBorders>
              <w:right w:val="single" w:sz="4" w:space="0" w:color="auto"/>
            </w:tcBorders>
          </w:tcPr>
          <w:p w14:paraId="55ECD6FD" w14:textId="2F0F5724" w:rsidR="00AC709A" w:rsidRDefault="00AC709A"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غړي یو داسې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ډ لیدلوری لري چې د بنسټ د حال او راتلونکې لپاره غوره څیزونو ته په کتو، تعریف شوی دی. </w:t>
            </w:r>
          </w:p>
          <w:p w14:paraId="25006730" w14:textId="77777777" w:rsidR="00F533F3" w:rsidRPr="00C1206A" w:rsidRDefault="00F533F3" w:rsidP="00AC709A">
            <w:pPr>
              <w:bidi/>
              <w:jc w:val="both"/>
              <w:rPr>
                <w:rFonts w:ascii="Times New Roman" w:hAnsi="Times New Roman" w:cs="Times New Roman"/>
                <w:sz w:val="22"/>
                <w:szCs w:val="22"/>
              </w:rPr>
            </w:pPr>
          </w:p>
        </w:tc>
        <w:tc>
          <w:tcPr>
            <w:tcW w:w="3960" w:type="dxa"/>
            <w:tcBorders>
              <w:left w:val="single" w:sz="4" w:space="0" w:color="auto"/>
            </w:tcBorders>
          </w:tcPr>
          <w:p w14:paraId="1B836139"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18DF59C8" w14:textId="77777777" w:rsidTr="00130086">
        <w:trPr>
          <w:jc w:val="center"/>
        </w:trPr>
        <w:tc>
          <w:tcPr>
            <w:tcW w:w="483" w:type="dxa"/>
          </w:tcPr>
          <w:p w14:paraId="150D9A59"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6</w:t>
            </w:r>
          </w:p>
        </w:tc>
        <w:tc>
          <w:tcPr>
            <w:tcW w:w="6105" w:type="dxa"/>
            <w:tcBorders>
              <w:right w:val="single" w:sz="4" w:space="0" w:color="auto"/>
            </w:tcBorders>
          </w:tcPr>
          <w:p w14:paraId="45E6FA02" w14:textId="40FD92F4" w:rsidR="00F533F3" w:rsidRPr="00C1206A" w:rsidRDefault="00AC709A" w:rsidP="00130086">
            <w:pPr>
              <w:bidi/>
              <w:jc w:val="both"/>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مشرتابه پلاوی سټراټیژیک فکر او عمل کوي. </w:t>
            </w:r>
          </w:p>
          <w:p w14:paraId="491208FA"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53EF2806"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629F803B" w14:textId="77777777" w:rsidTr="00130086">
        <w:trPr>
          <w:jc w:val="center"/>
        </w:trPr>
        <w:tc>
          <w:tcPr>
            <w:tcW w:w="483" w:type="dxa"/>
          </w:tcPr>
          <w:p w14:paraId="4B83FAD6"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7</w:t>
            </w:r>
          </w:p>
        </w:tc>
        <w:tc>
          <w:tcPr>
            <w:tcW w:w="6105" w:type="dxa"/>
            <w:tcBorders>
              <w:right w:val="single" w:sz="4" w:space="0" w:color="auto"/>
            </w:tcBorders>
          </w:tcPr>
          <w:p w14:paraId="213AD1E4" w14:textId="54060CA8" w:rsidR="00F533F3" w:rsidRPr="00C1206A" w:rsidRDefault="00AC709A" w:rsidP="00AC709A">
            <w:pPr>
              <w:bidi/>
              <w:jc w:val="both"/>
              <w:rPr>
                <w:rFonts w:ascii="Times New Roman" w:hAnsi="Times New Roman" w:cs="Times New Roman"/>
                <w:sz w:val="22"/>
                <w:szCs w:val="22"/>
                <w:lang w:bidi="ps-AF"/>
              </w:rPr>
            </w:pPr>
            <w:r>
              <w:rPr>
                <w:rFonts w:ascii="Times New Roman" w:hAnsi="Times New Roman" w:cs="Times New Roman" w:hint="cs"/>
                <w:sz w:val="22"/>
                <w:szCs w:val="22"/>
                <w:rtl/>
                <w:lang w:bidi="ps-AF"/>
              </w:rPr>
              <w:t>د مشرتابه پلاوي د غونډو منځپان</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ه د یوه بنسټ  اداره کوونکي پلاوي لپاره مناسبه ده. </w:t>
            </w:r>
          </w:p>
        </w:tc>
        <w:tc>
          <w:tcPr>
            <w:tcW w:w="3960" w:type="dxa"/>
            <w:tcBorders>
              <w:left w:val="single" w:sz="4" w:space="0" w:color="auto"/>
            </w:tcBorders>
          </w:tcPr>
          <w:p w14:paraId="6892CBC0"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29F905A8" w14:textId="77777777" w:rsidTr="00130086">
        <w:trPr>
          <w:jc w:val="center"/>
        </w:trPr>
        <w:tc>
          <w:tcPr>
            <w:tcW w:w="483" w:type="dxa"/>
          </w:tcPr>
          <w:p w14:paraId="1C073E76" w14:textId="77777777" w:rsidR="00F533F3" w:rsidRPr="00C1206A" w:rsidRDefault="00F533F3" w:rsidP="00130086">
            <w:pPr>
              <w:jc w:val="both"/>
              <w:rPr>
                <w:rFonts w:ascii="Times New Roman" w:hAnsi="Times New Roman" w:cs="Times New Roman"/>
                <w:sz w:val="22"/>
                <w:szCs w:val="22"/>
              </w:rPr>
            </w:pPr>
          </w:p>
        </w:tc>
        <w:tc>
          <w:tcPr>
            <w:tcW w:w="6105" w:type="dxa"/>
            <w:tcBorders>
              <w:right w:val="single" w:sz="4" w:space="0" w:color="auto"/>
            </w:tcBorders>
          </w:tcPr>
          <w:p w14:paraId="5CF40557"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187DB798" w14:textId="77777777" w:rsidR="00F533F3" w:rsidRPr="00C1206A" w:rsidRDefault="00F533F3" w:rsidP="00130086">
            <w:pPr>
              <w:jc w:val="both"/>
              <w:rPr>
                <w:rFonts w:ascii="Times New Roman" w:hAnsi="Times New Roman" w:cs="Times New Roman"/>
                <w:sz w:val="22"/>
                <w:szCs w:val="22"/>
              </w:rPr>
            </w:pPr>
          </w:p>
        </w:tc>
      </w:tr>
      <w:tr w:rsidR="00F533F3" w:rsidRPr="007833C8" w14:paraId="72818786" w14:textId="77777777" w:rsidTr="00130086">
        <w:trPr>
          <w:jc w:val="center"/>
        </w:trPr>
        <w:tc>
          <w:tcPr>
            <w:tcW w:w="483" w:type="dxa"/>
          </w:tcPr>
          <w:p w14:paraId="515AC3CA" w14:textId="77777777" w:rsidR="00F533F3" w:rsidRPr="00C1206A" w:rsidRDefault="00F533F3" w:rsidP="00130086">
            <w:pPr>
              <w:jc w:val="both"/>
              <w:rPr>
                <w:rFonts w:ascii="Times New Roman" w:hAnsi="Times New Roman" w:cs="Times New Roman"/>
                <w:sz w:val="22"/>
                <w:szCs w:val="22"/>
              </w:rPr>
            </w:pPr>
          </w:p>
        </w:tc>
        <w:tc>
          <w:tcPr>
            <w:tcW w:w="6105" w:type="dxa"/>
            <w:tcBorders>
              <w:right w:val="single" w:sz="4" w:space="0" w:color="auto"/>
            </w:tcBorders>
          </w:tcPr>
          <w:p w14:paraId="2215FA58" w14:textId="772FAC74" w:rsidR="00F533F3" w:rsidRPr="00F42D0B" w:rsidRDefault="00AC709A" w:rsidP="00AC709A">
            <w:pPr>
              <w:bidi/>
              <w:jc w:val="both"/>
              <w:rPr>
                <w:rFonts w:ascii="Times New Roman" w:hAnsi="Times New Roman" w:cs="Times New Roman"/>
                <w:bCs/>
                <w:sz w:val="22"/>
                <w:szCs w:val="22"/>
              </w:rPr>
            </w:pPr>
            <w:r>
              <w:rPr>
                <w:rFonts w:ascii="Times New Roman" w:hAnsi="Times New Roman" w:cs="Times New Roman" w:hint="cs"/>
                <w:bCs/>
                <w:sz w:val="22"/>
                <w:szCs w:val="22"/>
                <w:rtl/>
                <w:lang w:bidi="ps-AF"/>
              </w:rPr>
              <w:t>د مشرتابه پلاوي جوړښت او پروسې</w:t>
            </w:r>
          </w:p>
          <w:p w14:paraId="4031D344"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5282B49D" w14:textId="77777777" w:rsidR="00F533F3" w:rsidRPr="00C1206A" w:rsidRDefault="00F533F3" w:rsidP="00130086">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7B57CDDD" w14:textId="6D8F34A5" w:rsidR="00F533F3" w:rsidRPr="00C1206A" w:rsidRDefault="00F533F3" w:rsidP="00AC709A">
            <w:pPr>
              <w:jc w:val="both"/>
              <w:rPr>
                <w:rFonts w:ascii="Times New Roman" w:hAnsi="Times New Roman" w:cs="Times New Roman"/>
                <w:sz w:val="22"/>
                <w:szCs w:val="22"/>
                <w:lang w:bidi="ps-AF"/>
              </w:rPr>
            </w:pPr>
            <w:r>
              <w:rPr>
                <w:rFonts w:ascii="Times New Roman" w:hAnsi="Times New Roman" w:cs="Times New Roman"/>
                <w:b/>
                <w:sz w:val="22"/>
                <w:szCs w:val="22"/>
              </w:rPr>
              <w:t xml:space="preserve">  </w:t>
            </w:r>
            <w:r w:rsidR="00AC709A">
              <w:rPr>
                <w:rFonts w:ascii="Times New Roman" w:hAnsi="Times New Roman" w:cs="Times New Roman" w:hint="cs"/>
                <w:bCs/>
                <w:sz w:val="22"/>
                <w:szCs w:val="22"/>
                <w:rtl/>
                <w:lang w:bidi="ps-AF"/>
              </w:rPr>
              <w:t>بشپړ موافق</w:t>
            </w:r>
            <w:r w:rsidRPr="00C1206A">
              <w:rPr>
                <w:rFonts w:ascii="Times New Roman" w:hAnsi="Times New Roman" w:cs="Times New Roman"/>
                <w:b/>
                <w:sz w:val="22"/>
                <w:szCs w:val="22"/>
              </w:rPr>
              <w:t xml:space="preserve">                                   </w:t>
            </w:r>
            <w:r w:rsidR="00AC709A">
              <w:rPr>
                <w:rFonts w:ascii="Times New Roman" w:hAnsi="Times New Roman" w:cs="Times New Roman" w:hint="cs"/>
                <w:bCs/>
                <w:sz w:val="22"/>
                <w:szCs w:val="22"/>
                <w:rtl/>
                <w:lang w:bidi="ps-AF"/>
              </w:rPr>
              <w:t>بشپړ مخالف</w:t>
            </w:r>
          </w:p>
        </w:tc>
      </w:tr>
      <w:tr w:rsidR="00F533F3" w:rsidRPr="007833C8" w14:paraId="0049BD7E" w14:textId="77777777" w:rsidTr="00130086">
        <w:trPr>
          <w:jc w:val="center"/>
        </w:trPr>
        <w:tc>
          <w:tcPr>
            <w:tcW w:w="483" w:type="dxa"/>
          </w:tcPr>
          <w:p w14:paraId="6E3923C7"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8</w:t>
            </w:r>
          </w:p>
        </w:tc>
        <w:tc>
          <w:tcPr>
            <w:tcW w:w="6105" w:type="dxa"/>
            <w:tcBorders>
              <w:right w:val="single" w:sz="4" w:space="0" w:color="auto"/>
            </w:tcBorders>
          </w:tcPr>
          <w:p w14:paraId="2726D195" w14:textId="24BFF9B5" w:rsidR="00F533F3" w:rsidRPr="00C1206A" w:rsidRDefault="00AC709A" w:rsidP="00AC709A">
            <w:pPr>
              <w:bidi/>
              <w:jc w:val="both"/>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مشرتابه پلاوي نویو غړیو ته کافي تشرېحات ورکول کیږي ترڅو له پيل څخه وکولای شي په خبرو اترو کې ونډه واخلي. </w:t>
            </w:r>
          </w:p>
        </w:tc>
        <w:tc>
          <w:tcPr>
            <w:tcW w:w="3960" w:type="dxa"/>
            <w:tcBorders>
              <w:left w:val="single" w:sz="4" w:space="0" w:color="auto"/>
            </w:tcBorders>
          </w:tcPr>
          <w:p w14:paraId="1742FF52"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66089C7A" w14:textId="77777777" w:rsidTr="00130086">
        <w:trPr>
          <w:jc w:val="center"/>
        </w:trPr>
        <w:tc>
          <w:tcPr>
            <w:tcW w:w="483" w:type="dxa"/>
          </w:tcPr>
          <w:p w14:paraId="27F72FF1"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lastRenderedPageBreak/>
              <w:t>9</w:t>
            </w:r>
          </w:p>
        </w:tc>
        <w:tc>
          <w:tcPr>
            <w:tcW w:w="6105" w:type="dxa"/>
            <w:tcBorders>
              <w:right w:val="single" w:sz="4" w:space="0" w:color="auto"/>
            </w:tcBorders>
          </w:tcPr>
          <w:p w14:paraId="60C39EB0" w14:textId="40A3235D" w:rsidR="00AC709A" w:rsidRDefault="00AC709A"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کمېټې مناسبې اندازې، لایق غړي او روښانه مسؤلیتونه لري.</w:t>
            </w:r>
          </w:p>
          <w:p w14:paraId="2B20BA65" w14:textId="77777777" w:rsidR="00F533F3" w:rsidRPr="00C1206A" w:rsidRDefault="00F533F3" w:rsidP="00AC709A">
            <w:pPr>
              <w:bidi/>
              <w:jc w:val="both"/>
              <w:rPr>
                <w:rFonts w:ascii="Times New Roman" w:hAnsi="Times New Roman" w:cs="Times New Roman"/>
                <w:sz w:val="22"/>
                <w:szCs w:val="22"/>
              </w:rPr>
            </w:pPr>
          </w:p>
        </w:tc>
        <w:tc>
          <w:tcPr>
            <w:tcW w:w="3960" w:type="dxa"/>
            <w:tcBorders>
              <w:left w:val="single" w:sz="4" w:space="0" w:color="auto"/>
            </w:tcBorders>
          </w:tcPr>
          <w:p w14:paraId="219B834B"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02E19004" w14:textId="77777777" w:rsidTr="00130086">
        <w:trPr>
          <w:jc w:val="center"/>
        </w:trPr>
        <w:tc>
          <w:tcPr>
            <w:tcW w:w="483" w:type="dxa"/>
          </w:tcPr>
          <w:p w14:paraId="7367D20E"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10</w:t>
            </w:r>
          </w:p>
        </w:tc>
        <w:tc>
          <w:tcPr>
            <w:tcW w:w="6105" w:type="dxa"/>
            <w:tcBorders>
              <w:right w:val="single" w:sz="4" w:space="0" w:color="auto"/>
            </w:tcBorders>
          </w:tcPr>
          <w:p w14:paraId="5B9BEECB" w14:textId="055BD966" w:rsidR="00AC709A" w:rsidRDefault="00AC709A"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د کمېټې راپورونه په خپل وخت، جامع، کره، لنډ او ارزښت لرونکي دي.</w:t>
            </w:r>
          </w:p>
          <w:p w14:paraId="196E3288" w14:textId="77777777" w:rsidR="00F533F3" w:rsidRPr="00C1206A" w:rsidRDefault="00F533F3" w:rsidP="00AC709A">
            <w:pPr>
              <w:bidi/>
              <w:jc w:val="both"/>
              <w:rPr>
                <w:rFonts w:ascii="Times New Roman" w:hAnsi="Times New Roman" w:cs="Times New Roman"/>
                <w:sz w:val="22"/>
                <w:szCs w:val="22"/>
              </w:rPr>
            </w:pPr>
          </w:p>
        </w:tc>
        <w:tc>
          <w:tcPr>
            <w:tcW w:w="3960" w:type="dxa"/>
            <w:tcBorders>
              <w:left w:val="single" w:sz="4" w:space="0" w:color="auto"/>
            </w:tcBorders>
          </w:tcPr>
          <w:p w14:paraId="339554C3"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225E8E65" w14:textId="77777777" w:rsidR="00F533F3" w:rsidRDefault="00F533F3" w:rsidP="00F533F3">
      <w:pPr>
        <w:bidi/>
        <w:rPr>
          <w:rtl/>
          <w:lang w:bidi="fa-IR"/>
        </w:rPr>
      </w:pPr>
    </w:p>
    <w:tbl>
      <w:tblPr>
        <w:bidiVisual/>
        <w:tblW w:w="10350" w:type="dxa"/>
        <w:tblInd w:w="-435" w:type="dxa"/>
        <w:tblLook w:val="01E0" w:firstRow="1" w:lastRow="1" w:firstColumn="1" w:lastColumn="1" w:noHBand="0" w:noVBand="0"/>
      </w:tblPr>
      <w:tblGrid>
        <w:gridCol w:w="436"/>
        <w:gridCol w:w="6019"/>
        <w:gridCol w:w="3895"/>
      </w:tblGrid>
      <w:tr w:rsidR="00F533F3" w:rsidRPr="007833C8" w14:paraId="58FB7FBD" w14:textId="77777777" w:rsidTr="00AC709A">
        <w:tc>
          <w:tcPr>
            <w:tcW w:w="270" w:type="dxa"/>
          </w:tcPr>
          <w:p w14:paraId="2089813A"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11</w:t>
            </w:r>
          </w:p>
        </w:tc>
        <w:tc>
          <w:tcPr>
            <w:tcW w:w="6120" w:type="dxa"/>
            <w:tcBorders>
              <w:right w:val="single" w:sz="4" w:space="0" w:color="auto"/>
            </w:tcBorders>
          </w:tcPr>
          <w:p w14:paraId="562F51F4" w14:textId="6C81E876" w:rsidR="00F533F3" w:rsidRPr="00C1206A" w:rsidRDefault="00AC709A" w:rsidP="00AC709A">
            <w:pPr>
              <w:bidi/>
              <w:jc w:val="both"/>
              <w:rPr>
                <w:rFonts w:ascii="Times New Roman" w:hAnsi="Times New Roman" w:cs="Times New Roman"/>
                <w:sz w:val="22"/>
                <w:szCs w:val="22"/>
              </w:rPr>
            </w:pPr>
            <w:r>
              <w:rPr>
                <w:rFonts w:ascii="Times New Roman" w:hAnsi="Times New Roman" w:cs="Times New Roman" w:hint="cs"/>
                <w:sz w:val="22"/>
                <w:szCs w:val="22"/>
                <w:rtl/>
                <w:lang w:bidi="ps-AF"/>
              </w:rPr>
              <w:t>په مشرتابه پلاوي کې د باور او اعتماد فضا واکمنه ده.</w:t>
            </w:r>
          </w:p>
          <w:p w14:paraId="7067ED35"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5E03F5D9"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1635B333" w14:textId="77777777" w:rsidTr="00AC709A">
        <w:tc>
          <w:tcPr>
            <w:tcW w:w="270" w:type="dxa"/>
          </w:tcPr>
          <w:p w14:paraId="436063CE"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12</w:t>
            </w:r>
          </w:p>
        </w:tc>
        <w:tc>
          <w:tcPr>
            <w:tcW w:w="6120" w:type="dxa"/>
            <w:tcBorders>
              <w:right w:val="single" w:sz="4" w:space="0" w:color="auto"/>
            </w:tcBorders>
          </w:tcPr>
          <w:p w14:paraId="39BB5430" w14:textId="02BD805F" w:rsidR="00AC709A" w:rsidRDefault="00AC709A" w:rsidP="00AC709A">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غړي د مشرتابه پلاوي له  پرېکړو هرځای او حتا هغه وخت هم ملاتړ کوي چې له دغو پرېکړو سره مخالف وي. </w:t>
            </w:r>
          </w:p>
          <w:p w14:paraId="642E90BE" w14:textId="77777777" w:rsidR="00F533F3" w:rsidRPr="00C1206A" w:rsidRDefault="00F533F3" w:rsidP="00AC709A">
            <w:pPr>
              <w:bidi/>
              <w:jc w:val="both"/>
              <w:rPr>
                <w:rFonts w:ascii="Times New Roman" w:hAnsi="Times New Roman" w:cs="Times New Roman"/>
                <w:sz w:val="22"/>
                <w:szCs w:val="22"/>
              </w:rPr>
            </w:pPr>
          </w:p>
        </w:tc>
        <w:tc>
          <w:tcPr>
            <w:tcW w:w="3960" w:type="dxa"/>
            <w:tcBorders>
              <w:left w:val="single" w:sz="4" w:space="0" w:color="auto"/>
            </w:tcBorders>
          </w:tcPr>
          <w:p w14:paraId="6973B00C"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43869B03" w14:textId="77777777" w:rsidTr="00AC709A">
        <w:tc>
          <w:tcPr>
            <w:tcW w:w="270" w:type="dxa"/>
          </w:tcPr>
          <w:p w14:paraId="25286227"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13</w:t>
            </w:r>
          </w:p>
        </w:tc>
        <w:tc>
          <w:tcPr>
            <w:tcW w:w="6120" w:type="dxa"/>
            <w:tcBorders>
              <w:right w:val="single" w:sz="4" w:space="0" w:color="auto"/>
            </w:tcBorders>
          </w:tcPr>
          <w:p w14:paraId="41785727" w14:textId="6313F3B0" w:rsidR="00AC709A" w:rsidRDefault="006833F2" w:rsidP="006833F2">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شخصي نظرونو ته د خپلو همکارانو له خوا درناوی کیږي. </w:t>
            </w:r>
          </w:p>
          <w:p w14:paraId="4EF74111"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7E880722"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42BB935F" w14:textId="77777777" w:rsidTr="00AC709A">
        <w:tc>
          <w:tcPr>
            <w:tcW w:w="270" w:type="dxa"/>
          </w:tcPr>
          <w:p w14:paraId="1DF59F14"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14</w:t>
            </w:r>
          </w:p>
        </w:tc>
        <w:tc>
          <w:tcPr>
            <w:tcW w:w="6120" w:type="dxa"/>
            <w:tcBorders>
              <w:right w:val="single" w:sz="4" w:space="0" w:color="auto"/>
            </w:tcBorders>
          </w:tcPr>
          <w:p w14:paraId="6D011021" w14:textId="013B8E27"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د مشرتابه پلاوي لپاره د کاندید معرفي کوونکې کمېټې ته په دې اړه لارښونه کیږي چې کاندید باید کومې ځان</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ړتیاوې ولري. </w:t>
            </w:r>
          </w:p>
          <w:p w14:paraId="43EA1026"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057A5FD8"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247F1403" w14:textId="77777777" w:rsidTr="00AC709A">
        <w:tc>
          <w:tcPr>
            <w:tcW w:w="270" w:type="dxa"/>
          </w:tcPr>
          <w:p w14:paraId="31117C4E"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15</w:t>
            </w:r>
          </w:p>
        </w:tc>
        <w:tc>
          <w:tcPr>
            <w:tcW w:w="6120" w:type="dxa"/>
            <w:tcBorders>
              <w:right w:val="single" w:sz="4" w:space="0" w:color="auto"/>
            </w:tcBorders>
          </w:tcPr>
          <w:p w14:paraId="2E9397CC" w14:textId="08706BA5"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غړي د مشرتابه پلاوي له ناستو څخه بهر د معلوماتو د محرمیت اصل په پام کې نیسي. </w:t>
            </w:r>
          </w:p>
          <w:p w14:paraId="0667A013"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50749B85"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006ECAF8" w14:textId="77777777" w:rsidTr="00AC709A">
        <w:tc>
          <w:tcPr>
            <w:tcW w:w="270" w:type="dxa"/>
          </w:tcPr>
          <w:p w14:paraId="3A2F70A3"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16</w:t>
            </w:r>
          </w:p>
        </w:tc>
        <w:tc>
          <w:tcPr>
            <w:tcW w:w="6120" w:type="dxa"/>
            <w:tcBorders>
              <w:right w:val="single" w:sz="4" w:space="0" w:color="auto"/>
            </w:tcBorders>
          </w:tcPr>
          <w:p w14:paraId="71BB1066" w14:textId="6571077A"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ناستې د موضوعاتو په اړه د هر اړخیزو خبرو اترو لپاره کافي وخت لري. </w:t>
            </w:r>
          </w:p>
          <w:p w14:paraId="4232C6DE"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3103F8DC"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49277142" w14:textId="77777777" w:rsidTr="00AC709A">
        <w:tc>
          <w:tcPr>
            <w:tcW w:w="270" w:type="dxa"/>
          </w:tcPr>
          <w:p w14:paraId="356D44AA"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17</w:t>
            </w:r>
          </w:p>
        </w:tc>
        <w:tc>
          <w:tcPr>
            <w:tcW w:w="6120" w:type="dxa"/>
            <w:tcBorders>
              <w:right w:val="single" w:sz="4" w:space="0" w:color="auto"/>
            </w:tcBorders>
          </w:tcPr>
          <w:p w14:paraId="3BF00CEB" w14:textId="12870F58" w:rsidR="00F533F3" w:rsidRPr="00C1206A" w:rsidRDefault="006833F2" w:rsidP="006833F2">
            <w:pPr>
              <w:bidi/>
              <w:jc w:val="both"/>
              <w:rPr>
                <w:rFonts w:ascii="Times New Roman" w:hAnsi="Times New Roman" w:cs="Times New Roman"/>
                <w:sz w:val="22"/>
                <w:szCs w:val="22"/>
              </w:rPr>
            </w:pPr>
            <w:r>
              <w:rPr>
                <w:rFonts w:ascii="Times New Roman" w:hAnsi="Times New Roman" w:cs="Times New Roman" w:hint="cs"/>
                <w:sz w:val="22"/>
                <w:szCs w:val="22"/>
                <w:rtl/>
                <w:lang w:bidi="ps-AF"/>
              </w:rPr>
              <w:t>د مشرتابه پلاوي ناستې په عمومي تو</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ه اغېزناکې دي</w:t>
            </w:r>
            <w:r w:rsidR="00F533F3">
              <w:rPr>
                <w:rFonts w:ascii="Times New Roman" w:hAnsi="Times New Roman" w:cs="Times New Roman" w:hint="cs"/>
                <w:sz w:val="22"/>
                <w:szCs w:val="22"/>
                <w:rtl/>
              </w:rPr>
              <w:t>.</w:t>
            </w:r>
          </w:p>
          <w:p w14:paraId="032C6C8A"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5A4CA374"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629DFECF" w14:textId="77777777" w:rsidTr="00AC709A">
        <w:tc>
          <w:tcPr>
            <w:tcW w:w="270" w:type="dxa"/>
          </w:tcPr>
          <w:p w14:paraId="0930D2D6"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18</w:t>
            </w:r>
          </w:p>
        </w:tc>
        <w:tc>
          <w:tcPr>
            <w:tcW w:w="6120" w:type="dxa"/>
            <w:tcBorders>
              <w:right w:val="single" w:sz="4" w:space="0" w:color="auto"/>
            </w:tcBorders>
          </w:tcPr>
          <w:p w14:paraId="7BA1DA45" w14:textId="580F15BB"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مشرتابه پلاوی د یوه بنسټ د اداره کولو د اصولو او لارو چارور په اړه کافي روزنه ترلاسه کوي. </w:t>
            </w:r>
          </w:p>
          <w:p w14:paraId="113D5A47"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79BCFF60"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38859708" w14:textId="77777777" w:rsidTr="00AC709A">
        <w:tc>
          <w:tcPr>
            <w:tcW w:w="270" w:type="dxa"/>
          </w:tcPr>
          <w:p w14:paraId="62452BA1"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19</w:t>
            </w:r>
          </w:p>
        </w:tc>
        <w:tc>
          <w:tcPr>
            <w:tcW w:w="6120" w:type="dxa"/>
            <w:tcBorders>
              <w:right w:val="single" w:sz="4" w:space="0" w:color="auto"/>
            </w:tcBorders>
          </w:tcPr>
          <w:p w14:paraId="26EC003B" w14:textId="0ADEE5FF"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هر غړی د خپلو کړنو په اړه حساب ورکوي. </w:t>
            </w:r>
          </w:p>
          <w:p w14:paraId="47216A1B" w14:textId="1D673A0A" w:rsidR="00F533F3" w:rsidRDefault="00F533F3" w:rsidP="00130086">
            <w:pPr>
              <w:bidi/>
              <w:jc w:val="both"/>
              <w:rPr>
                <w:rFonts w:ascii="Times New Roman" w:hAnsi="Times New Roman" w:cs="Times New Roman"/>
                <w:sz w:val="22"/>
                <w:szCs w:val="22"/>
                <w:rtl/>
              </w:rPr>
            </w:pPr>
          </w:p>
          <w:p w14:paraId="1C2A44A9" w14:textId="77777777" w:rsidR="006833F2" w:rsidRDefault="006833F2" w:rsidP="006833F2">
            <w:pPr>
              <w:bidi/>
              <w:jc w:val="both"/>
              <w:rPr>
                <w:rFonts w:ascii="Times New Roman" w:hAnsi="Times New Roman" w:cs="Times New Roman"/>
                <w:sz w:val="22"/>
                <w:szCs w:val="22"/>
                <w:rtl/>
              </w:rPr>
            </w:pPr>
          </w:p>
          <w:p w14:paraId="67F056A3"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0A389A56"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2C063FB8" w14:textId="77777777" w:rsidTr="00AC709A">
        <w:tc>
          <w:tcPr>
            <w:tcW w:w="270" w:type="dxa"/>
          </w:tcPr>
          <w:p w14:paraId="77FFD3D0" w14:textId="77777777" w:rsidR="00F533F3" w:rsidRPr="00C1206A" w:rsidRDefault="00F533F3" w:rsidP="00130086">
            <w:pPr>
              <w:jc w:val="both"/>
              <w:rPr>
                <w:rFonts w:ascii="Times New Roman" w:hAnsi="Times New Roman" w:cs="Times New Roman"/>
                <w:sz w:val="22"/>
                <w:szCs w:val="22"/>
              </w:rPr>
            </w:pPr>
          </w:p>
        </w:tc>
        <w:tc>
          <w:tcPr>
            <w:tcW w:w="6120" w:type="dxa"/>
            <w:tcBorders>
              <w:right w:val="single" w:sz="4" w:space="0" w:color="auto"/>
            </w:tcBorders>
          </w:tcPr>
          <w:p w14:paraId="2C6DBE76" w14:textId="0041D9A3" w:rsidR="00F533F3" w:rsidRPr="00375195" w:rsidRDefault="006833F2" w:rsidP="006833F2">
            <w:pPr>
              <w:bidi/>
              <w:jc w:val="both"/>
              <w:rPr>
                <w:rFonts w:ascii="Times New Roman" w:hAnsi="Times New Roman" w:cs="Times New Roman"/>
                <w:bCs/>
                <w:sz w:val="22"/>
                <w:szCs w:val="22"/>
              </w:rPr>
            </w:pPr>
            <w:r>
              <w:rPr>
                <w:rFonts w:ascii="Times New Roman" w:hAnsi="Times New Roman" w:cs="Times New Roman" w:hint="cs"/>
                <w:bCs/>
                <w:sz w:val="22"/>
                <w:szCs w:val="22"/>
                <w:rtl/>
                <w:lang w:bidi="ps-AF"/>
              </w:rPr>
              <w:t>له اجرائیه رییس سره د مشرتابه پلاوي اړیکه</w:t>
            </w:r>
          </w:p>
          <w:p w14:paraId="09307DED"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245BA466" w14:textId="77777777" w:rsidR="00F533F3" w:rsidRPr="00C1206A" w:rsidRDefault="00F533F3" w:rsidP="00130086">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6ABE927A" w14:textId="6B7A9ADB" w:rsidR="00F533F3" w:rsidRPr="00C1206A" w:rsidRDefault="00F533F3" w:rsidP="006833F2">
            <w:pPr>
              <w:jc w:val="both"/>
              <w:rPr>
                <w:rFonts w:ascii="Times New Roman" w:hAnsi="Times New Roman" w:cs="Times New Roman"/>
                <w:sz w:val="22"/>
                <w:szCs w:val="22"/>
                <w:lang w:bidi="ps-AF"/>
              </w:rPr>
            </w:pPr>
            <w:r>
              <w:rPr>
                <w:rFonts w:ascii="Times New Roman" w:hAnsi="Times New Roman" w:cs="Times New Roman"/>
                <w:b/>
                <w:sz w:val="22"/>
                <w:szCs w:val="22"/>
              </w:rPr>
              <w:t xml:space="preserve">  </w:t>
            </w:r>
            <w:r w:rsidR="006833F2">
              <w:rPr>
                <w:rFonts w:ascii="Times New Roman" w:hAnsi="Times New Roman" w:cs="Times New Roman" w:hint="cs"/>
                <w:bCs/>
                <w:sz w:val="22"/>
                <w:szCs w:val="22"/>
                <w:rtl/>
                <w:lang w:bidi="ps-AF"/>
              </w:rPr>
              <w:t>بشپړ موافق</w:t>
            </w:r>
            <w:r w:rsidRPr="00C1206A">
              <w:rPr>
                <w:rFonts w:ascii="Times New Roman" w:hAnsi="Times New Roman" w:cs="Times New Roman"/>
                <w:b/>
                <w:sz w:val="22"/>
                <w:szCs w:val="22"/>
              </w:rPr>
              <w:t xml:space="preserve">                                  </w:t>
            </w:r>
            <w:r w:rsidR="006833F2">
              <w:rPr>
                <w:rFonts w:ascii="Times New Roman" w:hAnsi="Times New Roman" w:cs="Times New Roman" w:hint="cs"/>
                <w:bCs/>
                <w:sz w:val="22"/>
                <w:szCs w:val="22"/>
                <w:rtl/>
                <w:lang w:bidi="ps-AF"/>
              </w:rPr>
              <w:t>بشپړ مخالف</w:t>
            </w:r>
          </w:p>
        </w:tc>
      </w:tr>
      <w:tr w:rsidR="00F533F3" w:rsidRPr="007833C8" w14:paraId="64A1298A" w14:textId="77777777" w:rsidTr="00AC709A">
        <w:tc>
          <w:tcPr>
            <w:tcW w:w="270" w:type="dxa"/>
          </w:tcPr>
          <w:p w14:paraId="06C730D1"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20</w:t>
            </w:r>
          </w:p>
        </w:tc>
        <w:tc>
          <w:tcPr>
            <w:tcW w:w="6120" w:type="dxa"/>
            <w:tcBorders>
              <w:right w:val="single" w:sz="4" w:space="0" w:color="auto"/>
            </w:tcBorders>
          </w:tcPr>
          <w:p w14:paraId="62580E6C" w14:textId="3D9A4D7E"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مشرتابه پلاوی له خپل رول سره سم د یوه پالیسي جوړونکي په تو</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ه عمل کوي نه د فعالیتونو  پلي کوونکي. </w:t>
            </w:r>
          </w:p>
          <w:p w14:paraId="3364E553" w14:textId="77777777" w:rsidR="00F533F3" w:rsidRPr="00C1206A" w:rsidRDefault="00F533F3" w:rsidP="006833F2">
            <w:pPr>
              <w:bidi/>
              <w:jc w:val="both"/>
              <w:rPr>
                <w:rFonts w:ascii="Times New Roman" w:hAnsi="Times New Roman" w:cs="Times New Roman"/>
                <w:b/>
                <w:sz w:val="22"/>
                <w:szCs w:val="22"/>
              </w:rPr>
            </w:pPr>
          </w:p>
        </w:tc>
        <w:tc>
          <w:tcPr>
            <w:tcW w:w="3960" w:type="dxa"/>
            <w:tcBorders>
              <w:left w:val="single" w:sz="4" w:space="0" w:color="auto"/>
            </w:tcBorders>
          </w:tcPr>
          <w:p w14:paraId="40BE6E7B"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45C81155" w14:textId="77777777" w:rsidTr="00AC709A">
        <w:tc>
          <w:tcPr>
            <w:tcW w:w="270" w:type="dxa"/>
          </w:tcPr>
          <w:p w14:paraId="15C39091"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21</w:t>
            </w:r>
          </w:p>
        </w:tc>
        <w:tc>
          <w:tcPr>
            <w:tcW w:w="6120" w:type="dxa"/>
            <w:tcBorders>
              <w:right w:val="single" w:sz="4" w:space="0" w:color="auto"/>
            </w:tcBorders>
          </w:tcPr>
          <w:p w14:paraId="0A8DC0B4" w14:textId="79606B3F" w:rsidR="00F533F3" w:rsidRPr="00C1206A" w:rsidRDefault="006833F2" w:rsidP="006833F2">
            <w:pPr>
              <w:bidi/>
              <w:jc w:val="both"/>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مشرتابه پلاوی له اجرائیه رییس غوښتنه کوي چې د خپلو موخو په تړاو ځواب او حساب ورکوونکي اوسي. </w:t>
            </w:r>
          </w:p>
          <w:p w14:paraId="7B266B70" w14:textId="77777777" w:rsidR="00F533F3" w:rsidRPr="00C1206A" w:rsidRDefault="00F533F3" w:rsidP="00130086">
            <w:pPr>
              <w:bidi/>
              <w:jc w:val="both"/>
              <w:rPr>
                <w:rFonts w:ascii="Times New Roman" w:hAnsi="Times New Roman" w:cs="Times New Roman"/>
                <w:sz w:val="22"/>
                <w:szCs w:val="22"/>
              </w:rPr>
            </w:pPr>
          </w:p>
        </w:tc>
        <w:tc>
          <w:tcPr>
            <w:tcW w:w="3960" w:type="dxa"/>
            <w:tcBorders>
              <w:left w:val="single" w:sz="4" w:space="0" w:color="auto"/>
            </w:tcBorders>
          </w:tcPr>
          <w:p w14:paraId="0BF4B4C8"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02EC0AFD" w14:textId="77777777" w:rsidTr="00AC709A">
        <w:tc>
          <w:tcPr>
            <w:tcW w:w="270" w:type="dxa"/>
          </w:tcPr>
          <w:p w14:paraId="274DB7F5"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22</w:t>
            </w:r>
          </w:p>
        </w:tc>
        <w:tc>
          <w:tcPr>
            <w:tcW w:w="6120" w:type="dxa"/>
            <w:tcBorders>
              <w:right w:val="single" w:sz="4" w:space="0" w:color="auto"/>
            </w:tcBorders>
          </w:tcPr>
          <w:p w14:paraId="34C281FF" w14:textId="277997D0"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د مشرتابه پلاوي ټول غړي د اجرائيه رییس د کړنو ارزونې له پروسې سره بلد دي.</w:t>
            </w:r>
          </w:p>
          <w:p w14:paraId="187B1F83"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46749E5C"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76D8BB50" w14:textId="77777777" w:rsidTr="00AC709A">
        <w:tc>
          <w:tcPr>
            <w:tcW w:w="270" w:type="dxa"/>
          </w:tcPr>
          <w:p w14:paraId="346E3E0A"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23</w:t>
            </w:r>
          </w:p>
        </w:tc>
        <w:tc>
          <w:tcPr>
            <w:tcW w:w="6120" w:type="dxa"/>
            <w:tcBorders>
              <w:right w:val="single" w:sz="4" w:space="0" w:color="auto"/>
            </w:tcBorders>
          </w:tcPr>
          <w:p w14:paraId="03ADED52" w14:textId="4B979C0B" w:rsidR="006833F2" w:rsidRDefault="00EB7303"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هغه پروسه مناسبه او عادلانه ده </w:t>
            </w:r>
            <w:r w:rsidR="006833F2">
              <w:rPr>
                <w:rFonts w:ascii="Times New Roman" w:hAnsi="Times New Roman" w:cs="Times New Roman" w:hint="cs"/>
                <w:sz w:val="22"/>
                <w:szCs w:val="22"/>
                <w:rtl/>
                <w:lang w:bidi="ps-AF"/>
              </w:rPr>
              <w:t xml:space="preserve">چې مشرتابه پلاوی یې د اجرائيه رییس د ارزونې لپاره کاروي. </w:t>
            </w:r>
          </w:p>
          <w:p w14:paraId="5E1A0D93"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2887A52F"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7C04A8D0" w14:textId="77777777" w:rsidTr="00AC709A">
        <w:tc>
          <w:tcPr>
            <w:tcW w:w="270" w:type="dxa"/>
          </w:tcPr>
          <w:p w14:paraId="7396D196"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24</w:t>
            </w:r>
          </w:p>
        </w:tc>
        <w:tc>
          <w:tcPr>
            <w:tcW w:w="6120" w:type="dxa"/>
            <w:tcBorders>
              <w:right w:val="single" w:sz="4" w:space="0" w:color="auto"/>
            </w:tcBorders>
          </w:tcPr>
          <w:p w14:paraId="4145082D" w14:textId="689C00A8"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مشرتابه پلاوي ټول غړي کافي وخت لري چې د اجرائیه ریاست د موخو په اړه خپل نظرونه بیان کړي. </w:t>
            </w:r>
          </w:p>
          <w:p w14:paraId="4495E122"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44EABA94"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3D295BB6" w14:textId="77777777" w:rsidTr="00AC709A">
        <w:tc>
          <w:tcPr>
            <w:tcW w:w="270" w:type="dxa"/>
          </w:tcPr>
          <w:p w14:paraId="59CD26BA"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25</w:t>
            </w:r>
          </w:p>
        </w:tc>
        <w:tc>
          <w:tcPr>
            <w:tcW w:w="6120" w:type="dxa"/>
            <w:tcBorders>
              <w:right w:val="single" w:sz="4" w:space="0" w:color="auto"/>
            </w:tcBorders>
          </w:tcPr>
          <w:p w14:paraId="50CBA38F" w14:textId="59D5104A" w:rsidR="006833F2" w:rsidRDefault="006833F2"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اجرائیه رییس د ارزونې لپاره ټاکل شوې موخې هغه څه ته انعکاس ورکوي چې په پای کې د نوموړي له رول سره سمون خوري. </w:t>
            </w:r>
          </w:p>
          <w:p w14:paraId="568CCCA9" w14:textId="77777777" w:rsidR="00F533F3" w:rsidRPr="00C1206A" w:rsidRDefault="00F533F3" w:rsidP="006833F2">
            <w:pPr>
              <w:bidi/>
              <w:jc w:val="both"/>
              <w:rPr>
                <w:rFonts w:ascii="Times New Roman" w:hAnsi="Times New Roman" w:cs="Times New Roman"/>
                <w:sz w:val="22"/>
                <w:szCs w:val="22"/>
              </w:rPr>
            </w:pPr>
          </w:p>
        </w:tc>
        <w:tc>
          <w:tcPr>
            <w:tcW w:w="3960" w:type="dxa"/>
            <w:tcBorders>
              <w:left w:val="single" w:sz="4" w:space="0" w:color="auto"/>
            </w:tcBorders>
          </w:tcPr>
          <w:p w14:paraId="72944509"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09738EF1" w14:textId="77777777" w:rsidTr="00AC709A">
        <w:tc>
          <w:tcPr>
            <w:tcW w:w="270" w:type="dxa"/>
          </w:tcPr>
          <w:p w14:paraId="76B02F41" w14:textId="77777777" w:rsidR="00F533F3" w:rsidRDefault="00F533F3" w:rsidP="00130086">
            <w:pPr>
              <w:jc w:val="both"/>
              <w:rPr>
                <w:rFonts w:ascii="Times New Roman" w:hAnsi="Times New Roman" w:cs="Times New Roman"/>
                <w:sz w:val="22"/>
                <w:szCs w:val="22"/>
                <w:rtl/>
              </w:rPr>
            </w:pPr>
          </w:p>
        </w:tc>
        <w:tc>
          <w:tcPr>
            <w:tcW w:w="6120" w:type="dxa"/>
            <w:tcBorders>
              <w:right w:val="single" w:sz="4" w:space="0" w:color="auto"/>
            </w:tcBorders>
          </w:tcPr>
          <w:p w14:paraId="6011BE28" w14:textId="77777777" w:rsidR="00F533F3" w:rsidRDefault="00F533F3" w:rsidP="00130086">
            <w:pPr>
              <w:bidi/>
              <w:jc w:val="both"/>
              <w:rPr>
                <w:rFonts w:ascii="Times New Roman" w:hAnsi="Times New Roman" w:cs="Times New Roman"/>
                <w:sz w:val="22"/>
                <w:szCs w:val="22"/>
                <w:rtl/>
              </w:rPr>
            </w:pPr>
          </w:p>
        </w:tc>
        <w:tc>
          <w:tcPr>
            <w:tcW w:w="3960" w:type="dxa"/>
            <w:tcBorders>
              <w:left w:val="single" w:sz="4" w:space="0" w:color="auto"/>
            </w:tcBorders>
          </w:tcPr>
          <w:p w14:paraId="23B8F3F4" w14:textId="77777777" w:rsidR="00F533F3" w:rsidRPr="00C1206A" w:rsidRDefault="00F533F3" w:rsidP="00130086">
            <w:pPr>
              <w:jc w:val="both"/>
              <w:rPr>
                <w:rFonts w:ascii="Times New Roman" w:hAnsi="Times New Roman" w:cs="Times New Roman"/>
                <w:sz w:val="22"/>
                <w:szCs w:val="22"/>
              </w:rPr>
            </w:pPr>
          </w:p>
        </w:tc>
      </w:tr>
    </w:tbl>
    <w:p w14:paraId="313F68FA" w14:textId="77777777" w:rsidR="00F533F3" w:rsidRDefault="00F533F3" w:rsidP="00F533F3">
      <w:pPr>
        <w:bidi/>
        <w:rPr>
          <w:rtl/>
          <w:lang w:bidi="fa-IR"/>
        </w:rPr>
      </w:pPr>
    </w:p>
    <w:tbl>
      <w:tblPr>
        <w:bidiVisual/>
        <w:tblW w:w="10350" w:type="dxa"/>
        <w:tblInd w:w="-435" w:type="dxa"/>
        <w:tblLook w:val="01E0" w:firstRow="1" w:lastRow="1" w:firstColumn="1" w:lastColumn="1" w:noHBand="0" w:noVBand="0"/>
      </w:tblPr>
      <w:tblGrid>
        <w:gridCol w:w="450"/>
        <w:gridCol w:w="6015"/>
        <w:gridCol w:w="3885"/>
      </w:tblGrid>
      <w:tr w:rsidR="00F533F3" w:rsidRPr="007833C8" w14:paraId="2CDC460E" w14:textId="77777777" w:rsidTr="00484D1C">
        <w:tc>
          <w:tcPr>
            <w:tcW w:w="450" w:type="dxa"/>
          </w:tcPr>
          <w:p w14:paraId="68AB05DA"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26</w:t>
            </w:r>
          </w:p>
        </w:tc>
        <w:tc>
          <w:tcPr>
            <w:tcW w:w="6015" w:type="dxa"/>
            <w:tcBorders>
              <w:right w:val="single" w:sz="4" w:space="0" w:color="auto"/>
            </w:tcBorders>
          </w:tcPr>
          <w:p w14:paraId="5BE5E7E3" w14:textId="6AE34D1B" w:rsidR="00484D1C" w:rsidRDefault="00484D1C" w:rsidP="0013008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مشرتابه پلاوی په خپل وخت د اجرائيه رییس پر فعالیتونو د څارنې لپاره کافي معلومات ترلاسه کوي. </w:t>
            </w:r>
          </w:p>
          <w:p w14:paraId="696CDC02" w14:textId="77777777" w:rsidR="00F533F3" w:rsidRPr="00C1206A" w:rsidRDefault="00F533F3" w:rsidP="00484D1C">
            <w:pPr>
              <w:bidi/>
              <w:jc w:val="both"/>
              <w:rPr>
                <w:rFonts w:ascii="Times New Roman" w:hAnsi="Times New Roman" w:cs="Times New Roman"/>
                <w:sz w:val="22"/>
                <w:szCs w:val="22"/>
              </w:rPr>
            </w:pPr>
          </w:p>
        </w:tc>
        <w:tc>
          <w:tcPr>
            <w:tcW w:w="3885" w:type="dxa"/>
            <w:tcBorders>
              <w:left w:val="single" w:sz="4" w:space="0" w:color="auto"/>
            </w:tcBorders>
          </w:tcPr>
          <w:p w14:paraId="10411C03"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533F3" w:rsidRPr="007833C8" w14:paraId="66CF3BDE" w14:textId="77777777" w:rsidTr="00484D1C">
        <w:trPr>
          <w:trHeight w:val="531"/>
        </w:trPr>
        <w:tc>
          <w:tcPr>
            <w:tcW w:w="450" w:type="dxa"/>
          </w:tcPr>
          <w:p w14:paraId="19784BF3" w14:textId="77777777" w:rsidR="00F533F3" w:rsidRPr="00C1206A" w:rsidRDefault="00F533F3" w:rsidP="00130086">
            <w:pPr>
              <w:jc w:val="both"/>
              <w:rPr>
                <w:rFonts w:ascii="Times New Roman" w:hAnsi="Times New Roman" w:cs="Times New Roman"/>
                <w:sz w:val="22"/>
                <w:szCs w:val="22"/>
              </w:rPr>
            </w:pPr>
          </w:p>
        </w:tc>
        <w:tc>
          <w:tcPr>
            <w:tcW w:w="6015" w:type="dxa"/>
            <w:tcBorders>
              <w:right w:val="single" w:sz="4" w:space="0" w:color="auto"/>
            </w:tcBorders>
          </w:tcPr>
          <w:p w14:paraId="370659FB" w14:textId="54C0FDD6" w:rsidR="00F533F3" w:rsidRPr="00D43F06" w:rsidRDefault="00484D1C" w:rsidP="00130086">
            <w:pPr>
              <w:bidi/>
              <w:jc w:val="both"/>
              <w:rPr>
                <w:rFonts w:ascii="Times New Roman" w:hAnsi="Times New Roman" w:cs="Times New Roman"/>
                <w:bCs/>
                <w:sz w:val="22"/>
                <w:szCs w:val="22"/>
                <w:lang w:bidi="ps-AF"/>
              </w:rPr>
            </w:pPr>
            <w:r>
              <w:rPr>
                <w:rFonts w:ascii="Times New Roman" w:hAnsi="Times New Roman" w:cs="Times New Roman" w:hint="cs"/>
                <w:bCs/>
                <w:sz w:val="22"/>
                <w:szCs w:val="22"/>
                <w:rtl/>
                <w:lang w:bidi="ps-AF"/>
              </w:rPr>
              <w:t>عمومي ارزونه</w:t>
            </w:r>
          </w:p>
        </w:tc>
        <w:tc>
          <w:tcPr>
            <w:tcW w:w="3885" w:type="dxa"/>
            <w:tcBorders>
              <w:left w:val="single" w:sz="4" w:space="0" w:color="auto"/>
            </w:tcBorders>
          </w:tcPr>
          <w:p w14:paraId="09B6CE93" w14:textId="77777777" w:rsidR="00F533F3" w:rsidRPr="00C1206A" w:rsidRDefault="00F533F3" w:rsidP="00130086">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451F8F74" w14:textId="224998FE" w:rsidR="00F533F3" w:rsidRPr="00C1206A" w:rsidRDefault="00F533F3" w:rsidP="00484D1C">
            <w:pPr>
              <w:jc w:val="both"/>
              <w:rPr>
                <w:rFonts w:ascii="Times New Roman" w:hAnsi="Times New Roman" w:cs="Times New Roman"/>
                <w:sz w:val="22"/>
                <w:szCs w:val="22"/>
                <w:lang w:bidi="ps-AF"/>
              </w:rPr>
            </w:pPr>
            <w:r>
              <w:rPr>
                <w:rFonts w:ascii="Times New Roman" w:hAnsi="Times New Roman" w:cs="Times New Roman"/>
                <w:b/>
                <w:sz w:val="22"/>
                <w:szCs w:val="22"/>
              </w:rPr>
              <w:t xml:space="preserve">  </w:t>
            </w:r>
            <w:r w:rsidR="00484D1C">
              <w:rPr>
                <w:rFonts w:ascii="Times New Roman" w:hAnsi="Times New Roman" w:cs="Times New Roman" w:hint="cs"/>
                <w:bCs/>
                <w:sz w:val="22"/>
                <w:szCs w:val="22"/>
                <w:rtl/>
                <w:lang w:bidi="ps-AF"/>
              </w:rPr>
              <w:t>بشپړ موافق</w:t>
            </w:r>
            <w:r w:rsidRPr="00C1206A">
              <w:rPr>
                <w:rFonts w:ascii="Times New Roman" w:hAnsi="Times New Roman" w:cs="Times New Roman"/>
                <w:b/>
                <w:sz w:val="22"/>
                <w:szCs w:val="22"/>
              </w:rPr>
              <w:t xml:space="preserve">                                   </w:t>
            </w:r>
            <w:r w:rsidR="00484D1C">
              <w:rPr>
                <w:rFonts w:ascii="Times New Roman" w:hAnsi="Times New Roman" w:cs="Times New Roman" w:hint="cs"/>
                <w:bCs/>
                <w:sz w:val="22"/>
                <w:szCs w:val="22"/>
                <w:rtl/>
                <w:lang w:bidi="ps-AF"/>
              </w:rPr>
              <w:t>بشپړ مخالف</w:t>
            </w:r>
          </w:p>
        </w:tc>
      </w:tr>
      <w:tr w:rsidR="00F533F3" w:rsidRPr="007833C8" w14:paraId="7FF9BB48" w14:textId="77777777" w:rsidTr="00484D1C">
        <w:trPr>
          <w:trHeight w:val="531"/>
        </w:trPr>
        <w:tc>
          <w:tcPr>
            <w:tcW w:w="450" w:type="dxa"/>
          </w:tcPr>
          <w:p w14:paraId="37388E9D" w14:textId="77777777" w:rsidR="00F533F3" w:rsidRPr="00C1206A" w:rsidRDefault="00F533F3" w:rsidP="00130086">
            <w:pPr>
              <w:jc w:val="both"/>
              <w:rPr>
                <w:rFonts w:ascii="Times New Roman" w:hAnsi="Times New Roman" w:cs="Times New Roman"/>
                <w:sz w:val="22"/>
                <w:szCs w:val="22"/>
              </w:rPr>
            </w:pPr>
            <w:r>
              <w:rPr>
                <w:rFonts w:ascii="Times New Roman" w:hAnsi="Times New Roman" w:cs="Times New Roman" w:hint="cs"/>
                <w:sz w:val="22"/>
                <w:szCs w:val="22"/>
                <w:rtl/>
              </w:rPr>
              <w:t>27</w:t>
            </w:r>
          </w:p>
        </w:tc>
        <w:tc>
          <w:tcPr>
            <w:tcW w:w="6015" w:type="dxa"/>
            <w:tcBorders>
              <w:right w:val="single" w:sz="4" w:space="0" w:color="auto"/>
            </w:tcBorders>
          </w:tcPr>
          <w:p w14:paraId="69142160" w14:textId="67419EA5" w:rsidR="00F533F3" w:rsidRPr="00484D1C" w:rsidRDefault="00484D1C" w:rsidP="00484D1C">
            <w:pPr>
              <w:bidi/>
              <w:jc w:val="both"/>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مشرتابه پلاوی له عمومي اغېزمنتوب او </w:t>
            </w:r>
            <w:r w:rsidR="000478CA">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ټور توب څخه برخمن دی. </w:t>
            </w:r>
          </w:p>
        </w:tc>
        <w:tc>
          <w:tcPr>
            <w:tcW w:w="3885" w:type="dxa"/>
            <w:tcBorders>
              <w:left w:val="single" w:sz="4" w:space="0" w:color="auto"/>
            </w:tcBorders>
          </w:tcPr>
          <w:p w14:paraId="44515A15" w14:textId="77777777" w:rsidR="00F533F3" w:rsidRPr="00C1206A" w:rsidRDefault="00F533F3" w:rsidP="00130086">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2A92A953" w14:textId="77777777" w:rsidR="00F533F3" w:rsidRDefault="00F533F3" w:rsidP="00F533F3">
      <w:pPr>
        <w:bidi/>
        <w:rPr>
          <w:rtl/>
          <w:lang w:bidi="fa-IR"/>
        </w:rPr>
      </w:pPr>
    </w:p>
    <w:p w14:paraId="5776ABD8" w14:textId="77777777" w:rsidR="00F533F3" w:rsidRDefault="00F533F3" w:rsidP="00F533F3">
      <w:pPr>
        <w:spacing w:after="320" w:line="300" w:lineRule="auto"/>
        <w:rPr>
          <w:rtl/>
          <w:lang w:bidi="fa-IR"/>
        </w:rPr>
      </w:pPr>
      <w:r>
        <w:rPr>
          <w:rtl/>
          <w:lang w:bidi="fa-IR"/>
        </w:rPr>
        <w:br w:type="page"/>
      </w:r>
    </w:p>
    <w:p w14:paraId="7EAB5D60" w14:textId="6D00D065" w:rsidR="00F533F3" w:rsidRDefault="00484D1C" w:rsidP="00F533F3">
      <w:pPr>
        <w:pStyle w:val="Heading1"/>
        <w:bidi/>
        <w:rPr>
          <w:lang w:bidi="ps-AF"/>
        </w:rPr>
      </w:pPr>
      <w:bookmarkStart w:id="61" w:name="_Toc20315609"/>
      <w:r>
        <w:rPr>
          <w:rFonts w:hint="cs"/>
          <w:rtl/>
          <w:lang w:bidi="ps-AF"/>
        </w:rPr>
        <w:lastRenderedPageBreak/>
        <w:t>اخځلیکونه</w:t>
      </w:r>
      <w:bookmarkEnd w:id="61"/>
    </w:p>
    <w:p w14:paraId="0F2A18E6" w14:textId="77777777" w:rsidR="00F533F3" w:rsidRPr="00D203BE" w:rsidRDefault="00F533F3" w:rsidP="00F533F3">
      <w:pPr>
        <w:spacing w:after="0"/>
        <w:rPr>
          <w:rFonts w:ascii="Times New Roman" w:hAnsi="Times New Roman" w:cs="Times New Roman"/>
          <w:lang w:val="en-ZW"/>
        </w:rPr>
      </w:pPr>
      <w:r w:rsidRPr="00D203BE">
        <w:rPr>
          <w:rFonts w:ascii="Times New Roman" w:hAnsi="Times New Roman" w:cs="Times New Roman"/>
          <w:lang w:val="en-ZW"/>
        </w:rPr>
        <w:t>AICS, 2018: Analysis on CSO’s capacity building strengths and areas of improvement based on CSOs’ certification assessment findings</w:t>
      </w:r>
    </w:p>
    <w:p w14:paraId="5D09EE1E" w14:textId="77777777" w:rsidR="00F533F3" w:rsidRPr="00D203BE" w:rsidRDefault="00F533F3" w:rsidP="00F533F3">
      <w:pPr>
        <w:spacing w:after="0"/>
        <w:rPr>
          <w:rFonts w:ascii="Times New Roman" w:hAnsi="Times New Roman" w:cs="Times New Roman"/>
        </w:rPr>
      </w:pPr>
    </w:p>
    <w:p w14:paraId="6100E870" w14:textId="77777777" w:rsidR="00F533F3" w:rsidRPr="00D203BE" w:rsidRDefault="00F533F3" w:rsidP="00F533F3">
      <w:pPr>
        <w:spacing w:after="0"/>
        <w:rPr>
          <w:rFonts w:ascii="Times New Roman" w:hAnsi="Times New Roman" w:cs="Times New Roman"/>
        </w:rPr>
      </w:pPr>
      <w:r w:rsidRPr="00D203BE">
        <w:rPr>
          <w:rFonts w:ascii="Times New Roman" w:hAnsi="Times New Roman" w:cs="Times New Roman"/>
        </w:rPr>
        <w:t xml:space="preserve">Amagoh, F. and Kabdiyeva, A. 2012. Management issues for improving NGO sustainability in Kazakhstan. </w:t>
      </w:r>
      <w:r w:rsidRPr="00D203BE">
        <w:rPr>
          <w:rFonts w:ascii="Times New Roman" w:hAnsi="Times New Roman" w:cs="Times New Roman"/>
          <w:i/>
          <w:iCs/>
        </w:rPr>
        <w:t>World Journal of Social Sciences</w:t>
      </w:r>
      <w:r w:rsidRPr="00D203BE">
        <w:rPr>
          <w:rFonts w:ascii="Times New Roman" w:hAnsi="Times New Roman" w:cs="Times New Roman"/>
        </w:rPr>
        <w:t xml:space="preserve">, </w:t>
      </w:r>
      <w:r w:rsidRPr="00D203BE">
        <w:rPr>
          <w:rFonts w:ascii="Times New Roman" w:hAnsi="Times New Roman" w:cs="Times New Roman"/>
          <w:b/>
          <w:bCs/>
        </w:rPr>
        <w:t>2</w:t>
      </w:r>
      <w:r w:rsidRPr="00D203BE">
        <w:rPr>
          <w:rFonts w:ascii="Times New Roman" w:hAnsi="Times New Roman" w:cs="Times New Roman"/>
        </w:rPr>
        <w:t>(30), May 2012, 31-40.</w:t>
      </w:r>
    </w:p>
    <w:p w14:paraId="7AE1EDF8" w14:textId="77777777" w:rsidR="00F533F3" w:rsidRPr="00D203BE" w:rsidRDefault="00F533F3" w:rsidP="00F533F3">
      <w:pPr>
        <w:spacing w:after="0"/>
        <w:rPr>
          <w:rFonts w:ascii="Times New Roman" w:hAnsi="Times New Roman" w:cs="Times New Roman"/>
          <w:lang w:val="en-ZW"/>
        </w:rPr>
      </w:pPr>
    </w:p>
    <w:p w14:paraId="487348C4" w14:textId="77777777" w:rsidR="00F533F3" w:rsidRPr="00D203BE" w:rsidRDefault="00F533F3" w:rsidP="00F533F3">
      <w:pPr>
        <w:spacing w:after="0"/>
        <w:rPr>
          <w:rFonts w:ascii="Times New Roman" w:hAnsi="Times New Roman" w:cs="Times New Roman"/>
          <w:lang w:val="en-ZW"/>
        </w:rPr>
      </w:pPr>
      <w:r w:rsidRPr="00D203BE">
        <w:rPr>
          <w:rFonts w:ascii="Times New Roman" w:hAnsi="Times New Roman" w:cs="Times New Roman"/>
          <w:lang w:val="en-ZW"/>
        </w:rPr>
        <w:t>Afghanistan Law on Non-Governmental Organizations, Act 1384, [2005]</w:t>
      </w:r>
    </w:p>
    <w:p w14:paraId="09BB62D8" w14:textId="77777777" w:rsidR="00F533F3" w:rsidRPr="00D203BE" w:rsidRDefault="00F533F3" w:rsidP="00F533F3">
      <w:pPr>
        <w:spacing w:after="0"/>
        <w:rPr>
          <w:rFonts w:ascii="Times New Roman" w:hAnsi="Times New Roman" w:cs="Times New Roman"/>
          <w:lang w:val="en-ZW"/>
        </w:rPr>
      </w:pPr>
    </w:p>
    <w:p w14:paraId="74CBB190" w14:textId="77777777" w:rsidR="00F533F3" w:rsidRPr="00D203BE" w:rsidRDefault="00F533F3" w:rsidP="00F533F3">
      <w:pPr>
        <w:spacing w:after="0"/>
        <w:rPr>
          <w:rFonts w:ascii="Times New Roman" w:hAnsi="Times New Roman" w:cs="Times New Roman"/>
          <w:lang w:val="en-ZW"/>
        </w:rPr>
      </w:pPr>
      <w:r w:rsidRPr="00D203BE">
        <w:rPr>
          <w:rFonts w:ascii="Times New Roman" w:hAnsi="Times New Roman" w:cs="Times New Roman"/>
          <w:lang w:val="en-ZW"/>
        </w:rPr>
        <w:t>Dambach, Davis, &amp; Gale, 2009. Structures and Practices of Non-profit boards. Second Edition.</w:t>
      </w:r>
    </w:p>
    <w:p w14:paraId="4567CAE3" w14:textId="77777777" w:rsidR="00F533F3" w:rsidRPr="00D203BE" w:rsidRDefault="00F533F3" w:rsidP="00F533F3">
      <w:pPr>
        <w:spacing w:after="0"/>
        <w:rPr>
          <w:rFonts w:ascii="Times New Roman" w:hAnsi="Times New Roman" w:cs="Times New Roman"/>
          <w:lang w:val="en-ZW"/>
        </w:rPr>
      </w:pPr>
    </w:p>
    <w:p w14:paraId="39DF3DC2" w14:textId="77777777" w:rsidR="00F533F3" w:rsidRPr="00D203BE" w:rsidRDefault="00F533F3" w:rsidP="00F533F3">
      <w:pPr>
        <w:spacing w:after="0"/>
        <w:rPr>
          <w:rFonts w:ascii="Times New Roman" w:hAnsi="Times New Roman" w:cs="Times New Roman"/>
          <w:lang w:val="en-ZW"/>
        </w:rPr>
      </w:pPr>
      <w:r w:rsidRPr="00D203BE">
        <w:rPr>
          <w:rFonts w:ascii="Times New Roman" w:hAnsi="Times New Roman" w:cs="Times New Roman"/>
        </w:rPr>
        <w:t xml:space="preserve">One World Trust: Effective Accountability? The drivers, benefits and mechanisms of self-regulation, 2012. Available at: </w:t>
      </w:r>
      <w:hyperlink r:id="rId26" w:history="1">
        <w:r w:rsidRPr="00A679FE">
          <w:rPr>
            <w:rStyle w:val="Hyperlink"/>
            <w:rFonts w:ascii="Times New Roman" w:hAnsi="Times New Roman" w:cs="Times New Roman"/>
          </w:rPr>
          <w:t>http://www.oneworldtrust.org/component/content/article/93-showcase/361-effectiveaccountability</w:t>
        </w:r>
      </w:hyperlink>
      <w:r>
        <w:rPr>
          <w:rFonts w:ascii="Times New Roman" w:hAnsi="Times New Roman" w:cs="Times New Roman"/>
        </w:rPr>
        <w:t xml:space="preserve"> </w:t>
      </w:r>
    </w:p>
    <w:p w14:paraId="44510668" w14:textId="77777777" w:rsidR="00F533F3" w:rsidRPr="00D203BE" w:rsidRDefault="00F533F3" w:rsidP="00F533F3">
      <w:pPr>
        <w:spacing w:after="0"/>
        <w:rPr>
          <w:rFonts w:ascii="Times New Roman" w:hAnsi="Times New Roman" w:cs="Times New Roman"/>
          <w:lang w:val="en-ZW"/>
        </w:rPr>
      </w:pPr>
    </w:p>
    <w:p w14:paraId="736F8FD5" w14:textId="77777777" w:rsidR="00F533F3" w:rsidRPr="00D203BE" w:rsidRDefault="00F533F3" w:rsidP="00F533F3">
      <w:pPr>
        <w:spacing w:after="0"/>
        <w:rPr>
          <w:rFonts w:ascii="Times New Roman" w:hAnsi="Times New Roman" w:cs="Times New Roman"/>
        </w:rPr>
      </w:pPr>
      <w:r w:rsidRPr="00D203BE">
        <w:rPr>
          <w:rFonts w:ascii="Times New Roman" w:hAnsi="Times New Roman" w:cs="Times New Roman"/>
        </w:rPr>
        <w:t xml:space="preserve">Turner, 6. 2016.  The functions and impact of civil society. [Online, available] </w:t>
      </w:r>
      <w:hyperlink r:id="rId27" w:history="1">
        <w:r w:rsidRPr="00A679FE">
          <w:rPr>
            <w:rStyle w:val="Hyperlink"/>
            <w:rFonts w:ascii="Times New Roman" w:hAnsi="Times New Roman" w:cs="Times New Roman"/>
          </w:rPr>
          <w:t>https://medium.com/@gabbyturner/the-function-and-impact-of-civil-societies-and-civil-society-organizations-4dc481c8496</w:t>
        </w:r>
      </w:hyperlink>
      <w:r>
        <w:rPr>
          <w:rFonts w:ascii="Times New Roman" w:hAnsi="Times New Roman" w:cs="Times New Roman"/>
        </w:rPr>
        <w:t xml:space="preserve"> </w:t>
      </w:r>
    </w:p>
    <w:p w14:paraId="19EDC63B" w14:textId="77777777" w:rsidR="00F533F3" w:rsidRPr="00D203BE" w:rsidRDefault="00F533F3" w:rsidP="00F533F3">
      <w:pPr>
        <w:spacing w:after="0"/>
        <w:rPr>
          <w:rFonts w:ascii="Times New Roman" w:hAnsi="Times New Roman" w:cs="Times New Roman"/>
        </w:rPr>
      </w:pPr>
    </w:p>
    <w:p w14:paraId="51DA95FB" w14:textId="77777777" w:rsidR="00F533F3" w:rsidRPr="00D203BE" w:rsidRDefault="00F533F3" w:rsidP="00F533F3">
      <w:pPr>
        <w:spacing w:after="0"/>
        <w:rPr>
          <w:rFonts w:ascii="Times New Roman" w:hAnsi="Times New Roman" w:cs="Times New Roman"/>
        </w:rPr>
      </w:pPr>
      <w:r w:rsidRPr="00D203BE">
        <w:rPr>
          <w:rFonts w:ascii="Times New Roman" w:hAnsi="Times New Roman" w:cs="Times New Roman"/>
        </w:rPr>
        <w:t>https://www.ungpreporting.org/glossary/civil-society-organizations-csos/</w:t>
      </w:r>
    </w:p>
    <w:p w14:paraId="49B8A223" w14:textId="77777777" w:rsidR="00F533F3" w:rsidRPr="00D203BE" w:rsidRDefault="00F15795" w:rsidP="00F533F3">
      <w:pPr>
        <w:spacing w:after="0"/>
        <w:rPr>
          <w:rFonts w:ascii="Times New Roman" w:hAnsi="Times New Roman" w:cs="Times New Roman"/>
        </w:rPr>
      </w:pPr>
      <w:hyperlink r:id="rId28" w:history="1">
        <w:r w:rsidR="00F533F3" w:rsidRPr="00A679FE">
          <w:rPr>
            <w:rStyle w:val="Hyperlink"/>
            <w:rFonts w:ascii="Times New Roman" w:hAnsi="Times New Roman" w:cs="Times New Roman"/>
          </w:rPr>
          <w:t>https://community.mega.com/t5/Blog-EN-Business-IT/Integrated-Corporate-Governance-Reflections-from-Corporate/ba-p/9005</w:t>
        </w:r>
      </w:hyperlink>
      <w:r w:rsidR="00F533F3">
        <w:rPr>
          <w:rFonts w:ascii="Times New Roman" w:hAnsi="Times New Roman" w:cs="Times New Roman"/>
        </w:rPr>
        <w:t xml:space="preserve"> </w:t>
      </w:r>
    </w:p>
    <w:p w14:paraId="4B30FE64" w14:textId="77777777" w:rsidR="00F533F3" w:rsidRPr="00D203BE" w:rsidRDefault="00F533F3" w:rsidP="00F533F3">
      <w:pPr>
        <w:spacing w:after="0"/>
        <w:rPr>
          <w:rFonts w:ascii="Times New Roman" w:hAnsi="Times New Roman" w:cs="Times New Roman"/>
          <w:lang w:val="en-ZW"/>
        </w:rPr>
      </w:pPr>
    </w:p>
    <w:p w14:paraId="319C2ED3" w14:textId="77777777" w:rsidR="00F533F3" w:rsidRPr="00D203BE" w:rsidRDefault="00F533F3" w:rsidP="00F533F3">
      <w:pPr>
        <w:spacing w:after="0"/>
        <w:rPr>
          <w:rFonts w:ascii="Times New Roman" w:hAnsi="Times New Roman" w:cs="Times New Roman"/>
        </w:rPr>
      </w:pPr>
      <w:r w:rsidRPr="00D203BE">
        <w:rPr>
          <w:rFonts w:ascii="Times New Roman" w:hAnsi="Times New Roman" w:cs="Times New Roman"/>
        </w:rPr>
        <w:t xml:space="preserve">Wyatt, 2002, </w:t>
      </w:r>
      <w:hyperlink r:id="rId29" w:history="1">
        <w:r w:rsidRPr="00A679FE">
          <w:rPr>
            <w:rStyle w:val="Hyperlink"/>
            <w:rFonts w:ascii="Times New Roman" w:hAnsi="Times New Roman" w:cs="Times New Roman"/>
          </w:rPr>
          <w:t>https://www.globalpolicy.org/component/content/article/176/31378.html</w:t>
        </w:r>
      </w:hyperlink>
      <w:r>
        <w:rPr>
          <w:rFonts w:ascii="Times New Roman" w:hAnsi="Times New Roman" w:cs="Times New Roman"/>
        </w:rPr>
        <w:t xml:space="preserve"> </w:t>
      </w:r>
    </w:p>
    <w:p w14:paraId="4FBD2F17" w14:textId="77777777" w:rsidR="00F533F3" w:rsidRPr="00D203BE" w:rsidRDefault="00F533F3" w:rsidP="00F533F3">
      <w:pPr>
        <w:spacing w:after="0"/>
        <w:rPr>
          <w:rFonts w:ascii="Times New Roman" w:hAnsi="Times New Roman" w:cs="Times New Roman"/>
          <w:lang w:val="en-ZW"/>
        </w:rPr>
      </w:pPr>
    </w:p>
    <w:p w14:paraId="27C4686A" w14:textId="77777777" w:rsidR="00F533F3" w:rsidRPr="00D203BE" w:rsidRDefault="00F533F3" w:rsidP="00F533F3">
      <w:pPr>
        <w:spacing w:after="0"/>
        <w:rPr>
          <w:rFonts w:ascii="Times New Roman" w:hAnsi="Times New Roman" w:cs="Times New Roman"/>
          <w:lang w:val="en-ZW"/>
        </w:rPr>
      </w:pPr>
      <w:r w:rsidRPr="00D203BE">
        <w:rPr>
          <w:rFonts w:ascii="Times New Roman" w:hAnsi="Times New Roman" w:cs="Times New Roman"/>
        </w:rPr>
        <w:t>https://www.balancedscorecard.org/BSC-Basics/Strategic-Planning-Basics</w:t>
      </w:r>
    </w:p>
    <w:p w14:paraId="34E662EE" w14:textId="77777777" w:rsidR="00F533F3" w:rsidRPr="00D203BE" w:rsidRDefault="00F533F3" w:rsidP="00F533F3">
      <w:pPr>
        <w:spacing w:after="0"/>
        <w:rPr>
          <w:rFonts w:ascii="Times New Roman" w:hAnsi="Times New Roman" w:cs="Times New Roman"/>
        </w:rPr>
      </w:pPr>
    </w:p>
    <w:p w14:paraId="056E15B0" w14:textId="77777777" w:rsidR="00F533F3" w:rsidRPr="00D203BE" w:rsidRDefault="00F533F3" w:rsidP="00F533F3">
      <w:pPr>
        <w:spacing w:after="0"/>
        <w:rPr>
          <w:rFonts w:ascii="Times New Roman" w:hAnsi="Times New Roman" w:cs="Times New Roman"/>
        </w:rPr>
      </w:pPr>
      <w:r w:rsidRPr="00D203BE">
        <w:rPr>
          <w:rFonts w:ascii="Times New Roman" w:hAnsi="Times New Roman" w:cs="Times New Roman"/>
        </w:rPr>
        <w:t xml:space="preserve">Saungweme, M. 2014. Factors influencing financial sustainability of local non-governmental organizations: the case of Zimbabwe. Master of Philosophy in Development Finance. Cape Town: University of Stellenbosch. [Online] Available: </w:t>
      </w:r>
      <w:hyperlink r:id="rId30" w:history="1">
        <w:r w:rsidRPr="00A679FE">
          <w:rPr>
            <w:rStyle w:val="Hyperlink"/>
            <w:rFonts w:ascii="Times New Roman" w:hAnsi="Times New Roman" w:cs="Times New Roman"/>
          </w:rPr>
          <w:t>http://scholar.sun.ac.za/handle/10019.1/97293</w:t>
        </w:r>
      </w:hyperlink>
      <w:r>
        <w:rPr>
          <w:rFonts w:ascii="Times New Roman" w:hAnsi="Times New Roman" w:cs="Times New Roman"/>
        </w:rPr>
        <w:t xml:space="preserve"> </w:t>
      </w:r>
    </w:p>
    <w:p w14:paraId="6B42B084" w14:textId="77777777" w:rsidR="00F533F3" w:rsidRPr="00D203BE" w:rsidRDefault="00F533F3" w:rsidP="00F533F3">
      <w:pPr>
        <w:spacing w:after="0"/>
        <w:rPr>
          <w:rFonts w:ascii="Times New Roman" w:hAnsi="Times New Roman" w:cs="Times New Roman"/>
        </w:rPr>
      </w:pPr>
    </w:p>
    <w:p w14:paraId="787A9EE7" w14:textId="77777777" w:rsidR="00F533F3" w:rsidRPr="00D203BE" w:rsidRDefault="00F15795" w:rsidP="00F533F3">
      <w:pPr>
        <w:spacing w:after="0"/>
        <w:rPr>
          <w:rFonts w:ascii="Times New Roman" w:hAnsi="Times New Roman" w:cs="Times New Roman"/>
        </w:rPr>
      </w:pPr>
      <w:hyperlink r:id="rId31" w:history="1">
        <w:r w:rsidR="00F533F3" w:rsidRPr="00A679FE">
          <w:rPr>
            <w:rStyle w:val="Hyperlink"/>
            <w:rFonts w:ascii="Times New Roman" w:hAnsi="Times New Roman" w:cs="Times New Roman"/>
          </w:rPr>
          <w:t>http://www.icnl.org/research/monitor/afghanistan.html</w:t>
        </w:r>
      </w:hyperlink>
      <w:r w:rsidR="00F533F3">
        <w:rPr>
          <w:rFonts w:ascii="Times New Roman" w:hAnsi="Times New Roman" w:cs="Times New Roman"/>
        </w:rPr>
        <w:t xml:space="preserve"> </w:t>
      </w:r>
    </w:p>
    <w:p w14:paraId="132EF3F0" w14:textId="77777777" w:rsidR="00F533F3" w:rsidRPr="00D203BE" w:rsidRDefault="00F533F3" w:rsidP="00F533F3">
      <w:pPr>
        <w:spacing w:after="0"/>
        <w:rPr>
          <w:rFonts w:ascii="Times New Roman" w:hAnsi="Times New Roman" w:cs="Times New Roman"/>
        </w:rPr>
      </w:pPr>
    </w:p>
    <w:p w14:paraId="51648243" w14:textId="5E275266" w:rsidR="00F533F3" w:rsidRPr="00F533F3" w:rsidRDefault="00F15795" w:rsidP="00F533F3">
      <w:pPr>
        <w:rPr>
          <w:rtl/>
          <w:lang w:bidi="fa-IR"/>
        </w:rPr>
      </w:pPr>
      <w:hyperlink r:id="rId32" w:history="1">
        <w:r w:rsidR="00F533F3" w:rsidRPr="00A679FE">
          <w:rPr>
            <w:rStyle w:val="Hyperlink"/>
            <w:rFonts w:ascii="Times New Roman" w:hAnsi="Times New Roman" w:cs="Times New Roman"/>
          </w:rPr>
          <w:t>http://www.strengtheningnonprofits.org/resources/e-learning/online/partnerships/default.aspx?chp=3</w:t>
        </w:r>
      </w:hyperlink>
    </w:p>
    <w:sectPr w:rsidR="00F533F3" w:rsidRPr="00F533F3" w:rsidSect="00085FC4">
      <w:footerReference w:type="default" r:id="rId33"/>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CD4A" w14:textId="77777777" w:rsidR="00F15795" w:rsidRDefault="00F15795">
      <w:pPr>
        <w:spacing w:after="0"/>
      </w:pPr>
      <w:r>
        <w:separator/>
      </w:r>
    </w:p>
  </w:endnote>
  <w:endnote w:type="continuationSeparator" w:id="0">
    <w:p w14:paraId="5AE7C397" w14:textId="77777777" w:rsidR="00F15795" w:rsidRDefault="00F157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53217F40" w:rsidR="000478CA" w:rsidRPr="002A4A29" w:rsidRDefault="00F15795" w:rsidP="00F533F3">
    <w:pPr>
      <w:pStyle w:val="Footer"/>
      <w:bidi/>
      <w:rPr>
        <w:color w:val="002060"/>
      </w:rPr>
    </w:pPr>
    <w:sdt>
      <w:sdtPr>
        <w:rPr>
          <w:rFonts w:ascii="Arial" w:hAnsi="Arial" w:cs="Arial"/>
          <w:color w:val="002060"/>
          <w:rtl/>
        </w:rPr>
        <w:alias w:val="Title"/>
        <w:tag w:val=""/>
        <w:id w:val="-818574963"/>
        <w:dataBinding w:prefixMappings="xmlns:ns0='http://purl.org/dc/elements/1.1/' xmlns:ns1='http://schemas.openxmlformats.org/package/2006/metadata/core-properties' " w:xpath="/ns1:coreProperties[1]/ns0:title[1]" w:storeItemID="{6C3C8BC8-F283-45AE-878A-BAB7291924A1}"/>
        <w:text/>
      </w:sdtPr>
      <w:sdtEndPr/>
      <w:sdtContent>
        <w:r w:rsidR="000478CA">
          <w:rPr>
            <w:rFonts w:ascii="Arial" w:hAnsi="Arial" w:cs="Arial"/>
            <w:color w:val="002060"/>
            <w:rtl/>
          </w:rPr>
          <w:t>د افغانستان د مدني ټولنو بنسټونو د ادا</w:t>
        </w:r>
        <w:r w:rsidR="000478CA">
          <w:rPr>
            <w:rFonts w:ascii="Arial" w:hAnsi="Arial" w:cs="Arial" w:hint="cs"/>
            <w:color w:val="002060"/>
            <w:rtl/>
            <w:lang w:bidi="ps-AF"/>
          </w:rPr>
          <w:t>ري</w:t>
        </w:r>
        <w:r w:rsidR="000478CA">
          <w:rPr>
            <w:rFonts w:ascii="Arial" w:hAnsi="Arial" w:cs="Arial"/>
            <w:color w:val="002060"/>
            <w:rtl/>
          </w:rPr>
          <w:t xml:space="preserve"> لارښود</w:t>
        </w:r>
      </w:sdtContent>
    </w:sdt>
    <w:r w:rsidR="000478CA" w:rsidRPr="002A4A29">
      <w:rPr>
        <w:rFonts w:ascii="Arial" w:hAnsi="Arial" w:cs="Arial"/>
        <w:caps w:val="0"/>
        <w:color w:val="002060"/>
      </w:rPr>
      <w:t xml:space="preserve"> –</w:t>
    </w:r>
    <w:r w:rsidR="000478CA">
      <w:rPr>
        <w:rFonts w:ascii="Arial" w:hAnsi="Arial" w:cs="Arial" w:hint="cs"/>
        <w:color w:val="002060"/>
        <w:rtl/>
        <w:lang w:bidi="ps-AF"/>
      </w:rPr>
      <w:t xml:space="preserve"> د ۲۰۱۹ اپرېل</w:t>
    </w:r>
    <w:r w:rsidR="000478CA" w:rsidRPr="002A4A29">
      <w:rPr>
        <w:color w:val="002060"/>
      </w:rPr>
      <w:ptab w:relativeTo="margin" w:alignment="right" w:leader="none"/>
    </w:r>
    <w:r w:rsidR="000478CA" w:rsidRPr="002A4A29">
      <w:rPr>
        <w:color w:val="002060"/>
      </w:rPr>
      <w:fldChar w:fldCharType="begin"/>
    </w:r>
    <w:r w:rsidR="000478CA" w:rsidRPr="002A4A29">
      <w:rPr>
        <w:color w:val="002060"/>
      </w:rPr>
      <w:instrText xml:space="preserve"> PAGE   \* MERGEFORMAT </w:instrText>
    </w:r>
    <w:r w:rsidR="000478CA" w:rsidRPr="002A4A29">
      <w:rPr>
        <w:color w:val="002060"/>
      </w:rPr>
      <w:fldChar w:fldCharType="separate"/>
    </w:r>
    <w:r w:rsidR="0088722F">
      <w:rPr>
        <w:noProof/>
        <w:color w:val="002060"/>
        <w:rtl/>
      </w:rPr>
      <w:t>21</w:t>
    </w:r>
    <w:r w:rsidR="000478CA" w:rsidRPr="002A4A29">
      <w:rPr>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6D24E" w14:textId="77777777" w:rsidR="00F15795" w:rsidRDefault="00F15795">
      <w:pPr>
        <w:spacing w:after="0"/>
      </w:pPr>
      <w:r>
        <w:separator/>
      </w:r>
    </w:p>
  </w:footnote>
  <w:footnote w:type="continuationSeparator" w:id="0">
    <w:p w14:paraId="7F0A4F90" w14:textId="77777777" w:rsidR="00F15795" w:rsidRDefault="00F15795">
      <w:pPr>
        <w:spacing w:after="0"/>
      </w:pPr>
      <w:r>
        <w:continuationSeparator/>
      </w:r>
    </w:p>
  </w:footnote>
  <w:footnote w:id="1">
    <w:p w14:paraId="1CF797AD" w14:textId="77777777" w:rsidR="000478CA" w:rsidRPr="00CB5CE1" w:rsidRDefault="000478CA" w:rsidP="00934F1A">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1E57965F" w14:textId="26B0129B" w:rsidR="000478CA" w:rsidRDefault="000478CA">
      <w:pPr>
        <w:pStyle w:val="FootnoteText"/>
        <w:rPr>
          <w:rtl/>
          <w:lang w:bidi="ps-AF"/>
        </w:rPr>
      </w:pPr>
      <w:r>
        <w:rPr>
          <w:rStyle w:val="FootnoteReference"/>
        </w:rPr>
        <w:footnoteRef/>
      </w:r>
      <w:r>
        <w:t xml:space="preserve"> </w:t>
      </w:r>
      <w:r w:rsidRPr="0050259C">
        <w:t>internalize</w:t>
      </w:r>
    </w:p>
  </w:footnote>
  <w:footnote w:id="3">
    <w:p w14:paraId="21E3AAC1" w14:textId="77777777" w:rsidR="000478CA" w:rsidRPr="00725E0D" w:rsidRDefault="000478CA" w:rsidP="00DD6039">
      <w:pPr>
        <w:pStyle w:val="FootnoteText"/>
        <w:rPr>
          <w:lang w:val="en-ZW"/>
        </w:rPr>
      </w:pPr>
      <w:r w:rsidRPr="00725E0D">
        <w:rPr>
          <w:rStyle w:val="FootnoteReference"/>
        </w:rPr>
        <w:footnoteRef/>
      </w:r>
      <w:r w:rsidRPr="00725E0D">
        <w:t xml:space="preserve"> Amagoh &amp; Kabdiyeva, 2012; Okorley, Deh &amp; Owusu, 2012: 43</w:t>
      </w:r>
    </w:p>
  </w:footnote>
  <w:footnote w:id="4">
    <w:p w14:paraId="268BDF85" w14:textId="77777777" w:rsidR="000478CA" w:rsidRPr="00725E0D" w:rsidRDefault="000478CA" w:rsidP="00B303B1">
      <w:pPr>
        <w:pStyle w:val="FootnoteText"/>
        <w:rPr>
          <w:lang w:val="en-ZW"/>
        </w:rPr>
      </w:pPr>
      <w:r w:rsidRPr="00725E0D">
        <w:rPr>
          <w:rStyle w:val="FootnoteReference"/>
        </w:rPr>
        <w:footnoteRef/>
      </w:r>
      <w:r w:rsidRPr="00725E0D">
        <w:t xml:space="preserve"> Willett, 2002</w:t>
      </w:r>
    </w:p>
  </w:footnote>
  <w:footnote w:id="5">
    <w:p w14:paraId="6E12502A" w14:textId="77777777" w:rsidR="000478CA" w:rsidRPr="00C1206A" w:rsidRDefault="000478CA" w:rsidP="00684C18">
      <w:pPr>
        <w:pStyle w:val="FootnoteText"/>
        <w:rPr>
          <w:lang w:val="en-ZW"/>
        </w:rPr>
      </w:pPr>
      <w:r>
        <w:rPr>
          <w:rStyle w:val="FootnoteReference"/>
        </w:rPr>
        <w:footnoteRef/>
      </w:r>
      <w:r>
        <w:t xml:space="preserve"> </w:t>
      </w:r>
      <w:r>
        <w:rPr>
          <w:lang w:val="en-ZW"/>
        </w:rPr>
        <w:t>Law on Non-Governmental Organizations, Act 1384, [2005]</w:t>
      </w:r>
    </w:p>
  </w:footnote>
  <w:footnote w:id="6">
    <w:p w14:paraId="69160C9D" w14:textId="00DEE800" w:rsidR="000478CA" w:rsidRDefault="000478CA">
      <w:pPr>
        <w:pStyle w:val="FootnoteText"/>
        <w:rPr>
          <w:rtl/>
          <w:lang w:bidi="ps-AF"/>
        </w:rPr>
      </w:pPr>
      <w:r>
        <w:rPr>
          <w:rStyle w:val="FootnoteReference"/>
        </w:rPr>
        <w:footnoteRef/>
      </w:r>
      <w:r>
        <w:t xml:space="preserve"> </w:t>
      </w:r>
      <w:r w:rsidRPr="00D91536">
        <w:t>beneficiaries</w:t>
      </w:r>
    </w:p>
  </w:footnote>
  <w:footnote w:id="7">
    <w:p w14:paraId="179D6C39" w14:textId="77777777" w:rsidR="000478CA" w:rsidRPr="00725E0D" w:rsidRDefault="000478CA" w:rsidP="004C6B36">
      <w:pPr>
        <w:pStyle w:val="FootnoteText"/>
        <w:rPr>
          <w:lang w:val="en-ZW"/>
        </w:rPr>
      </w:pPr>
      <w:r w:rsidRPr="00725E0D">
        <w:rPr>
          <w:rStyle w:val="FootnoteReference"/>
        </w:rPr>
        <w:footnoteRef/>
      </w:r>
      <w:r w:rsidRPr="00725E0D">
        <w:t xml:space="preserve"> Hulme, 2001: 130</w:t>
      </w:r>
    </w:p>
  </w:footnote>
  <w:footnote w:id="8">
    <w:p w14:paraId="7958AC11" w14:textId="77777777" w:rsidR="000478CA" w:rsidRPr="00725E0D" w:rsidRDefault="000478CA" w:rsidP="004C6B36">
      <w:pPr>
        <w:pStyle w:val="FootnoteText"/>
        <w:rPr>
          <w:lang w:val="en-ZW"/>
        </w:rPr>
      </w:pPr>
      <w:r w:rsidRPr="00725E0D">
        <w:rPr>
          <w:rStyle w:val="FootnoteReference"/>
        </w:rPr>
        <w:footnoteRef/>
      </w:r>
      <w:r w:rsidRPr="00725E0D">
        <w:t xml:space="preserve"> </w:t>
      </w:r>
      <w:r w:rsidRPr="00725E0D">
        <w:rPr>
          <w:lang w:val="en-ZW"/>
        </w:rPr>
        <w:t>Ehsan, 2013: 4</w:t>
      </w:r>
    </w:p>
  </w:footnote>
  <w:footnote w:id="9">
    <w:p w14:paraId="13EEB788" w14:textId="77777777" w:rsidR="000478CA" w:rsidRPr="00725E0D" w:rsidRDefault="000478CA" w:rsidP="004C6B36">
      <w:pPr>
        <w:pStyle w:val="FootnoteText"/>
        <w:rPr>
          <w:lang w:val="en-ZW"/>
        </w:rPr>
      </w:pPr>
      <w:r w:rsidRPr="00725E0D">
        <w:rPr>
          <w:rStyle w:val="FootnoteReference"/>
        </w:rPr>
        <w:footnoteRef/>
      </w:r>
      <w:r w:rsidRPr="00725E0D">
        <w:t xml:space="preserve"> </w:t>
      </w:r>
      <w:r w:rsidRPr="00725E0D">
        <w:rPr>
          <w:lang w:val="en-ZW"/>
        </w:rPr>
        <w:t>Ibid</w:t>
      </w:r>
    </w:p>
  </w:footnote>
  <w:footnote w:id="10">
    <w:p w14:paraId="5CABDC26" w14:textId="77777777" w:rsidR="000478CA" w:rsidRPr="00725E0D" w:rsidRDefault="000478CA" w:rsidP="001361DF">
      <w:pPr>
        <w:pStyle w:val="FootnoteText"/>
        <w:rPr>
          <w:lang w:val="en-ZW"/>
        </w:rPr>
      </w:pPr>
      <w:r w:rsidRPr="00725E0D">
        <w:rPr>
          <w:rStyle w:val="FootnoteReference"/>
        </w:rPr>
        <w:footnoteRef/>
      </w:r>
      <w:r w:rsidRPr="00725E0D">
        <w:t xml:space="preserve"> </w:t>
      </w:r>
      <w:r w:rsidRPr="00725E0D">
        <w:rPr>
          <w:lang w:val="en-ZW"/>
        </w:rPr>
        <w:t>Ibid</w:t>
      </w:r>
    </w:p>
  </w:footnote>
  <w:footnote w:id="11">
    <w:p w14:paraId="1DF57FFF" w14:textId="77777777" w:rsidR="000478CA" w:rsidRPr="006403B6" w:rsidRDefault="000478CA" w:rsidP="00AA3975">
      <w:pPr>
        <w:pStyle w:val="FootnoteText"/>
        <w:rPr>
          <w:lang w:val="en-ZW"/>
        </w:rPr>
      </w:pPr>
      <w:r>
        <w:rPr>
          <w:rStyle w:val="FootnoteReference"/>
        </w:rPr>
        <w:footnoteRef/>
      </w:r>
      <w:r>
        <w:t xml:space="preserve"> </w:t>
      </w:r>
      <w:r>
        <w:rPr>
          <w:lang w:val="en-ZW"/>
        </w:rPr>
        <w:t>Afghan Institute for Civil Society, 2018:10</w:t>
      </w:r>
    </w:p>
  </w:footnote>
  <w:footnote w:id="12">
    <w:p w14:paraId="5CB99CF9" w14:textId="77777777" w:rsidR="000478CA" w:rsidRPr="00430E59" w:rsidRDefault="000478CA" w:rsidP="001A6FF7">
      <w:pPr>
        <w:pStyle w:val="FootnoteText"/>
        <w:rPr>
          <w:lang w:val="en-ZW"/>
        </w:rPr>
      </w:pPr>
      <w:r>
        <w:rPr>
          <w:rStyle w:val="FootnoteReference"/>
        </w:rPr>
        <w:footnoteRef/>
      </w:r>
      <w:r>
        <w:t xml:space="preserve"> </w:t>
      </w:r>
      <w:hyperlink r:id="rId1" w:history="1">
        <w:r w:rsidRPr="003C176B">
          <w:rPr>
            <w:rStyle w:val="Hyperlink"/>
          </w:rPr>
          <w:t>http://www.library.up.ac.za/law/docs/king111report.pdf</w:t>
        </w:r>
      </w:hyperlink>
      <w:r>
        <w:t xml:space="preserve"> </w:t>
      </w:r>
    </w:p>
  </w:footnote>
  <w:footnote w:id="13">
    <w:p w14:paraId="2F1FB0CE" w14:textId="77777777" w:rsidR="000478CA" w:rsidRPr="00430E59" w:rsidRDefault="000478CA" w:rsidP="001A6FF7">
      <w:pPr>
        <w:pStyle w:val="FootnoteText"/>
        <w:rPr>
          <w:b/>
          <w:lang w:val="en-ZW"/>
        </w:rPr>
      </w:pPr>
      <w:r>
        <w:rPr>
          <w:rStyle w:val="FootnoteReference"/>
        </w:rPr>
        <w:footnoteRef/>
      </w:r>
      <w:r>
        <w:t xml:space="preserve"> </w:t>
      </w:r>
      <w:hyperlink r:id="rId2" w:history="1">
        <w:r w:rsidRPr="003C176B">
          <w:rPr>
            <w:rStyle w:val="Hyperlink"/>
          </w:rPr>
          <w:t>https://www.icaew.com/technical/corporate-governance/codes-and-reports/cadbury-report</w:t>
        </w:r>
      </w:hyperlink>
      <w:r>
        <w:t xml:space="preserve"> </w:t>
      </w:r>
    </w:p>
  </w:footnote>
  <w:footnote w:id="14">
    <w:p w14:paraId="63B7926D" w14:textId="77777777" w:rsidR="000478CA" w:rsidRPr="00C1206A" w:rsidRDefault="000478CA" w:rsidP="0021025D">
      <w:pPr>
        <w:pStyle w:val="FootnoteText"/>
        <w:rPr>
          <w:lang w:val="en-ZW"/>
        </w:rPr>
      </w:pPr>
      <w:r>
        <w:rPr>
          <w:rStyle w:val="FootnoteReference"/>
        </w:rPr>
        <w:footnoteRef/>
      </w:r>
      <w:r>
        <w:t xml:space="preserve"> </w:t>
      </w:r>
      <w:hyperlink r:id="rId3" w:history="1">
        <w:r w:rsidRPr="003C176B">
          <w:rPr>
            <w:rStyle w:val="Hyperlink"/>
          </w:rPr>
          <w:t>https://medium.com/@gabbyturner/the-function-and-impact-of-civil-societies-and-civil-society-organizations-4dc481c8496</w:t>
        </w:r>
      </w:hyperlink>
      <w:r>
        <w:t xml:space="preserve"> </w:t>
      </w:r>
    </w:p>
  </w:footnote>
  <w:footnote w:id="15">
    <w:p w14:paraId="7157F257" w14:textId="77777777" w:rsidR="000478CA" w:rsidRPr="00092A05" w:rsidRDefault="000478CA" w:rsidP="0021025D">
      <w:pPr>
        <w:pStyle w:val="FootnoteText"/>
        <w:rPr>
          <w:lang w:val="en-ZW"/>
        </w:rPr>
      </w:pPr>
      <w:r>
        <w:rPr>
          <w:rStyle w:val="FootnoteReference"/>
        </w:rPr>
        <w:footnoteRef/>
      </w:r>
      <w:r>
        <w:t xml:space="preserve"> </w:t>
      </w:r>
      <w:hyperlink r:id="rId4" w:history="1">
        <w:r w:rsidRPr="003C176B">
          <w:rPr>
            <w:rStyle w:val="Hyperlink"/>
          </w:rPr>
          <w:t>https://www.ungpreporting.org/glossary/civil-society-organizations-csos/</w:t>
        </w:r>
      </w:hyperlink>
      <w:r>
        <w:t xml:space="preserve"> </w:t>
      </w:r>
    </w:p>
  </w:footnote>
  <w:footnote w:id="16">
    <w:p w14:paraId="31977C35" w14:textId="77777777" w:rsidR="000478CA" w:rsidRPr="00AB5068" w:rsidRDefault="000478CA" w:rsidP="00EF37A1">
      <w:pPr>
        <w:pStyle w:val="FootnoteText"/>
        <w:rPr>
          <w:lang w:val="en-ZW"/>
        </w:rPr>
      </w:pPr>
      <w:r>
        <w:rPr>
          <w:rStyle w:val="FootnoteReference"/>
        </w:rPr>
        <w:footnoteRef/>
      </w:r>
      <w:r>
        <w:t xml:space="preserve"> </w:t>
      </w:r>
      <w:hyperlink r:id="rId5" w:history="1">
        <w:r>
          <w:rPr>
            <w:rStyle w:val="Hyperlink"/>
          </w:rPr>
          <w:t>http://www.icnl.org/research/library/files/Afghanistan/assoclaw.pdf</w:t>
        </w:r>
      </w:hyperlink>
    </w:p>
  </w:footnote>
  <w:footnote w:id="17">
    <w:p w14:paraId="58C13027" w14:textId="77777777" w:rsidR="000478CA" w:rsidRPr="00AB5068" w:rsidRDefault="000478CA" w:rsidP="00EF37A1">
      <w:pPr>
        <w:pStyle w:val="FootnoteText"/>
        <w:rPr>
          <w:lang w:val="en-ZW"/>
        </w:rPr>
      </w:pPr>
      <w:r>
        <w:rPr>
          <w:rStyle w:val="FootnoteReference"/>
        </w:rPr>
        <w:footnoteRef/>
      </w:r>
      <w:r>
        <w:t xml:space="preserve"> </w:t>
      </w:r>
      <w:r>
        <w:rPr>
          <w:lang w:val="en-ZW"/>
        </w:rPr>
        <w:t>Law on Non-Governmental Organizations</w:t>
      </w:r>
    </w:p>
  </w:footnote>
  <w:footnote w:id="18">
    <w:p w14:paraId="24549D0E" w14:textId="77777777" w:rsidR="000478CA" w:rsidRPr="00C1206A" w:rsidRDefault="000478CA" w:rsidP="00BD24EA">
      <w:pPr>
        <w:pStyle w:val="FootnoteText"/>
        <w:rPr>
          <w:lang w:val="en-ZW"/>
        </w:rPr>
      </w:pPr>
      <w:r>
        <w:rPr>
          <w:rStyle w:val="FootnoteReference"/>
        </w:rPr>
        <w:footnoteRef/>
      </w:r>
      <w:r>
        <w:t xml:space="preserve"> </w:t>
      </w:r>
      <w:hyperlink r:id="rId6" w:history="1">
        <w:r w:rsidRPr="003C176B">
          <w:rPr>
            <w:rStyle w:val="Hyperlink"/>
          </w:rPr>
          <w:t>https://community.mega.com/t5/Blog-EN-Business-IT/Integrated-Corporate-Governance-Reflections-from-Corporate/ba-p/9005</w:t>
        </w:r>
      </w:hyperlink>
      <w:r>
        <w:t xml:space="preserve"> </w:t>
      </w:r>
    </w:p>
  </w:footnote>
  <w:footnote w:id="19">
    <w:p w14:paraId="11C7F295" w14:textId="77777777" w:rsidR="000478CA" w:rsidRPr="004C0BA9" w:rsidRDefault="000478CA" w:rsidP="00B72171">
      <w:pPr>
        <w:pStyle w:val="FootnoteText"/>
        <w:rPr>
          <w:lang w:val="en-ZW"/>
        </w:rPr>
      </w:pPr>
      <w:r>
        <w:rPr>
          <w:rStyle w:val="FootnoteReference"/>
        </w:rPr>
        <w:footnoteRef/>
      </w:r>
      <w:r>
        <w:t xml:space="preserve"> Wyatt, 2002, </w:t>
      </w:r>
      <w:hyperlink r:id="rId7" w:history="1">
        <w:r w:rsidRPr="003C176B">
          <w:rPr>
            <w:rStyle w:val="Hyperlink"/>
          </w:rPr>
          <w:t>https://www.globalpolicy.org/component/content/article/176/31378.html</w:t>
        </w:r>
      </w:hyperlink>
      <w:r>
        <w:t xml:space="preserve"> </w:t>
      </w:r>
    </w:p>
  </w:footnote>
  <w:footnote w:id="20">
    <w:p w14:paraId="3E2420A6" w14:textId="77777777" w:rsidR="000478CA" w:rsidRPr="00B24938" w:rsidRDefault="000478CA" w:rsidP="00D613A3">
      <w:pPr>
        <w:pStyle w:val="FootnoteText"/>
        <w:rPr>
          <w:lang w:val="en-ZW"/>
        </w:rPr>
      </w:pPr>
      <w:r>
        <w:rPr>
          <w:rStyle w:val="FootnoteReference"/>
        </w:rPr>
        <w:footnoteRef/>
      </w:r>
      <w:r>
        <w:t xml:space="preserve"> </w:t>
      </w:r>
      <w:r>
        <w:rPr>
          <w:lang w:val="en-ZW"/>
        </w:rPr>
        <w:t>Dambach, Davis, &amp; Gale, 2009. Structures and Practices of Non-profit boards. Second Edition.</w:t>
      </w:r>
    </w:p>
  </w:footnote>
  <w:footnote w:id="21">
    <w:p w14:paraId="11C8626C" w14:textId="77777777" w:rsidR="000478CA" w:rsidRPr="00C1206A" w:rsidRDefault="000478CA" w:rsidP="00237865">
      <w:pPr>
        <w:pStyle w:val="FootnoteText"/>
        <w:rPr>
          <w:lang w:val="en-ZW"/>
        </w:rPr>
      </w:pPr>
      <w:r>
        <w:rPr>
          <w:rStyle w:val="FootnoteReference"/>
        </w:rPr>
        <w:footnoteRef/>
      </w:r>
      <w:r>
        <w:t xml:space="preserve"> One World Trust: Effective Accountability? The drivers, benefits and mechanisms of self-regulation, 2012. Available at: </w:t>
      </w:r>
      <w:hyperlink r:id="rId8" w:history="1">
        <w:r w:rsidRPr="00A679FE">
          <w:rPr>
            <w:rStyle w:val="Hyperlink"/>
          </w:rPr>
          <w:t>http://www.oneworldtrust.org/component/content/article/93-showcase/361-effectiveaccountability</w:t>
        </w:r>
      </w:hyperlink>
      <w:r>
        <w:t xml:space="preserve"> </w:t>
      </w:r>
    </w:p>
  </w:footnote>
  <w:footnote w:id="22">
    <w:p w14:paraId="4793A770" w14:textId="77777777" w:rsidR="000478CA" w:rsidRPr="001563C8" w:rsidRDefault="000478CA" w:rsidP="00237865">
      <w:pPr>
        <w:pStyle w:val="FootnoteText"/>
        <w:rPr>
          <w:lang w:val="en-ZW"/>
        </w:rPr>
      </w:pPr>
      <w:r>
        <w:rPr>
          <w:rStyle w:val="FootnoteReference"/>
        </w:rPr>
        <w:footnoteRef/>
      </w:r>
      <w:r>
        <w:t xml:space="preserve"> </w:t>
      </w:r>
      <w:hyperlink r:id="rId9" w:history="1">
        <w:r>
          <w:rPr>
            <w:rStyle w:val="Hyperlink"/>
          </w:rPr>
          <w:t>http://www.icnl.org/research/library/files/Afghanistan/assoclaw.pdf</w:t>
        </w:r>
      </w:hyperlink>
      <w:r>
        <w:t xml:space="preserve"> </w:t>
      </w:r>
    </w:p>
  </w:footnote>
  <w:footnote w:id="23">
    <w:p w14:paraId="6BDE9BA7" w14:textId="77777777" w:rsidR="000478CA" w:rsidRPr="00602446" w:rsidRDefault="000478CA" w:rsidP="0034596D">
      <w:pPr>
        <w:pStyle w:val="FootnoteText"/>
        <w:rPr>
          <w:lang w:val="en-ZW"/>
        </w:rPr>
      </w:pPr>
      <w:r>
        <w:rPr>
          <w:rStyle w:val="FootnoteReference"/>
        </w:rPr>
        <w:footnoteRef/>
      </w:r>
      <w:r>
        <w:t xml:space="preserve"> </w:t>
      </w:r>
      <w:hyperlink r:id="rId10" w:history="1">
        <w:r w:rsidRPr="00A679FE">
          <w:rPr>
            <w:rStyle w:val="Hyperlink"/>
          </w:rPr>
          <w:t>http://www.icnl.org/research/monitor/afghanistan.html</w:t>
        </w:r>
      </w:hyperlink>
      <w:r>
        <w:t xml:space="preserve"> </w:t>
      </w:r>
    </w:p>
  </w:footnote>
  <w:footnote w:id="24">
    <w:p w14:paraId="0718BE2A" w14:textId="77777777" w:rsidR="000478CA" w:rsidRPr="00AA2DEA" w:rsidRDefault="000478CA" w:rsidP="00460CE7">
      <w:pPr>
        <w:pStyle w:val="FootnoteText"/>
        <w:rPr>
          <w:lang w:val="en-ZW"/>
        </w:rPr>
      </w:pPr>
      <w:r>
        <w:rPr>
          <w:rStyle w:val="FootnoteReference"/>
        </w:rPr>
        <w:footnoteRef/>
      </w:r>
      <w:r>
        <w:t xml:space="preserve"> </w:t>
      </w:r>
      <w:r>
        <w:rPr>
          <w:lang w:val="en-ZW"/>
        </w:rPr>
        <w:t>Ibid</w:t>
      </w:r>
    </w:p>
  </w:footnote>
  <w:footnote w:id="25">
    <w:p w14:paraId="13546B8D" w14:textId="77777777" w:rsidR="000478CA" w:rsidRPr="00AA2DEA" w:rsidRDefault="000478CA" w:rsidP="00BA4AE8">
      <w:pPr>
        <w:pStyle w:val="FootnoteText"/>
        <w:rPr>
          <w:lang w:val="en-ZW"/>
        </w:rPr>
      </w:pPr>
      <w:r>
        <w:rPr>
          <w:rStyle w:val="FootnoteReference"/>
        </w:rPr>
        <w:footnoteRef/>
      </w:r>
      <w:r>
        <w:t xml:space="preserve"> </w:t>
      </w:r>
      <w:r>
        <w:rPr>
          <w:lang w:val="en-ZW"/>
        </w:rPr>
        <w:t>Ibid</w:t>
      </w:r>
    </w:p>
  </w:footnote>
  <w:footnote w:id="26">
    <w:p w14:paraId="5B693A0E" w14:textId="77777777" w:rsidR="000478CA" w:rsidRPr="00AA2DEA" w:rsidRDefault="000478CA" w:rsidP="00E24179">
      <w:pPr>
        <w:pStyle w:val="FootnoteText"/>
        <w:rPr>
          <w:lang w:val="en-ZW"/>
        </w:rPr>
      </w:pPr>
      <w:r>
        <w:rPr>
          <w:rStyle w:val="FootnoteReference"/>
        </w:rPr>
        <w:footnoteRef/>
      </w:r>
      <w:r>
        <w:t xml:space="preserve"> </w:t>
      </w:r>
      <w:r>
        <w:rPr>
          <w:lang w:val="en-ZW"/>
        </w:rPr>
        <w:t>Ibid</w:t>
      </w:r>
    </w:p>
  </w:footnote>
  <w:footnote w:id="27">
    <w:p w14:paraId="26D6E566" w14:textId="77777777" w:rsidR="000478CA" w:rsidRPr="00C1206A" w:rsidRDefault="000478CA" w:rsidP="0068431A">
      <w:pPr>
        <w:pStyle w:val="FootnoteText"/>
        <w:rPr>
          <w:lang w:val="en-ZW"/>
        </w:rPr>
      </w:pPr>
      <w:r>
        <w:rPr>
          <w:rStyle w:val="FootnoteReference"/>
        </w:rPr>
        <w:footnoteRef/>
      </w:r>
      <w:r>
        <w:t xml:space="preserve"> </w:t>
      </w:r>
      <w:hyperlink r:id="rId11" w:history="1">
        <w:r w:rsidRPr="00A679FE">
          <w:rPr>
            <w:rStyle w:val="Hyperlink"/>
          </w:rPr>
          <w:t>http://www.muscatcollege.edu.om/vision-and-mission/</w:t>
        </w:r>
      </w:hyperlink>
      <w:r>
        <w:t xml:space="preserve"> </w:t>
      </w:r>
    </w:p>
  </w:footnote>
  <w:footnote w:id="28">
    <w:p w14:paraId="1D2B33AD" w14:textId="77777777" w:rsidR="000478CA" w:rsidRPr="001A04D9" w:rsidRDefault="000478CA" w:rsidP="0068431A">
      <w:pPr>
        <w:pStyle w:val="FootnoteText"/>
        <w:rPr>
          <w:lang w:val="en-ZW"/>
        </w:rPr>
      </w:pPr>
      <w:r>
        <w:rPr>
          <w:rStyle w:val="FootnoteReference"/>
        </w:rPr>
        <w:footnoteRef/>
      </w:r>
      <w:r>
        <w:t xml:space="preserve"> </w:t>
      </w:r>
      <w:hyperlink r:id="rId12" w:history="1">
        <w:r w:rsidRPr="00A679FE">
          <w:rPr>
            <w:rStyle w:val="Hyperlink"/>
          </w:rPr>
          <w:t>https://www.oxfam.org.au/what-we-do/about-us/our-vision-values-and-goals/</w:t>
        </w:r>
      </w:hyperlink>
      <w:r>
        <w:t xml:space="preserve"> </w:t>
      </w:r>
    </w:p>
  </w:footnote>
  <w:footnote w:id="29">
    <w:p w14:paraId="1D6A417A" w14:textId="77777777" w:rsidR="000478CA" w:rsidRPr="00C330F2" w:rsidRDefault="000478CA" w:rsidP="0068431A">
      <w:pPr>
        <w:pStyle w:val="FootnoteText"/>
        <w:rPr>
          <w:lang w:val="en-ZW"/>
        </w:rPr>
      </w:pPr>
      <w:r>
        <w:rPr>
          <w:rStyle w:val="FootnoteReference"/>
        </w:rPr>
        <w:footnoteRef/>
      </w:r>
      <w:r>
        <w:t xml:space="preserve"> </w:t>
      </w:r>
      <w:hyperlink r:id="rId13" w:history="1">
        <w:r w:rsidRPr="00A679FE">
          <w:rPr>
            <w:rStyle w:val="Hyperlink"/>
          </w:rPr>
          <w:t>https://www.balancedscorecard.org/BSC-Basics/Strategic-Planning-Basics</w:t>
        </w:r>
      </w:hyperlink>
      <w:r>
        <w:t xml:space="preserve"> </w:t>
      </w:r>
    </w:p>
  </w:footnote>
  <w:footnote w:id="30">
    <w:p w14:paraId="105E9FB1" w14:textId="77777777" w:rsidR="000478CA" w:rsidRPr="00F763F5" w:rsidRDefault="000478CA" w:rsidP="0068431A">
      <w:pPr>
        <w:pStyle w:val="FootnoteText"/>
        <w:rPr>
          <w:lang w:val="en-ZW"/>
        </w:rPr>
      </w:pPr>
      <w:r>
        <w:rPr>
          <w:rStyle w:val="FootnoteReference"/>
        </w:rPr>
        <w:footnoteRef/>
      </w:r>
      <w:r>
        <w:t xml:space="preserve"> </w:t>
      </w:r>
      <w:hyperlink r:id="rId14" w:history="1">
        <w:r w:rsidRPr="003C176B">
          <w:rPr>
            <w:rStyle w:val="Hyperlink"/>
          </w:rPr>
          <w:t>https://ttngonews.com/trinidad-tobago-ngo-networking-collaborative-opportunities/</w:t>
        </w:r>
      </w:hyperlink>
      <w:r>
        <w:t xml:space="preserve"> </w:t>
      </w:r>
    </w:p>
  </w:footnote>
  <w:footnote w:id="31">
    <w:p w14:paraId="19210FE3" w14:textId="77777777" w:rsidR="000478CA" w:rsidRPr="001A3E99" w:rsidRDefault="000478CA" w:rsidP="0068431A">
      <w:pPr>
        <w:pStyle w:val="FootnoteText"/>
        <w:rPr>
          <w:lang w:val="en-ZW"/>
        </w:rPr>
      </w:pPr>
      <w:r>
        <w:rPr>
          <w:rStyle w:val="FootnoteReference"/>
        </w:rPr>
        <w:footnoteRef/>
      </w:r>
      <w:r>
        <w:t xml:space="preserve"> Saungweme, 2014: </w:t>
      </w:r>
      <w:hyperlink r:id="rId15" w:history="1">
        <w:r w:rsidRPr="001A3E99">
          <w:rPr>
            <w:rStyle w:val="Hyperlink"/>
          </w:rPr>
          <w:t>http://scholar.sun.ac.za/handle/10019.1/97293</w:t>
        </w:r>
      </w:hyperlink>
    </w:p>
  </w:footnote>
  <w:footnote w:id="32">
    <w:p w14:paraId="246B2EFD" w14:textId="77777777" w:rsidR="000478CA" w:rsidRPr="00C83992" w:rsidRDefault="000478CA" w:rsidP="0068431A">
      <w:pPr>
        <w:pStyle w:val="FootnoteText"/>
        <w:rPr>
          <w:lang w:val="en-ZW"/>
        </w:rPr>
      </w:pPr>
      <w:r>
        <w:rPr>
          <w:rStyle w:val="FootnoteReference"/>
        </w:rPr>
        <w:footnoteRef/>
      </w:r>
      <w:r>
        <w:t xml:space="preserve"> </w:t>
      </w:r>
      <w:hyperlink r:id="rId16" w:history="1">
        <w:r w:rsidRPr="003C176B">
          <w:rPr>
            <w:rStyle w:val="Hyperlink"/>
          </w:rPr>
          <w:t>http://www.strengtheningnonprofits.org/resources/e-learning/online/partnerships/default.aspx?chp=3</w:t>
        </w:r>
      </w:hyperlink>
      <w:r>
        <w:t xml:space="preserve"> </w:t>
      </w:r>
    </w:p>
  </w:footnote>
  <w:footnote w:id="33">
    <w:p w14:paraId="49E666AC" w14:textId="5C497830" w:rsidR="000478CA" w:rsidRDefault="000478CA" w:rsidP="002D1624">
      <w:pPr>
        <w:pStyle w:val="FootnoteText"/>
        <w:rPr>
          <w:rtl/>
          <w:lang w:bidi="ps-AF"/>
        </w:rPr>
      </w:pPr>
      <w:r>
        <w:rPr>
          <w:rStyle w:val="FootnoteReference"/>
        </w:rPr>
        <w:footnoteRef/>
      </w:r>
      <w:r>
        <w:t xml:space="preserve"> The</w:t>
      </w:r>
      <w:r w:rsidRPr="00E15DEA">
        <w:t xml:space="preserve"> board of directors</w:t>
      </w:r>
    </w:p>
  </w:footnote>
  <w:footnote w:id="34">
    <w:p w14:paraId="087ABB60" w14:textId="77777777" w:rsidR="000478CA" w:rsidRPr="002B4D24" w:rsidRDefault="000478CA" w:rsidP="0078493C">
      <w:pPr>
        <w:pStyle w:val="FootnoteText"/>
        <w:rPr>
          <w:lang w:val="en-ZW"/>
        </w:rPr>
      </w:pPr>
      <w:r>
        <w:rPr>
          <w:rStyle w:val="FootnoteReference"/>
        </w:rPr>
        <w:footnoteRef/>
      </w:r>
      <w:r>
        <w:t xml:space="preserve"> </w:t>
      </w:r>
      <w:hyperlink r:id="rId17" w:history="1">
        <w:r w:rsidRPr="00A679FE">
          <w:rPr>
            <w:rStyle w:val="Hyperlink"/>
          </w:rPr>
          <w:t>http://www.acbar.org/page/9.jsp?title=ACBAR-Steering-Commitee</w:t>
        </w:r>
      </w:hyperlink>
      <w:r>
        <w:t xml:space="preserve"> </w:t>
      </w:r>
    </w:p>
  </w:footnote>
  <w:footnote w:id="35">
    <w:p w14:paraId="67730619" w14:textId="77777777" w:rsidR="000478CA" w:rsidRPr="00A86A1E" w:rsidRDefault="000478CA" w:rsidP="0078493C">
      <w:pPr>
        <w:pStyle w:val="FootnoteText"/>
        <w:rPr>
          <w:lang w:val="en-ZW"/>
        </w:rPr>
      </w:pPr>
      <w:r>
        <w:rPr>
          <w:rStyle w:val="FootnoteReference"/>
        </w:rPr>
        <w:footnoteRef/>
      </w:r>
      <w:r>
        <w:t xml:space="preserve"> </w:t>
      </w:r>
      <w:hyperlink r:id="rId18" w:history="1">
        <w:r w:rsidRPr="00A679FE">
          <w:rPr>
            <w:rStyle w:val="Hyperlink"/>
          </w:rPr>
          <w:t>http://www.tact.org.af/</w:t>
        </w:r>
      </w:hyperlink>
      <w:r>
        <w:t xml:space="preserve"> </w:t>
      </w:r>
    </w:p>
  </w:footnote>
  <w:footnote w:id="36">
    <w:p w14:paraId="42BDDE13" w14:textId="77777777" w:rsidR="000478CA" w:rsidRPr="00B03A7B" w:rsidRDefault="000478CA" w:rsidP="0078493C">
      <w:pPr>
        <w:pStyle w:val="FootnoteText"/>
        <w:rPr>
          <w:lang w:val="en-ZW"/>
        </w:rPr>
      </w:pPr>
      <w:r>
        <w:rPr>
          <w:rStyle w:val="FootnoteReference"/>
        </w:rPr>
        <w:footnoteRef/>
      </w:r>
      <w:r>
        <w:t xml:space="preserve"> </w:t>
      </w:r>
      <w:r>
        <w:rPr>
          <w:lang w:val="en-ZW"/>
        </w:rPr>
        <w:t>Article 24 (2) Law on Non-Governmental Organizations</w:t>
      </w:r>
    </w:p>
  </w:footnote>
  <w:footnote w:id="37">
    <w:p w14:paraId="260FCE96" w14:textId="77777777" w:rsidR="000478CA" w:rsidRPr="001563C8" w:rsidRDefault="000478CA" w:rsidP="007D75C7">
      <w:pPr>
        <w:pStyle w:val="FootnoteText"/>
        <w:rPr>
          <w:lang w:val="en-ZW"/>
        </w:rPr>
      </w:pPr>
      <w:r>
        <w:rPr>
          <w:rStyle w:val="FootnoteReference"/>
        </w:rPr>
        <w:footnoteRef/>
      </w:r>
      <w:r>
        <w:t xml:space="preserve"> </w:t>
      </w:r>
      <w:hyperlink r:id="rId19" w:history="1">
        <w:r>
          <w:rPr>
            <w:rStyle w:val="Hyperlink"/>
          </w:rPr>
          <w:t>https://www.rhrinternational.com/thought-leadership/blog/how-conduct-proper-board-evaluation</w:t>
        </w:r>
      </w:hyperlink>
      <w:r>
        <w:t xml:space="preserve"> </w:t>
      </w:r>
    </w:p>
  </w:footnote>
  <w:footnote w:id="38">
    <w:p w14:paraId="7AC2F4FF" w14:textId="4920D449" w:rsidR="000478CA" w:rsidRDefault="000478CA">
      <w:pPr>
        <w:pStyle w:val="FootnoteText"/>
        <w:rPr>
          <w:rtl/>
          <w:lang w:bidi="ps-AF"/>
        </w:rPr>
      </w:pPr>
      <w:r>
        <w:rPr>
          <w:rStyle w:val="FootnoteReference"/>
        </w:rPr>
        <w:footnoteRef/>
      </w:r>
      <w:r>
        <w:t xml:space="preserve"> </w:t>
      </w:r>
      <w:r>
        <w:rPr>
          <w:lang w:bidi="fa-IR"/>
        </w:rPr>
        <w:t>administration</w:t>
      </w:r>
    </w:p>
  </w:footnote>
  <w:footnote w:id="39">
    <w:p w14:paraId="31B4116A" w14:textId="77777777" w:rsidR="000478CA" w:rsidRPr="00B66B34" w:rsidRDefault="000478CA" w:rsidP="00A0596E">
      <w:pPr>
        <w:pStyle w:val="FootnoteText"/>
        <w:rPr>
          <w:lang w:val="en-ZW"/>
        </w:rPr>
      </w:pPr>
      <w:r>
        <w:rPr>
          <w:rStyle w:val="FootnoteReference"/>
        </w:rPr>
        <w:footnoteRef/>
      </w:r>
      <w:r>
        <w:t xml:space="preserve"> </w:t>
      </w:r>
      <w:hyperlink r:id="rId20" w:history="1">
        <w:r w:rsidRPr="00A679FE">
          <w:rPr>
            <w:rStyle w:val="Hyperlink"/>
          </w:rPr>
          <w:t>http://www.ngopulse.org/article/ten-steps-successful-fundraising-and-mobilisation-resources</w:t>
        </w:r>
      </w:hyperlink>
      <w:r>
        <w:t xml:space="preserve"> </w:t>
      </w:r>
    </w:p>
  </w:footnote>
  <w:footnote w:id="40">
    <w:p w14:paraId="640CD1E4" w14:textId="77777777" w:rsidR="000478CA" w:rsidRPr="0031722B" w:rsidRDefault="000478CA" w:rsidP="00A0596E">
      <w:pPr>
        <w:pStyle w:val="FootnoteText"/>
        <w:rPr>
          <w:lang w:val="en-ZW"/>
        </w:rPr>
      </w:pPr>
      <w:r>
        <w:rPr>
          <w:rStyle w:val="FootnoteReference"/>
        </w:rPr>
        <w:footnoteRef/>
      </w:r>
      <w:r>
        <w:t xml:space="preserve"> </w:t>
      </w:r>
      <w:hyperlink r:id="rId21" w:history="1">
        <w:r w:rsidRPr="00A679FE">
          <w:rPr>
            <w:rStyle w:val="Hyperlink"/>
          </w:rPr>
          <w:t>https://www.thebalancesmb.com/how-to-develop-a-grant-proposal-writing-process-2501979</w:t>
        </w:r>
      </w:hyperlink>
      <w:r>
        <w:t xml:space="preserve"> </w:t>
      </w:r>
    </w:p>
  </w:footnote>
  <w:footnote w:id="41">
    <w:p w14:paraId="02E703CF" w14:textId="0383F7A1" w:rsidR="000478CA" w:rsidRPr="00C1206A" w:rsidRDefault="000478CA" w:rsidP="00265D47">
      <w:pPr>
        <w:pStyle w:val="FootnoteText"/>
        <w:bidi/>
        <w:rPr>
          <w:lang w:val="en-ZW" w:bidi="ps-AF"/>
        </w:rPr>
      </w:pPr>
      <w:r>
        <w:rPr>
          <w:rStyle w:val="FootnoteReference"/>
        </w:rPr>
        <w:footnoteRef/>
      </w:r>
      <w:r>
        <w:rPr>
          <w:rFonts w:hint="cs"/>
          <w:rtl/>
        </w:rPr>
        <w:t xml:space="preserve"> </w:t>
      </w:r>
      <w:r>
        <w:rPr>
          <w:rFonts w:hint="cs"/>
          <w:rtl/>
          <w:lang w:bidi="ps-AF"/>
        </w:rPr>
        <w:t xml:space="preserve">د نا دولتي موسسو قانون </w:t>
      </w:r>
      <w:r>
        <w:rPr>
          <w:rFonts w:hint="cs"/>
          <w:rtl/>
        </w:rPr>
        <w:t xml:space="preserve">22 (1) </w:t>
      </w:r>
      <w:r>
        <w:rPr>
          <w:rFonts w:hint="cs"/>
          <w:rtl/>
          <w:lang w:bidi="ps-AF"/>
        </w:rPr>
        <w:t>ا</w:t>
      </w:r>
      <w:r>
        <w:rPr>
          <w:rFonts w:hint="cs"/>
          <w:rtl/>
        </w:rPr>
        <w:t>و (3)</w:t>
      </w:r>
      <w:r>
        <w:rPr>
          <w:rFonts w:hint="cs"/>
          <w:rtl/>
          <w:lang w:bidi="ps-AF"/>
        </w:rPr>
        <w:t xml:space="preserve"> ماده.</w:t>
      </w:r>
    </w:p>
  </w:footnote>
  <w:footnote w:id="42">
    <w:p w14:paraId="7389C149" w14:textId="77777777" w:rsidR="000478CA" w:rsidRPr="003A4D14" w:rsidRDefault="000478CA" w:rsidP="00791AC7">
      <w:pPr>
        <w:pStyle w:val="FootnoteText"/>
        <w:rPr>
          <w:lang w:val="en-ZW"/>
        </w:rPr>
      </w:pPr>
      <w:r>
        <w:rPr>
          <w:rStyle w:val="FootnoteReference"/>
        </w:rPr>
        <w:footnoteRef/>
      </w:r>
      <w:r>
        <w:t xml:space="preserve"> </w:t>
      </w:r>
      <w:r>
        <w:rPr>
          <w:lang w:val="en-ZW"/>
        </w:rPr>
        <w:t xml:space="preserve">Saungweme, 2014 </w:t>
      </w:r>
      <w:hyperlink r:id="rId22" w:history="1">
        <w:r w:rsidRPr="002679A7">
          <w:rPr>
            <w:rStyle w:val="Hyperlink"/>
          </w:rPr>
          <w:t>http://scholar.sun.ac.za/handle/10019.1/97293</w:t>
        </w:r>
      </w:hyperlink>
      <w:r>
        <w:t xml:space="preserve"> </w:t>
      </w:r>
    </w:p>
  </w:footnote>
  <w:footnote w:id="43">
    <w:p w14:paraId="2980A70F" w14:textId="4DC57565" w:rsidR="000478CA" w:rsidRDefault="000478CA" w:rsidP="008F68BE">
      <w:pPr>
        <w:pStyle w:val="FootnoteText"/>
        <w:rPr>
          <w:rtl/>
          <w:lang w:bidi="ps-AF"/>
        </w:rPr>
      </w:pPr>
      <w:r>
        <w:rPr>
          <w:rStyle w:val="FootnoteReference"/>
        </w:rPr>
        <w:footnoteRef/>
      </w:r>
      <w:r>
        <w:t xml:space="preserve"> </w:t>
      </w:r>
      <w:r w:rsidRPr="008F68BE">
        <w:rPr>
          <w:sz w:val="16"/>
          <w:szCs w:val="16"/>
        </w:rPr>
        <w:t>balance sheet</w:t>
      </w:r>
    </w:p>
  </w:footnote>
  <w:footnote w:id="44">
    <w:p w14:paraId="67B10183" w14:textId="0CCFF3FA" w:rsidR="000478CA" w:rsidRPr="004177B5" w:rsidRDefault="000478CA" w:rsidP="009B2A29">
      <w:pPr>
        <w:bidi/>
        <w:rPr>
          <w:rFonts w:ascii="Times New Roman" w:hAnsi="Times New Roman" w:cs="Times New Roman"/>
          <w:sz w:val="18"/>
          <w:szCs w:val="18"/>
          <w:lang w:val="en-ZW"/>
        </w:rPr>
      </w:pPr>
      <w:r>
        <w:rPr>
          <w:rStyle w:val="FootnoteReference"/>
        </w:rPr>
        <w:footnoteRef/>
      </w:r>
      <w:r>
        <w:t xml:space="preserve"> </w:t>
      </w:r>
      <w:r>
        <w:rPr>
          <w:rFonts w:ascii="Times New Roman" w:hAnsi="Times New Roman" w:cs="Times New Roman" w:hint="cs"/>
          <w:sz w:val="18"/>
          <w:szCs w:val="18"/>
          <w:rtl/>
          <w:lang w:bidi="ps-AF"/>
        </w:rPr>
        <w:t xml:space="preserve">. سرچینه: </w:t>
      </w:r>
      <w:hyperlink r:id="rId23" w:history="1">
        <w:r w:rsidRPr="00A679FE">
          <w:rPr>
            <w:rStyle w:val="Hyperlink"/>
            <w:rFonts w:ascii="Times New Roman" w:hAnsi="Times New Roman" w:cs="Times New Roman"/>
            <w:sz w:val="18"/>
            <w:szCs w:val="18"/>
            <w:lang w:val="en-ZW"/>
          </w:rPr>
          <w:t>www.consciousgovernance.com</w:t>
        </w:r>
      </w:hyperlink>
      <w:r w:rsidRPr="004177B5">
        <w:rPr>
          <w:rFonts w:ascii="Times New Roman" w:hAnsi="Times New Roman" w:cs="Times New Roman"/>
          <w:sz w:val="18"/>
          <w:szCs w:val="18"/>
        </w:rPr>
        <w:t xml:space="preserve"> </w:t>
      </w:r>
    </w:p>
    <w:p w14:paraId="0C93E35F" w14:textId="77777777" w:rsidR="000478CA" w:rsidRPr="00A510C5" w:rsidRDefault="000478CA" w:rsidP="00BA650D">
      <w:pPr>
        <w:pStyle w:val="FootnoteText"/>
        <w:rPr>
          <w:lang w:val="en-ZW"/>
        </w:rPr>
      </w:pPr>
    </w:p>
  </w:footnote>
  <w:footnote w:id="45">
    <w:p w14:paraId="3E8433B4" w14:textId="77777777" w:rsidR="000478CA" w:rsidRPr="0019001C" w:rsidRDefault="000478CA" w:rsidP="00F533F3">
      <w:pPr>
        <w:pStyle w:val="FootnoteText"/>
        <w:rPr>
          <w:lang w:val="en-ZW"/>
        </w:rPr>
      </w:pPr>
      <w:r>
        <w:rPr>
          <w:rStyle w:val="FootnoteReference"/>
        </w:rPr>
        <w:footnoteRef/>
      </w:r>
      <w:r>
        <w:t xml:space="preserve"> </w:t>
      </w:r>
      <w:r w:rsidRPr="0019001C">
        <w:t>http://cooptools.ca/committee_terms_reference_template/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373D"/>
    <w:multiLevelType w:val="hybridMultilevel"/>
    <w:tmpl w:val="BA5618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021F16E6"/>
    <w:multiLevelType w:val="hybridMultilevel"/>
    <w:tmpl w:val="625CD7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2687B37"/>
    <w:multiLevelType w:val="hybridMultilevel"/>
    <w:tmpl w:val="6B6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4C2A"/>
    <w:multiLevelType w:val="hybridMultilevel"/>
    <w:tmpl w:val="41B2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97D29"/>
    <w:multiLevelType w:val="hybridMultilevel"/>
    <w:tmpl w:val="C15A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F4EE6"/>
    <w:multiLevelType w:val="hybridMultilevel"/>
    <w:tmpl w:val="1202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052FE"/>
    <w:multiLevelType w:val="hybridMultilevel"/>
    <w:tmpl w:val="4858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57299F"/>
    <w:multiLevelType w:val="hybridMultilevel"/>
    <w:tmpl w:val="C7C6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F1033"/>
    <w:multiLevelType w:val="hybridMultilevel"/>
    <w:tmpl w:val="2BC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847EC"/>
    <w:multiLevelType w:val="hybridMultilevel"/>
    <w:tmpl w:val="EF1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417C4A"/>
    <w:multiLevelType w:val="hybridMultilevel"/>
    <w:tmpl w:val="7B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94250"/>
    <w:multiLevelType w:val="hybridMultilevel"/>
    <w:tmpl w:val="8C1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4730"/>
    <w:multiLevelType w:val="hybridMultilevel"/>
    <w:tmpl w:val="7DD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E4D50"/>
    <w:multiLevelType w:val="hybridMultilevel"/>
    <w:tmpl w:val="7514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30ECC"/>
    <w:multiLevelType w:val="hybridMultilevel"/>
    <w:tmpl w:val="C7D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C7AD4"/>
    <w:multiLevelType w:val="hybridMultilevel"/>
    <w:tmpl w:val="DB30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5E4111"/>
    <w:multiLevelType w:val="hybridMultilevel"/>
    <w:tmpl w:val="B9C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F379E"/>
    <w:multiLevelType w:val="hybridMultilevel"/>
    <w:tmpl w:val="D88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3B6B52"/>
    <w:multiLevelType w:val="hybridMultilevel"/>
    <w:tmpl w:val="F4F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595EE4"/>
    <w:multiLevelType w:val="hybridMultilevel"/>
    <w:tmpl w:val="3C7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7441C"/>
    <w:multiLevelType w:val="hybridMultilevel"/>
    <w:tmpl w:val="4B8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C6C1D"/>
    <w:multiLevelType w:val="hybridMultilevel"/>
    <w:tmpl w:val="B984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66576"/>
    <w:multiLevelType w:val="hybridMultilevel"/>
    <w:tmpl w:val="483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174F03"/>
    <w:multiLevelType w:val="hybridMultilevel"/>
    <w:tmpl w:val="CAC461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2BCD05B8"/>
    <w:multiLevelType w:val="hybridMultilevel"/>
    <w:tmpl w:val="105E5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594C5E"/>
    <w:multiLevelType w:val="hybridMultilevel"/>
    <w:tmpl w:val="D58E2F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15:restartNumberingAfterBreak="0">
    <w:nsid w:val="2EBD4024"/>
    <w:multiLevelType w:val="hybridMultilevel"/>
    <w:tmpl w:val="E0CC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C353A8"/>
    <w:multiLevelType w:val="hybridMultilevel"/>
    <w:tmpl w:val="2A1493C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15:restartNumberingAfterBreak="0">
    <w:nsid w:val="32BA3B3E"/>
    <w:multiLevelType w:val="hybridMultilevel"/>
    <w:tmpl w:val="E8A6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65C51"/>
    <w:multiLevelType w:val="hybridMultilevel"/>
    <w:tmpl w:val="B80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C50C39"/>
    <w:multiLevelType w:val="hybridMultilevel"/>
    <w:tmpl w:val="3A3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582889"/>
    <w:multiLevelType w:val="hybridMultilevel"/>
    <w:tmpl w:val="A4FE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2C625A"/>
    <w:multiLevelType w:val="hybridMultilevel"/>
    <w:tmpl w:val="B3C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2B6FFD"/>
    <w:multiLevelType w:val="hybridMultilevel"/>
    <w:tmpl w:val="0B3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950E1E"/>
    <w:multiLevelType w:val="hybridMultilevel"/>
    <w:tmpl w:val="80E8A9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41E64E65"/>
    <w:multiLevelType w:val="hybridMultilevel"/>
    <w:tmpl w:val="BE48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AF6F5F"/>
    <w:multiLevelType w:val="hybridMultilevel"/>
    <w:tmpl w:val="AAD6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F7585"/>
    <w:multiLevelType w:val="hybridMultilevel"/>
    <w:tmpl w:val="C91A661E"/>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8" w15:restartNumberingAfterBreak="0">
    <w:nsid w:val="460F610E"/>
    <w:multiLevelType w:val="hybridMultilevel"/>
    <w:tmpl w:val="3A3A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987A12"/>
    <w:multiLevelType w:val="hybridMultilevel"/>
    <w:tmpl w:val="A402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E56C24"/>
    <w:multiLevelType w:val="hybridMultilevel"/>
    <w:tmpl w:val="2DBE1D5A"/>
    <w:lvl w:ilvl="0" w:tplc="8F5C620C">
      <w:start w:val="1"/>
      <w:numFmt w:val="decimal"/>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083354"/>
    <w:multiLevelType w:val="hybridMultilevel"/>
    <w:tmpl w:val="BC72D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974EE"/>
    <w:multiLevelType w:val="hybridMultilevel"/>
    <w:tmpl w:val="4BBCF27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50E23616"/>
    <w:multiLevelType w:val="hybridMultilevel"/>
    <w:tmpl w:val="3FB4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A76803"/>
    <w:multiLevelType w:val="hybridMultilevel"/>
    <w:tmpl w:val="02B6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EC3A4E"/>
    <w:multiLevelType w:val="hybridMultilevel"/>
    <w:tmpl w:val="FD72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7253CA"/>
    <w:multiLevelType w:val="hybridMultilevel"/>
    <w:tmpl w:val="54B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7024BE"/>
    <w:multiLevelType w:val="hybridMultilevel"/>
    <w:tmpl w:val="698CA7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9" w15:restartNumberingAfterBreak="0">
    <w:nsid w:val="64AB3FEB"/>
    <w:multiLevelType w:val="hybridMultilevel"/>
    <w:tmpl w:val="CD70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5B5FCA"/>
    <w:multiLevelType w:val="hybridMultilevel"/>
    <w:tmpl w:val="0C847D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E7C4927"/>
    <w:multiLevelType w:val="hybridMultilevel"/>
    <w:tmpl w:val="5528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F404E"/>
    <w:multiLevelType w:val="hybridMultilevel"/>
    <w:tmpl w:val="6CB4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3F67AC"/>
    <w:multiLevelType w:val="hybridMultilevel"/>
    <w:tmpl w:val="01AC9D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5" w15:restartNumberingAfterBreak="0">
    <w:nsid w:val="72D350BC"/>
    <w:multiLevelType w:val="hybridMultilevel"/>
    <w:tmpl w:val="1A7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A721E7"/>
    <w:multiLevelType w:val="hybridMultilevel"/>
    <w:tmpl w:val="94C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336C03"/>
    <w:multiLevelType w:val="hybridMultilevel"/>
    <w:tmpl w:val="0AD6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5F5C6A"/>
    <w:multiLevelType w:val="hybridMultilevel"/>
    <w:tmpl w:val="2044370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40"/>
  </w:num>
  <w:num w:numId="2">
    <w:abstractNumId w:val="25"/>
  </w:num>
  <w:num w:numId="3">
    <w:abstractNumId w:val="37"/>
  </w:num>
  <w:num w:numId="4">
    <w:abstractNumId w:val="50"/>
  </w:num>
  <w:num w:numId="5">
    <w:abstractNumId w:val="47"/>
  </w:num>
  <w:num w:numId="6">
    <w:abstractNumId w:val="45"/>
  </w:num>
  <w:num w:numId="7">
    <w:abstractNumId w:val="31"/>
  </w:num>
  <w:num w:numId="8">
    <w:abstractNumId w:val="21"/>
  </w:num>
  <w:num w:numId="9">
    <w:abstractNumId w:val="51"/>
  </w:num>
  <w:num w:numId="10">
    <w:abstractNumId w:val="55"/>
  </w:num>
  <w:num w:numId="11">
    <w:abstractNumId w:val="41"/>
  </w:num>
  <w:num w:numId="12">
    <w:abstractNumId w:val="10"/>
  </w:num>
  <w:num w:numId="13">
    <w:abstractNumId w:val="38"/>
  </w:num>
  <w:num w:numId="14">
    <w:abstractNumId w:val="24"/>
  </w:num>
  <w:num w:numId="15">
    <w:abstractNumId w:val="0"/>
  </w:num>
  <w:num w:numId="16">
    <w:abstractNumId w:val="57"/>
  </w:num>
  <w:num w:numId="17">
    <w:abstractNumId w:val="53"/>
  </w:num>
  <w:num w:numId="18">
    <w:abstractNumId w:val="44"/>
  </w:num>
  <w:num w:numId="19">
    <w:abstractNumId w:val="13"/>
  </w:num>
  <w:num w:numId="20">
    <w:abstractNumId w:val="23"/>
  </w:num>
  <w:num w:numId="21">
    <w:abstractNumId w:val="8"/>
  </w:num>
  <w:num w:numId="22">
    <w:abstractNumId w:val="14"/>
  </w:num>
  <w:num w:numId="23">
    <w:abstractNumId w:val="52"/>
  </w:num>
  <w:num w:numId="24">
    <w:abstractNumId w:val="18"/>
  </w:num>
  <w:num w:numId="25">
    <w:abstractNumId w:val="1"/>
  </w:num>
  <w:num w:numId="26">
    <w:abstractNumId w:val="12"/>
  </w:num>
  <w:num w:numId="27">
    <w:abstractNumId w:val="15"/>
  </w:num>
  <w:num w:numId="28">
    <w:abstractNumId w:val="28"/>
  </w:num>
  <w:num w:numId="29">
    <w:abstractNumId w:val="3"/>
  </w:num>
  <w:num w:numId="30">
    <w:abstractNumId w:val="39"/>
  </w:num>
  <w:num w:numId="31">
    <w:abstractNumId w:val="46"/>
  </w:num>
  <w:num w:numId="32">
    <w:abstractNumId w:val="58"/>
  </w:num>
  <w:num w:numId="33">
    <w:abstractNumId w:val="27"/>
  </w:num>
  <w:num w:numId="34">
    <w:abstractNumId w:val="43"/>
  </w:num>
  <w:num w:numId="35">
    <w:abstractNumId w:val="22"/>
  </w:num>
  <w:num w:numId="36">
    <w:abstractNumId w:val="9"/>
  </w:num>
  <w:num w:numId="37">
    <w:abstractNumId w:val="33"/>
  </w:num>
  <w:num w:numId="38">
    <w:abstractNumId w:val="32"/>
  </w:num>
  <w:num w:numId="39">
    <w:abstractNumId w:val="29"/>
  </w:num>
  <w:num w:numId="40">
    <w:abstractNumId w:val="49"/>
  </w:num>
  <w:num w:numId="41">
    <w:abstractNumId w:val="48"/>
  </w:num>
  <w:num w:numId="42">
    <w:abstractNumId w:val="56"/>
  </w:num>
  <w:num w:numId="43">
    <w:abstractNumId w:val="54"/>
  </w:num>
  <w:num w:numId="44">
    <w:abstractNumId w:val="2"/>
  </w:num>
  <w:num w:numId="45">
    <w:abstractNumId w:val="16"/>
  </w:num>
  <w:num w:numId="46">
    <w:abstractNumId w:val="6"/>
  </w:num>
  <w:num w:numId="47">
    <w:abstractNumId w:val="5"/>
  </w:num>
  <w:num w:numId="48">
    <w:abstractNumId w:val="4"/>
  </w:num>
  <w:num w:numId="49">
    <w:abstractNumId w:val="11"/>
  </w:num>
  <w:num w:numId="50">
    <w:abstractNumId w:val="35"/>
  </w:num>
  <w:num w:numId="51">
    <w:abstractNumId w:val="42"/>
  </w:num>
  <w:num w:numId="52">
    <w:abstractNumId w:val="34"/>
  </w:num>
  <w:num w:numId="53">
    <w:abstractNumId w:val="19"/>
  </w:num>
  <w:num w:numId="54">
    <w:abstractNumId w:val="7"/>
  </w:num>
  <w:num w:numId="55">
    <w:abstractNumId w:val="26"/>
  </w:num>
  <w:num w:numId="56">
    <w:abstractNumId w:val="36"/>
  </w:num>
  <w:num w:numId="57">
    <w:abstractNumId w:val="17"/>
  </w:num>
  <w:num w:numId="58">
    <w:abstractNumId w:val="20"/>
  </w:num>
  <w:num w:numId="59">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29B8"/>
    <w:rsid w:val="00003C22"/>
    <w:rsid w:val="00006484"/>
    <w:rsid w:val="00006E1D"/>
    <w:rsid w:val="000142E7"/>
    <w:rsid w:val="000228BA"/>
    <w:rsid w:val="00026213"/>
    <w:rsid w:val="00027F4B"/>
    <w:rsid w:val="000339B4"/>
    <w:rsid w:val="00036C82"/>
    <w:rsid w:val="0004241E"/>
    <w:rsid w:val="00043F57"/>
    <w:rsid w:val="000478AB"/>
    <w:rsid w:val="000478CA"/>
    <w:rsid w:val="00052ACD"/>
    <w:rsid w:val="000546E2"/>
    <w:rsid w:val="000556AE"/>
    <w:rsid w:val="000571A9"/>
    <w:rsid w:val="00062C8F"/>
    <w:rsid w:val="0006391D"/>
    <w:rsid w:val="00066EDC"/>
    <w:rsid w:val="00070CF3"/>
    <w:rsid w:val="0007121E"/>
    <w:rsid w:val="0007295F"/>
    <w:rsid w:val="00074DAB"/>
    <w:rsid w:val="00076604"/>
    <w:rsid w:val="00081B1B"/>
    <w:rsid w:val="000820D6"/>
    <w:rsid w:val="00084793"/>
    <w:rsid w:val="00085FC4"/>
    <w:rsid w:val="00091C5C"/>
    <w:rsid w:val="00092A05"/>
    <w:rsid w:val="00093041"/>
    <w:rsid w:val="00093FA1"/>
    <w:rsid w:val="00094EF3"/>
    <w:rsid w:val="0009592E"/>
    <w:rsid w:val="000A0059"/>
    <w:rsid w:val="000A16E7"/>
    <w:rsid w:val="000A1CE4"/>
    <w:rsid w:val="000B217F"/>
    <w:rsid w:val="000B77B8"/>
    <w:rsid w:val="000B7E32"/>
    <w:rsid w:val="000C2889"/>
    <w:rsid w:val="000D1809"/>
    <w:rsid w:val="000D2AF7"/>
    <w:rsid w:val="000D5E0E"/>
    <w:rsid w:val="000D664F"/>
    <w:rsid w:val="000E04D5"/>
    <w:rsid w:val="000E1B3B"/>
    <w:rsid w:val="000E79B6"/>
    <w:rsid w:val="000F2819"/>
    <w:rsid w:val="000F464D"/>
    <w:rsid w:val="000F59FA"/>
    <w:rsid w:val="000F694F"/>
    <w:rsid w:val="00101176"/>
    <w:rsid w:val="00102D87"/>
    <w:rsid w:val="00113491"/>
    <w:rsid w:val="00114388"/>
    <w:rsid w:val="00116F2B"/>
    <w:rsid w:val="00120DA3"/>
    <w:rsid w:val="00124663"/>
    <w:rsid w:val="00130086"/>
    <w:rsid w:val="00130733"/>
    <w:rsid w:val="001330CD"/>
    <w:rsid w:val="00134A69"/>
    <w:rsid w:val="001361DF"/>
    <w:rsid w:val="00140B48"/>
    <w:rsid w:val="00140D17"/>
    <w:rsid w:val="00142CD9"/>
    <w:rsid w:val="00144736"/>
    <w:rsid w:val="001449CC"/>
    <w:rsid w:val="00146607"/>
    <w:rsid w:val="001501AA"/>
    <w:rsid w:val="00151975"/>
    <w:rsid w:val="00152A14"/>
    <w:rsid w:val="00153BB6"/>
    <w:rsid w:val="00153C71"/>
    <w:rsid w:val="00153EB4"/>
    <w:rsid w:val="0015463A"/>
    <w:rsid w:val="001563C8"/>
    <w:rsid w:val="00156F0A"/>
    <w:rsid w:val="00160842"/>
    <w:rsid w:val="0016100C"/>
    <w:rsid w:val="00161690"/>
    <w:rsid w:val="00163F36"/>
    <w:rsid w:val="00164295"/>
    <w:rsid w:val="0016587F"/>
    <w:rsid w:val="00170BBC"/>
    <w:rsid w:val="00174C99"/>
    <w:rsid w:val="001751B3"/>
    <w:rsid w:val="00177750"/>
    <w:rsid w:val="00177CCB"/>
    <w:rsid w:val="00183ED2"/>
    <w:rsid w:val="0018732D"/>
    <w:rsid w:val="0018775F"/>
    <w:rsid w:val="00187A37"/>
    <w:rsid w:val="0019001C"/>
    <w:rsid w:val="00194DA5"/>
    <w:rsid w:val="00197AAC"/>
    <w:rsid w:val="001A04D9"/>
    <w:rsid w:val="001A3E99"/>
    <w:rsid w:val="001A5B37"/>
    <w:rsid w:val="001A6BD9"/>
    <w:rsid w:val="001A6FF7"/>
    <w:rsid w:val="001A73C1"/>
    <w:rsid w:val="001B1218"/>
    <w:rsid w:val="001B1E47"/>
    <w:rsid w:val="001B29CF"/>
    <w:rsid w:val="001B3FE8"/>
    <w:rsid w:val="001B6E3B"/>
    <w:rsid w:val="001B72AA"/>
    <w:rsid w:val="001C103F"/>
    <w:rsid w:val="001D1BC2"/>
    <w:rsid w:val="001E3006"/>
    <w:rsid w:val="001E3896"/>
    <w:rsid w:val="001E41EA"/>
    <w:rsid w:val="001F0ADC"/>
    <w:rsid w:val="001F1B31"/>
    <w:rsid w:val="001F22C7"/>
    <w:rsid w:val="001F3856"/>
    <w:rsid w:val="001F5EBF"/>
    <w:rsid w:val="00200969"/>
    <w:rsid w:val="002056C8"/>
    <w:rsid w:val="00205774"/>
    <w:rsid w:val="0021025D"/>
    <w:rsid w:val="0021387D"/>
    <w:rsid w:val="002144A3"/>
    <w:rsid w:val="00222E44"/>
    <w:rsid w:val="002233A3"/>
    <w:rsid w:val="00225E5E"/>
    <w:rsid w:val="00232237"/>
    <w:rsid w:val="00233E1A"/>
    <w:rsid w:val="00235735"/>
    <w:rsid w:val="00237865"/>
    <w:rsid w:val="00240322"/>
    <w:rsid w:val="00241048"/>
    <w:rsid w:val="00244037"/>
    <w:rsid w:val="00245503"/>
    <w:rsid w:val="0024559F"/>
    <w:rsid w:val="00250430"/>
    <w:rsid w:val="0025146A"/>
    <w:rsid w:val="00253402"/>
    <w:rsid w:val="00262EC1"/>
    <w:rsid w:val="00264F26"/>
    <w:rsid w:val="00265D47"/>
    <w:rsid w:val="0027414D"/>
    <w:rsid w:val="002775F7"/>
    <w:rsid w:val="00283364"/>
    <w:rsid w:val="00293F72"/>
    <w:rsid w:val="00293F7B"/>
    <w:rsid w:val="00296DB3"/>
    <w:rsid w:val="002A13CE"/>
    <w:rsid w:val="002A15F0"/>
    <w:rsid w:val="002A43CB"/>
    <w:rsid w:val="002A4A29"/>
    <w:rsid w:val="002A4D89"/>
    <w:rsid w:val="002B112B"/>
    <w:rsid w:val="002B3289"/>
    <w:rsid w:val="002B4D24"/>
    <w:rsid w:val="002B50CC"/>
    <w:rsid w:val="002B7729"/>
    <w:rsid w:val="002C0014"/>
    <w:rsid w:val="002C1CC3"/>
    <w:rsid w:val="002C6D9F"/>
    <w:rsid w:val="002D0242"/>
    <w:rsid w:val="002D0DBB"/>
    <w:rsid w:val="002D1624"/>
    <w:rsid w:val="002D744F"/>
    <w:rsid w:val="002D75A4"/>
    <w:rsid w:val="002E2E72"/>
    <w:rsid w:val="002E369F"/>
    <w:rsid w:val="002F16F0"/>
    <w:rsid w:val="002F178A"/>
    <w:rsid w:val="002F366B"/>
    <w:rsid w:val="002F40CC"/>
    <w:rsid w:val="002F5483"/>
    <w:rsid w:val="002F552A"/>
    <w:rsid w:val="002F6C6B"/>
    <w:rsid w:val="00301FE9"/>
    <w:rsid w:val="00305C10"/>
    <w:rsid w:val="00305D42"/>
    <w:rsid w:val="003106B2"/>
    <w:rsid w:val="00310C40"/>
    <w:rsid w:val="00311B0D"/>
    <w:rsid w:val="00313560"/>
    <w:rsid w:val="003165C9"/>
    <w:rsid w:val="0031722B"/>
    <w:rsid w:val="00317408"/>
    <w:rsid w:val="00320476"/>
    <w:rsid w:val="0032632E"/>
    <w:rsid w:val="003339A7"/>
    <w:rsid w:val="0033566B"/>
    <w:rsid w:val="0034596D"/>
    <w:rsid w:val="00347932"/>
    <w:rsid w:val="00347D45"/>
    <w:rsid w:val="00351D81"/>
    <w:rsid w:val="00357310"/>
    <w:rsid w:val="00364570"/>
    <w:rsid w:val="00365B34"/>
    <w:rsid w:val="00372F9E"/>
    <w:rsid w:val="003758DB"/>
    <w:rsid w:val="00377396"/>
    <w:rsid w:val="00384517"/>
    <w:rsid w:val="003906E3"/>
    <w:rsid w:val="003922DD"/>
    <w:rsid w:val="00396C61"/>
    <w:rsid w:val="003974DA"/>
    <w:rsid w:val="003A0CAB"/>
    <w:rsid w:val="003A1088"/>
    <w:rsid w:val="003A1C90"/>
    <w:rsid w:val="003A412B"/>
    <w:rsid w:val="003A426C"/>
    <w:rsid w:val="003A4426"/>
    <w:rsid w:val="003A4D14"/>
    <w:rsid w:val="003A711B"/>
    <w:rsid w:val="003B256E"/>
    <w:rsid w:val="003B2CC2"/>
    <w:rsid w:val="003B2F82"/>
    <w:rsid w:val="003B7132"/>
    <w:rsid w:val="003B7243"/>
    <w:rsid w:val="003C26B3"/>
    <w:rsid w:val="003C486D"/>
    <w:rsid w:val="003E0122"/>
    <w:rsid w:val="003E0E4C"/>
    <w:rsid w:val="003E4162"/>
    <w:rsid w:val="003E4212"/>
    <w:rsid w:val="003E64D1"/>
    <w:rsid w:val="003F088C"/>
    <w:rsid w:val="003F2F4F"/>
    <w:rsid w:val="003F4214"/>
    <w:rsid w:val="003F6FCB"/>
    <w:rsid w:val="00402198"/>
    <w:rsid w:val="00403318"/>
    <w:rsid w:val="0040407F"/>
    <w:rsid w:val="0040502C"/>
    <w:rsid w:val="004177B5"/>
    <w:rsid w:val="00417891"/>
    <w:rsid w:val="00424977"/>
    <w:rsid w:val="00430E59"/>
    <w:rsid w:val="0043119E"/>
    <w:rsid w:val="0043177A"/>
    <w:rsid w:val="00432B39"/>
    <w:rsid w:val="004343C5"/>
    <w:rsid w:val="00435B8B"/>
    <w:rsid w:val="004400C2"/>
    <w:rsid w:val="004402CA"/>
    <w:rsid w:val="00444A8E"/>
    <w:rsid w:val="00445413"/>
    <w:rsid w:val="00446359"/>
    <w:rsid w:val="004475B8"/>
    <w:rsid w:val="00453CD4"/>
    <w:rsid w:val="00455C61"/>
    <w:rsid w:val="00460739"/>
    <w:rsid w:val="00460CE7"/>
    <w:rsid w:val="0046126A"/>
    <w:rsid w:val="004648C3"/>
    <w:rsid w:val="00465572"/>
    <w:rsid w:val="00471B1B"/>
    <w:rsid w:val="00471C1B"/>
    <w:rsid w:val="00471D76"/>
    <w:rsid w:val="004778BB"/>
    <w:rsid w:val="00477DCC"/>
    <w:rsid w:val="00483DC3"/>
    <w:rsid w:val="00484689"/>
    <w:rsid w:val="00484D1C"/>
    <w:rsid w:val="0049104E"/>
    <w:rsid w:val="0049466E"/>
    <w:rsid w:val="004961D3"/>
    <w:rsid w:val="004962C6"/>
    <w:rsid w:val="004A1B26"/>
    <w:rsid w:val="004A1E21"/>
    <w:rsid w:val="004A3441"/>
    <w:rsid w:val="004A5014"/>
    <w:rsid w:val="004A68B6"/>
    <w:rsid w:val="004C0BA9"/>
    <w:rsid w:val="004C50B4"/>
    <w:rsid w:val="004C59E9"/>
    <w:rsid w:val="004C6412"/>
    <w:rsid w:val="004C6B36"/>
    <w:rsid w:val="004D079B"/>
    <w:rsid w:val="004E1B26"/>
    <w:rsid w:val="004E50E7"/>
    <w:rsid w:val="004E6191"/>
    <w:rsid w:val="004E711F"/>
    <w:rsid w:val="004E7160"/>
    <w:rsid w:val="004E7245"/>
    <w:rsid w:val="004F20E0"/>
    <w:rsid w:val="004F30FF"/>
    <w:rsid w:val="004F697E"/>
    <w:rsid w:val="004F6E6B"/>
    <w:rsid w:val="00502DE4"/>
    <w:rsid w:val="00505B0D"/>
    <w:rsid w:val="00505CF9"/>
    <w:rsid w:val="005060F5"/>
    <w:rsid w:val="00507834"/>
    <w:rsid w:val="00510802"/>
    <w:rsid w:val="00510889"/>
    <w:rsid w:val="00512FEB"/>
    <w:rsid w:val="00516DD1"/>
    <w:rsid w:val="005255E5"/>
    <w:rsid w:val="005342CB"/>
    <w:rsid w:val="005401FB"/>
    <w:rsid w:val="0054036F"/>
    <w:rsid w:val="00540521"/>
    <w:rsid w:val="00543F60"/>
    <w:rsid w:val="00544A1C"/>
    <w:rsid w:val="00546F13"/>
    <w:rsid w:val="00547464"/>
    <w:rsid w:val="00555530"/>
    <w:rsid w:val="00562F51"/>
    <w:rsid w:val="00564A16"/>
    <w:rsid w:val="00565F3C"/>
    <w:rsid w:val="005665DE"/>
    <w:rsid w:val="0056754E"/>
    <w:rsid w:val="00570511"/>
    <w:rsid w:val="00573203"/>
    <w:rsid w:val="00576FF6"/>
    <w:rsid w:val="005870B5"/>
    <w:rsid w:val="00597F33"/>
    <w:rsid w:val="005B3047"/>
    <w:rsid w:val="005B413A"/>
    <w:rsid w:val="005B5DA2"/>
    <w:rsid w:val="005C535F"/>
    <w:rsid w:val="005C5762"/>
    <w:rsid w:val="005D1170"/>
    <w:rsid w:val="005D2036"/>
    <w:rsid w:val="005D5BCB"/>
    <w:rsid w:val="005D7833"/>
    <w:rsid w:val="005D7DC3"/>
    <w:rsid w:val="005E10F2"/>
    <w:rsid w:val="005E1780"/>
    <w:rsid w:val="005E3282"/>
    <w:rsid w:val="005E46F2"/>
    <w:rsid w:val="005E5AEC"/>
    <w:rsid w:val="005F027B"/>
    <w:rsid w:val="005F2484"/>
    <w:rsid w:val="005F2B30"/>
    <w:rsid w:val="0060070F"/>
    <w:rsid w:val="00602446"/>
    <w:rsid w:val="006073AC"/>
    <w:rsid w:val="00616E24"/>
    <w:rsid w:val="00617C9F"/>
    <w:rsid w:val="00622655"/>
    <w:rsid w:val="00623CB6"/>
    <w:rsid w:val="00624199"/>
    <w:rsid w:val="00624965"/>
    <w:rsid w:val="006376B9"/>
    <w:rsid w:val="006403B6"/>
    <w:rsid w:val="00640CA3"/>
    <w:rsid w:val="00642128"/>
    <w:rsid w:val="00642F65"/>
    <w:rsid w:val="00644EEB"/>
    <w:rsid w:val="00652F9E"/>
    <w:rsid w:val="006543EA"/>
    <w:rsid w:val="006668EF"/>
    <w:rsid w:val="006672B0"/>
    <w:rsid w:val="0067210B"/>
    <w:rsid w:val="0067229C"/>
    <w:rsid w:val="00673BCB"/>
    <w:rsid w:val="00676C4E"/>
    <w:rsid w:val="00680E49"/>
    <w:rsid w:val="00680ED2"/>
    <w:rsid w:val="0068266A"/>
    <w:rsid w:val="006833F2"/>
    <w:rsid w:val="0068431A"/>
    <w:rsid w:val="00684C18"/>
    <w:rsid w:val="00696EFA"/>
    <w:rsid w:val="006A2998"/>
    <w:rsid w:val="006A7F65"/>
    <w:rsid w:val="006B161E"/>
    <w:rsid w:val="006C0F1F"/>
    <w:rsid w:val="006C38AA"/>
    <w:rsid w:val="006C3AF1"/>
    <w:rsid w:val="006C4DA2"/>
    <w:rsid w:val="006C60FD"/>
    <w:rsid w:val="006D0EB0"/>
    <w:rsid w:val="006D28FE"/>
    <w:rsid w:val="006E2BFC"/>
    <w:rsid w:val="006E4138"/>
    <w:rsid w:val="006E5D1C"/>
    <w:rsid w:val="006F17D4"/>
    <w:rsid w:val="006F2CE8"/>
    <w:rsid w:val="006F4E9A"/>
    <w:rsid w:val="006F6119"/>
    <w:rsid w:val="007019AA"/>
    <w:rsid w:val="00710689"/>
    <w:rsid w:val="00711BB6"/>
    <w:rsid w:val="0072034A"/>
    <w:rsid w:val="00725E0D"/>
    <w:rsid w:val="00735355"/>
    <w:rsid w:val="0073617B"/>
    <w:rsid w:val="00740D12"/>
    <w:rsid w:val="00742A51"/>
    <w:rsid w:val="0074619D"/>
    <w:rsid w:val="00750E69"/>
    <w:rsid w:val="00752294"/>
    <w:rsid w:val="00761B43"/>
    <w:rsid w:val="007640CF"/>
    <w:rsid w:val="007678D8"/>
    <w:rsid w:val="00767EA6"/>
    <w:rsid w:val="0077409E"/>
    <w:rsid w:val="00774D58"/>
    <w:rsid w:val="00782121"/>
    <w:rsid w:val="007833C8"/>
    <w:rsid w:val="00783D60"/>
    <w:rsid w:val="00783DC2"/>
    <w:rsid w:val="0078493C"/>
    <w:rsid w:val="00791AC7"/>
    <w:rsid w:val="00794F95"/>
    <w:rsid w:val="00794FC4"/>
    <w:rsid w:val="007971A5"/>
    <w:rsid w:val="0079758A"/>
    <w:rsid w:val="007A1A11"/>
    <w:rsid w:val="007A371A"/>
    <w:rsid w:val="007A67A8"/>
    <w:rsid w:val="007A7084"/>
    <w:rsid w:val="007A7E7E"/>
    <w:rsid w:val="007B022D"/>
    <w:rsid w:val="007B1550"/>
    <w:rsid w:val="007B3AF4"/>
    <w:rsid w:val="007B414F"/>
    <w:rsid w:val="007B4773"/>
    <w:rsid w:val="007B4850"/>
    <w:rsid w:val="007B4DDF"/>
    <w:rsid w:val="007B75AC"/>
    <w:rsid w:val="007C2FA1"/>
    <w:rsid w:val="007C3685"/>
    <w:rsid w:val="007C4914"/>
    <w:rsid w:val="007C5CE9"/>
    <w:rsid w:val="007C5FF5"/>
    <w:rsid w:val="007D0F1F"/>
    <w:rsid w:val="007D124F"/>
    <w:rsid w:val="007D272A"/>
    <w:rsid w:val="007D59C4"/>
    <w:rsid w:val="007D75C7"/>
    <w:rsid w:val="007E6F6F"/>
    <w:rsid w:val="007F113F"/>
    <w:rsid w:val="007F23BB"/>
    <w:rsid w:val="007F59D0"/>
    <w:rsid w:val="007F5D41"/>
    <w:rsid w:val="008013F0"/>
    <w:rsid w:val="00803B7B"/>
    <w:rsid w:val="008064A0"/>
    <w:rsid w:val="00813506"/>
    <w:rsid w:val="00814CC9"/>
    <w:rsid w:val="00815C13"/>
    <w:rsid w:val="0081733A"/>
    <w:rsid w:val="00820A7E"/>
    <w:rsid w:val="008216B2"/>
    <w:rsid w:val="00822035"/>
    <w:rsid w:val="0082564B"/>
    <w:rsid w:val="008262E3"/>
    <w:rsid w:val="00826BE9"/>
    <w:rsid w:val="00826E11"/>
    <w:rsid w:val="00837C2E"/>
    <w:rsid w:val="00842D74"/>
    <w:rsid w:val="00846DEB"/>
    <w:rsid w:val="008520D4"/>
    <w:rsid w:val="00852430"/>
    <w:rsid w:val="00853F21"/>
    <w:rsid w:val="00856E3E"/>
    <w:rsid w:val="008571C5"/>
    <w:rsid w:val="00861FAA"/>
    <w:rsid w:val="0086637A"/>
    <w:rsid w:val="00871FE2"/>
    <w:rsid w:val="0087401F"/>
    <w:rsid w:val="008743E3"/>
    <w:rsid w:val="00880A63"/>
    <w:rsid w:val="00881F5F"/>
    <w:rsid w:val="00882391"/>
    <w:rsid w:val="008849D7"/>
    <w:rsid w:val="008862E2"/>
    <w:rsid w:val="00886A77"/>
    <w:rsid w:val="0088722F"/>
    <w:rsid w:val="008928D6"/>
    <w:rsid w:val="00892ADE"/>
    <w:rsid w:val="00893218"/>
    <w:rsid w:val="0089513F"/>
    <w:rsid w:val="008957AE"/>
    <w:rsid w:val="008A1B13"/>
    <w:rsid w:val="008A216D"/>
    <w:rsid w:val="008A3964"/>
    <w:rsid w:val="008B1414"/>
    <w:rsid w:val="008B1E1E"/>
    <w:rsid w:val="008B375C"/>
    <w:rsid w:val="008C29DA"/>
    <w:rsid w:val="008C5FDE"/>
    <w:rsid w:val="008D139A"/>
    <w:rsid w:val="008D2038"/>
    <w:rsid w:val="008D2BF9"/>
    <w:rsid w:val="008D33A5"/>
    <w:rsid w:val="008E1BFD"/>
    <w:rsid w:val="008E2E2A"/>
    <w:rsid w:val="008E3FE7"/>
    <w:rsid w:val="008E5E86"/>
    <w:rsid w:val="008F1FE6"/>
    <w:rsid w:val="008F4126"/>
    <w:rsid w:val="008F6424"/>
    <w:rsid w:val="008F68BE"/>
    <w:rsid w:val="009020DC"/>
    <w:rsid w:val="009133B1"/>
    <w:rsid w:val="0092552B"/>
    <w:rsid w:val="00925CBF"/>
    <w:rsid w:val="00926B73"/>
    <w:rsid w:val="009347DE"/>
    <w:rsid w:val="00934F1A"/>
    <w:rsid w:val="0093779C"/>
    <w:rsid w:val="00940FAC"/>
    <w:rsid w:val="009411CB"/>
    <w:rsid w:val="00942D00"/>
    <w:rsid w:val="009475F5"/>
    <w:rsid w:val="0095299D"/>
    <w:rsid w:val="00955824"/>
    <w:rsid w:val="00956611"/>
    <w:rsid w:val="009607A8"/>
    <w:rsid w:val="009608AD"/>
    <w:rsid w:val="00960C85"/>
    <w:rsid w:val="00961080"/>
    <w:rsid w:val="009634FF"/>
    <w:rsid w:val="0096584B"/>
    <w:rsid w:val="00973263"/>
    <w:rsid w:val="00974AC8"/>
    <w:rsid w:val="0097551E"/>
    <w:rsid w:val="00976E81"/>
    <w:rsid w:val="009812DA"/>
    <w:rsid w:val="00981898"/>
    <w:rsid w:val="00982936"/>
    <w:rsid w:val="00986548"/>
    <w:rsid w:val="00987506"/>
    <w:rsid w:val="009876FA"/>
    <w:rsid w:val="00995C67"/>
    <w:rsid w:val="009965C6"/>
    <w:rsid w:val="009B2A29"/>
    <w:rsid w:val="009B794F"/>
    <w:rsid w:val="009B7BB8"/>
    <w:rsid w:val="009B7E6E"/>
    <w:rsid w:val="009C1C47"/>
    <w:rsid w:val="009C27AE"/>
    <w:rsid w:val="009C390C"/>
    <w:rsid w:val="009C6F2F"/>
    <w:rsid w:val="009D0969"/>
    <w:rsid w:val="009D0F71"/>
    <w:rsid w:val="009D1659"/>
    <w:rsid w:val="009D315B"/>
    <w:rsid w:val="009D436E"/>
    <w:rsid w:val="009D5CFB"/>
    <w:rsid w:val="009E04D8"/>
    <w:rsid w:val="009E0846"/>
    <w:rsid w:val="009E2D65"/>
    <w:rsid w:val="009E5659"/>
    <w:rsid w:val="009F175F"/>
    <w:rsid w:val="009F1E04"/>
    <w:rsid w:val="009F273C"/>
    <w:rsid w:val="00A0596E"/>
    <w:rsid w:val="00A05EB4"/>
    <w:rsid w:val="00A14BF5"/>
    <w:rsid w:val="00A14F88"/>
    <w:rsid w:val="00A20EC8"/>
    <w:rsid w:val="00A219C2"/>
    <w:rsid w:val="00A21F98"/>
    <w:rsid w:val="00A233F0"/>
    <w:rsid w:val="00A23957"/>
    <w:rsid w:val="00A25C86"/>
    <w:rsid w:val="00A25E95"/>
    <w:rsid w:val="00A2693C"/>
    <w:rsid w:val="00A309A0"/>
    <w:rsid w:val="00A34B8A"/>
    <w:rsid w:val="00A37FCF"/>
    <w:rsid w:val="00A40E47"/>
    <w:rsid w:val="00A40FB9"/>
    <w:rsid w:val="00A413B9"/>
    <w:rsid w:val="00A42309"/>
    <w:rsid w:val="00A452BC"/>
    <w:rsid w:val="00A510C5"/>
    <w:rsid w:val="00A51DA6"/>
    <w:rsid w:val="00A52AC8"/>
    <w:rsid w:val="00A53525"/>
    <w:rsid w:val="00A544EF"/>
    <w:rsid w:val="00A545A5"/>
    <w:rsid w:val="00A56AC3"/>
    <w:rsid w:val="00A5702F"/>
    <w:rsid w:val="00A57AB8"/>
    <w:rsid w:val="00A57FC5"/>
    <w:rsid w:val="00A655CB"/>
    <w:rsid w:val="00A66643"/>
    <w:rsid w:val="00A66DBE"/>
    <w:rsid w:val="00A724AA"/>
    <w:rsid w:val="00A7537F"/>
    <w:rsid w:val="00A75FF0"/>
    <w:rsid w:val="00A76468"/>
    <w:rsid w:val="00A77B58"/>
    <w:rsid w:val="00A80080"/>
    <w:rsid w:val="00A81808"/>
    <w:rsid w:val="00A82075"/>
    <w:rsid w:val="00A85079"/>
    <w:rsid w:val="00A86A1E"/>
    <w:rsid w:val="00A92084"/>
    <w:rsid w:val="00A97C94"/>
    <w:rsid w:val="00AA0F54"/>
    <w:rsid w:val="00AA1893"/>
    <w:rsid w:val="00AA2ABA"/>
    <w:rsid w:val="00AA2DEA"/>
    <w:rsid w:val="00AA3975"/>
    <w:rsid w:val="00AA4057"/>
    <w:rsid w:val="00AA415F"/>
    <w:rsid w:val="00AA483E"/>
    <w:rsid w:val="00AA4D2E"/>
    <w:rsid w:val="00AA5885"/>
    <w:rsid w:val="00AA78F4"/>
    <w:rsid w:val="00AB1E77"/>
    <w:rsid w:val="00AB38A2"/>
    <w:rsid w:val="00AB5068"/>
    <w:rsid w:val="00AB5157"/>
    <w:rsid w:val="00AC2DCE"/>
    <w:rsid w:val="00AC56F6"/>
    <w:rsid w:val="00AC64B7"/>
    <w:rsid w:val="00AC709A"/>
    <w:rsid w:val="00AC79AC"/>
    <w:rsid w:val="00AD5823"/>
    <w:rsid w:val="00AD663F"/>
    <w:rsid w:val="00AD7C2F"/>
    <w:rsid w:val="00AE39D3"/>
    <w:rsid w:val="00AE557B"/>
    <w:rsid w:val="00AE58D9"/>
    <w:rsid w:val="00AE706D"/>
    <w:rsid w:val="00AE7817"/>
    <w:rsid w:val="00AE7CE3"/>
    <w:rsid w:val="00AF39E2"/>
    <w:rsid w:val="00B03C75"/>
    <w:rsid w:val="00B05467"/>
    <w:rsid w:val="00B13041"/>
    <w:rsid w:val="00B13BFA"/>
    <w:rsid w:val="00B230E8"/>
    <w:rsid w:val="00B240AC"/>
    <w:rsid w:val="00B24938"/>
    <w:rsid w:val="00B24D41"/>
    <w:rsid w:val="00B25E1C"/>
    <w:rsid w:val="00B26394"/>
    <w:rsid w:val="00B27761"/>
    <w:rsid w:val="00B278E6"/>
    <w:rsid w:val="00B27CC1"/>
    <w:rsid w:val="00B303B1"/>
    <w:rsid w:val="00B34538"/>
    <w:rsid w:val="00B5030E"/>
    <w:rsid w:val="00B51890"/>
    <w:rsid w:val="00B5191D"/>
    <w:rsid w:val="00B5432D"/>
    <w:rsid w:val="00B548A6"/>
    <w:rsid w:val="00B61656"/>
    <w:rsid w:val="00B61EC1"/>
    <w:rsid w:val="00B62108"/>
    <w:rsid w:val="00B63068"/>
    <w:rsid w:val="00B643CB"/>
    <w:rsid w:val="00B64FE6"/>
    <w:rsid w:val="00B66B34"/>
    <w:rsid w:val="00B70DFC"/>
    <w:rsid w:val="00B72171"/>
    <w:rsid w:val="00B73108"/>
    <w:rsid w:val="00B7428C"/>
    <w:rsid w:val="00B80DBD"/>
    <w:rsid w:val="00B840F6"/>
    <w:rsid w:val="00B846ED"/>
    <w:rsid w:val="00B90270"/>
    <w:rsid w:val="00B94697"/>
    <w:rsid w:val="00B96060"/>
    <w:rsid w:val="00B96B88"/>
    <w:rsid w:val="00BA1FE0"/>
    <w:rsid w:val="00BA24A1"/>
    <w:rsid w:val="00BA4AE8"/>
    <w:rsid w:val="00BA4BAD"/>
    <w:rsid w:val="00BA50A4"/>
    <w:rsid w:val="00BA650D"/>
    <w:rsid w:val="00BB0AD8"/>
    <w:rsid w:val="00BB14EB"/>
    <w:rsid w:val="00BB6548"/>
    <w:rsid w:val="00BC0901"/>
    <w:rsid w:val="00BC14DF"/>
    <w:rsid w:val="00BC5964"/>
    <w:rsid w:val="00BD24EA"/>
    <w:rsid w:val="00BD6A89"/>
    <w:rsid w:val="00BE104D"/>
    <w:rsid w:val="00BE210C"/>
    <w:rsid w:val="00BE3F1B"/>
    <w:rsid w:val="00BF02DF"/>
    <w:rsid w:val="00BF0530"/>
    <w:rsid w:val="00C00B40"/>
    <w:rsid w:val="00C01410"/>
    <w:rsid w:val="00C07961"/>
    <w:rsid w:val="00C079D8"/>
    <w:rsid w:val="00C1206A"/>
    <w:rsid w:val="00C16799"/>
    <w:rsid w:val="00C20A41"/>
    <w:rsid w:val="00C21462"/>
    <w:rsid w:val="00C267E5"/>
    <w:rsid w:val="00C278AE"/>
    <w:rsid w:val="00C330F2"/>
    <w:rsid w:val="00C43C6F"/>
    <w:rsid w:val="00C50B42"/>
    <w:rsid w:val="00C5155F"/>
    <w:rsid w:val="00C561D9"/>
    <w:rsid w:val="00C56C47"/>
    <w:rsid w:val="00C57B71"/>
    <w:rsid w:val="00C60B79"/>
    <w:rsid w:val="00C661EF"/>
    <w:rsid w:val="00C669A4"/>
    <w:rsid w:val="00C741FB"/>
    <w:rsid w:val="00C74AF6"/>
    <w:rsid w:val="00C77136"/>
    <w:rsid w:val="00C8359A"/>
    <w:rsid w:val="00C83992"/>
    <w:rsid w:val="00C90341"/>
    <w:rsid w:val="00C90E2B"/>
    <w:rsid w:val="00C917DE"/>
    <w:rsid w:val="00C91ABD"/>
    <w:rsid w:val="00C9368A"/>
    <w:rsid w:val="00C938D8"/>
    <w:rsid w:val="00C9550D"/>
    <w:rsid w:val="00C96174"/>
    <w:rsid w:val="00C978D8"/>
    <w:rsid w:val="00CA0BBC"/>
    <w:rsid w:val="00CA29A3"/>
    <w:rsid w:val="00CA3475"/>
    <w:rsid w:val="00CA3E5B"/>
    <w:rsid w:val="00CA408B"/>
    <w:rsid w:val="00CB2770"/>
    <w:rsid w:val="00CB73AD"/>
    <w:rsid w:val="00CC2735"/>
    <w:rsid w:val="00CC434E"/>
    <w:rsid w:val="00CC57C4"/>
    <w:rsid w:val="00CC5FB7"/>
    <w:rsid w:val="00CC6163"/>
    <w:rsid w:val="00CD2099"/>
    <w:rsid w:val="00CD4A2A"/>
    <w:rsid w:val="00CE3BC4"/>
    <w:rsid w:val="00CE5007"/>
    <w:rsid w:val="00CE5BB9"/>
    <w:rsid w:val="00CF3048"/>
    <w:rsid w:val="00CF6626"/>
    <w:rsid w:val="00D01D61"/>
    <w:rsid w:val="00D02D63"/>
    <w:rsid w:val="00D06796"/>
    <w:rsid w:val="00D13669"/>
    <w:rsid w:val="00D203BE"/>
    <w:rsid w:val="00D23278"/>
    <w:rsid w:val="00D25BB7"/>
    <w:rsid w:val="00D311F3"/>
    <w:rsid w:val="00D3776E"/>
    <w:rsid w:val="00D41129"/>
    <w:rsid w:val="00D41399"/>
    <w:rsid w:val="00D427A1"/>
    <w:rsid w:val="00D43650"/>
    <w:rsid w:val="00D511F7"/>
    <w:rsid w:val="00D613A3"/>
    <w:rsid w:val="00D6384C"/>
    <w:rsid w:val="00D64BF5"/>
    <w:rsid w:val="00D659AA"/>
    <w:rsid w:val="00D67D53"/>
    <w:rsid w:val="00D72D63"/>
    <w:rsid w:val="00D86F49"/>
    <w:rsid w:val="00D91536"/>
    <w:rsid w:val="00D93FF3"/>
    <w:rsid w:val="00D94557"/>
    <w:rsid w:val="00D949AF"/>
    <w:rsid w:val="00D95B95"/>
    <w:rsid w:val="00DA3AE8"/>
    <w:rsid w:val="00DB013D"/>
    <w:rsid w:val="00DB0337"/>
    <w:rsid w:val="00DB1F73"/>
    <w:rsid w:val="00DB5C87"/>
    <w:rsid w:val="00DB6DE0"/>
    <w:rsid w:val="00DB7E92"/>
    <w:rsid w:val="00DC2337"/>
    <w:rsid w:val="00DC4053"/>
    <w:rsid w:val="00DC5141"/>
    <w:rsid w:val="00DC6353"/>
    <w:rsid w:val="00DD0EF6"/>
    <w:rsid w:val="00DD25B6"/>
    <w:rsid w:val="00DD2D87"/>
    <w:rsid w:val="00DD32E3"/>
    <w:rsid w:val="00DD4497"/>
    <w:rsid w:val="00DD561A"/>
    <w:rsid w:val="00DD6039"/>
    <w:rsid w:val="00DE2E63"/>
    <w:rsid w:val="00DE3BA0"/>
    <w:rsid w:val="00DE58D8"/>
    <w:rsid w:val="00DF10B1"/>
    <w:rsid w:val="00DF14F5"/>
    <w:rsid w:val="00DF3B85"/>
    <w:rsid w:val="00E06CA1"/>
    <w:rsid w:val="00E06CE5"/>
    <w:rsid w:val="00E074E4"/>
    <w:rsid w:val="00E10703"/>
    <w:rsid w:val="00E136D2"/>
    <w:rsid w:val="00E1536D"/>
    <w:rsid w:val="00E15DEA"/>
    <w:rsid w:val="00E163AD"/>
    <w:rsid w:val="00E225FF"/>
    <w:rsid w:val="00E24179"/>
    <w:rsid w:val="00E2503C"/>
    <w:rsid w:val="00E26EEC"/>
    <w:rsid w:val="00E31C9D"/>
    <w:rsid w:val="00E364A6"/>
    <w:rsid w:val="00E422F9"/>
    <w:rsid w:val="00E46B55"/>
    <w:rsid w:val="00E47C2C"/>
    <w:rsid w:val="00E5329A"/>
    <w:rsid w:val="00E5793C"/>
    <w:rsid w:val="00E622D8"/>
    <w:rsid w:val="00E73BB4"/>
    <w:rsid w:val="00E7584E"/>
    <w:rsid w:val="00E82900"/>
    <w:rsid w:val="00E85C5B"/>
    <w:rsid w:val="00E90141"/>
    <w:rsid w:val="00E90823"/>
    <w:rsid w:val="00E91ED1"/>
    <w:rsid w:val="00E92759"/>
    <w:rsid w:val="00E955D9"/>
    <w:rsid w:val="00E96519"/>
    <w:rsid w:val="00E97239"/>
    <w:rsid w:val="00EA40EE"/>
    <w:rsid w:val="00EA65F0"/>
    <w:rsid w:val="00EA6D4E"/>
    <w:rsid w:val="00EB22A2"/>
    <w:rsid w:val="00EB23E0"/>
    <w:rsid w:val="00EB7303"/>
    <w:rsid w:val="00EC5422"/>
    <w:rsid w:val="00EC577E"/>
    <w:rsid w:val="00EC6E79"/>
    <w:rsid w:val="00EC7745"/>
    <w:rsid w:val="00EC7BDD"/>
    <w:rsid w:val="00ED022D"/>
    <w:rsid w:val="00ED41AD"/>
    <w:rsid w:val="00EE0AF0"/>
    <w:rsid w:val="00EE414A"/>
    <w:rsid w:val="00EE7AEF"/>
    <w:rsid w:val="00EE7F71"/>
    <w:rsid w:val="00EF0229"/>
    <w:rsid w:val="00EF261A"/>
    <w:rsid w:val="00EF37A1"/>
    <w:rsid w:val="00EF5341"/>
    <w:rsid w:val="00EF565B"/>
    <w:rsid w:val="00F0543F"/>
    <w:rsid w:val="00F105F5"/>
    <w:rsid w:val="00F12D5C"/>
    <w:rsid w:val="00F13A74"/>
    <w:rsid w:val="00F15795"/>
    <w:rsid w:val="00F16ABC"/>
    <w:rsid w:val="00F2042F"/>
    <w:rsid w:val="00F21222"/>
    <w:rsid w:val="00F23C13"/>
    <w:rsid w:val="00F2598C"/>
    <w:rsid w:val="00F25A59"/>
    <w:rsid w:val="00F30DAD"/>
    <w:rsid w:val="00F3239C"/>
    <w:rsid w:val="00F337E7"/>
    <w:rsid w:val="00F3749E"/>
    <w:rsid w:val="00F4084F"/>
    <w:rsid w:val="00F43B3B"/>
    <w:rsid w:val="00F46791"/>
    <w:rsid w:val="00F533F3"/>
    <w:rsid w:val="00F560CC"/>
    <w:rsid w:val="00F564D4"/>
    <w:rsid w:val="00F576EC"/>
    <w:rsid w:val="00F624B3"/>
    <w:rsid w:val="00F625FB"/>
    <w:rsid w:val="00F62863"/>
    <w:rsid w:val="00F63FDC"/>
    <w:rsid w:val="00F6628C"/>
    <w:rsid w:val="00F708E9"/>
    <w:rsid w:val="00F74132"/>
    <w:rsid w:val="00F7458C"/>
    <w:rsid w:val="00F75F42"/>
    <w:rsid w:val="00F763F5"/>
    <w:rsid w:val="00F77884"/>
    <w:rsid w:val="00F8183E"/>
    <w:rsid w:val="00F825E1"/>
    <w:rsid w:val="00F84B69"/>
    <w:rsid w:val="00F858FB"/>
    <w:rsid w:val="00F9468C"/>
    <w:rsid w:val="00F958E8"/>
    <w:rsid w:val="00F95E2D"/>
    <w:rsid w:val="00F97405"/>
    <w:rsid w:val="00FA0438"/>
    <w:rsid w:val="00FA66F8"/>
    <w:rsid w:val="00FA74AC"/>
    <w:rsid w:val="00FB0519"/>
    <w:rsid w:val="00FB316A"/>
    <w:rsid w:val="00FB3493"/>
    <w:rsid w:val="00FB5AC0"/>
    <w:rsid w:val="00FB5C58"/>
    <w:rsid w:val="00FB5EA7"/>
    <w:rsid w:val="00FC028B"/>
    <w:rsid w:val="00FC3D30"/>
    <w:rsid w:val="00FC6007"/>
    <w:rsid w:val="00FD3F0A"/>
    <w:rsid w:val="00FD5FE7"/>
    <w:rsid w:val="00FD6901"/>
    <w:rsid w:val="00FE2DD3"/>
    <w:rsid w:val="00FE39E9"/>
    <w:rsid w:val="00FE52A4"/>
    <w:rsid w:val="00FE570A"/>
    <w:rsid w:val="00FE6F4D"/>
    <w:rsid w:val="00FF4ADA"/>
    <w:rsid w:val="00FF4B05"/>
    <w:rsid w:val="00FF5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A7EB30A7-1616-47CE-9A14-DEBA99DC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FF7"/>
    <w:pPr>
      <w:spacing w:after="240" w:line="240" w:lineRule="auto"/>
    </w:pPr>
    <w:rPr>
      <w:sz w:val="24"/>
      <w:szCs w:val="24"/>
    </w:rPr>
  </w:style>
  <w:style w:type="paragraph" w:styleId="Heading1">
    <w:name w:val="heading 1"/>
    <w:basedOn w:val="Normal"/>
    <w:next w:val="Normal"/>
    <w:link w:val="Heading1Char"/>
    <w:uiPriority w:val="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rsid w:val="00C90341"/>
    <w:pPr>
      <w:keepNext/>
      <w:keepLines/>
      <w:spacing w:before="120" w:after="120"/>
      <w:outlineLvl w:val="1"/>
    </w:pPr>
    <w:rPr>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sid w:val="00C90341"/>
    <w:rPr>
      <w:b/>
      <w:bCs/>
      <w:color w:val="000000" w:themeColor="text1"/>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rsid w:val="0097551E"/>
    <w:pPr>
      <w:numPr>
        <w:numId w:val="1"/>
      </w:numPr>
      <w:tabs>
        <w:tab w:val="right" w:leader="dot" w:pos="9350"/>
      </w:tabs>
      <w:bidi/>
      <w:spacing w:after="140"/>
      <w:ind w:right="2700"/>
    </w:pPr>
    <w:rPr>
      <w:b/>
      <w:bCs/>
      <w:sz w:val="26"/>
      <w:szCs w:val="26"/>
    </w:rPr>
  </w:style>
  <w:style w:type="paragraph" w:styleId="TOC2">
    <w:name w:val="toc 2"/>
    <w:basedOn w:val="Normal"/>
    <w:next w:val="Normal"/>
    <w:autoRedefine/>
    <w:uiPriority w:val="39"/>
    <w:unhideWhenUsed/>
    <w:pPr>
      <w:tabs>
        <w:tab w:val="right" w:leader="dot" w:pos="9350"/>
      </w:tabs>
      <w:spacing w:after="100"/>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ind w:left="720"/>
    </w:pPr>
  </w:style>
  <w:style w:type="paragraph" w:customStyle="1" w:styleId="FooterAlt">
    <w:name w:val="Footer Alt."/>
    <w:basedOn w:val="Normal"/>
    <w:uiPriority w:val="99"/>
    <w:unhideWhenUsed/>
    <w:qFormat/>
    <w:pPr>
      <w:spacing w:after="0"/>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FootnoteText">
    <w:name w:val="footnote text"/>
    <w:basedOn w:val="Normal"/>
    <w:link w:val="FootnoteTextChar"/>
    <w:uiPriority w:val="99"/>
    <w:rsid w:val="006E5D1C"/>
    <w:pPr>
      <w:spacing w:after="0"/>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pPr>
    <w:rPr>
      <w:rFonts w:ascii="Times New Roman" w:eastAsia="Times New Roman" w:hAnsi="Times New Roman" w:cs="Times New Roman"/>
      <w:color w:val="auto"/>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ind w:left="708"/>
    </w:pPr>
    <w:rPr>
      <w:rFonts w:ascii="Times New Roman" w:eastAsia="Times New Roman" w:hAnsi="Times New Roman" w:cs="Times New Roman"/>
      <w:color w:val="auto"/>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pPr>
    <w:rPr>
      <w:rFonts w:ascii="Times New Roman" w:eastAsia="Times New Roman" w:hAnsi="Times New Roman" w:cs="Times New Roman"/>
      <w:color w:val="auto"/>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semiHidden/>
    <w:unhideWhenUsed/>
    <w:rsid w:val="00AA2DEA"/>
    <w:pPr>
      <w:spacing w:before="100" w:beforeAutospacing="1" w:after="100" w:afterAutospacing="1"/>
    </w:pPr>
    <w:rPr>
      <w:rFonts w:ascii="Times New Roman" w:eastAsia="Times New Roman" w:hAnsi="Times New Roman" w:cs="Times New Roman"/>
      <w:color w:val="auto"/>
      <w:lang w:val="en-ZW" w:eastAsia="en-ZW"/>
    </w:rPr>
  </w:style>
  <w:style w:type="paragraph" w:customStyle="1" w:styleId="bodytext0">
    <w:name w:val="bodytext"/>
    <w:basedOn w:val="Normal"/>
    <w:rsid w:val="00C83992"/>
    <w:pPr>
      <w:spacing w:before="100" w:beforeAutospacing="1" w:after="100" w:afterAutospacing="1"/>
    </w:pPr>
    <w:rPr>
      <w:rFonts w:ascii="Times New Roman" w:eastAsia="Times New Roman" w:hAnsi="Times New Roman" w:cs="Times New Roman"/>
      <w:color w:val="auto"/>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640CA3"/>
    <w:pPr>
      <w:autoSpaceDE w:val="0"/>
      <w:autoSpaceDN w:val="0"/>
      <w:adjustRightInd w:val="0"/>
      <w:spacing w:after="0" w:line="240" w:lineRule="auto"/>
    </w:pPr>
    <w:rPr>
      <w:rFonts w:ascii="Times New Roman" w:hAnsi="Times New Roman" w:cs="Times New Roman"/>
      <w:color w:val="000000"/>
      <w:sz w:val="24"/>
      <w:szCs w:val="24"/>
    </w:rPr>
  </w:style>
  <w:style w:type="paragraph" w:styleId="TOC5">
    <w:name w:val="toc 5"/>
    <w:basedOn w:val="Normal"/>
    <w:next w:val="Normal"/>
    <w:autoRedefine/>
    <w:uiPriority w:val="39"/>
    <w:unhideWhenUsed/>
    <w:rsid w:val="0097551E"/>
    <w:pPr>
      <w:spacing w:after="100" w:line="259" w:lineRule="auto"/>
      <w:ind w:left="880"/>
    </w:pPr>
    <w:rPr>
      <w:color w:val="auto"/>
      <w:sz w:val="22"/>
      <w:szCs w:val="22"/>
      <w:lang w:eastAsia="en-US"/>
    </w:rPr>
  </w:style>
  <w:style w:type="paragraph" w:styleId="TOC6">
    <w:name w:val="toc 6"/>
    <w:basedOn w:val="Normal"/>
    <w:next w:val="Normal"/>
    <w:autoRedefine/>
    <w:uiPriority w:val="39"/>
    <w:unhideWhenUsed/>
    <w:rsid w:val="0097551E"/>
    <w:pPr>
      <w:spacing w:after="100" w:line="259" w:lineRule="auto"/>
      <w:ind w:left="1100"/>
    </w:pPr>
    <w:rPr>
      <w:color w:val="auto"/>
      <w:sz w:val="22"/>
      <w:szCs w:val="22"/>
      <w:lang w:eastAsia="en-US"/>
    </w:rPr>
  </w:style>
  <w:style w:type="paragraph" w:styleId="TOC7">
    <w:name w:val="toc 7"/>
    <w:basedOn w:val="Normal"/>
    <w:next w:val="Normal"/>
    <w:autoRedefine/>
    <w:uiPriority w:val="39"/>
    <w:unhideWhenUsed/>
    <w:rsid w:val="0097551E"/>
    <w:pPr>
      <w:spacing w:after="100" w:line="259" w:lineRule="auto"/>
      <w:ind w:left="1320"/>
    </w:pPr>
    <w:rPr>
      <w:color w:val="auto"/>
      <w:sz w:val="22"/>
      <w:szCs w:val="22"/>
      <w:lang w:eastAsia="en-US"/>
    </w:rPr>
  </w:style>
  <w:style w:type="paragraph" w:styleId="TOC8">
    <w:name w:val="toc 8"/>
    <w:basedOn w:val="Normal"/>
    <w:next w:val="Normal"/>
    <w:autoRedefine/>
    <w:uiPriority w:val="39"/>
    <w:unhideWhenUsed/>
    <w:rsid w:val="0097551E"/>
    <w:pPr>
      <w:spacing w:after="100" w:line="259" w:lineRule="auto"/>
      <w:ind w:left="1540"/>
    </w:pPr>
    <w:rPr>
      <w:color w:val="auto"/>
      <w:sz w:val="22"/>
      <w:szCs w:val="22"/>
      <w:lang w:eastAsia="en-US"/>
    </w:rPr>
  </w:style>
  <w:style w:type="paragraph" w:styleId="TOC9">
    <w:name w:val="toc 9"/>
    <w:basedOn w:val="Normal"/>
    <w:next w:val="Normal"/>
    <w:autoRedefine/>
    <w:uiPriority w:val="39"/>
    <w:unhideWhenUsed/>
    <w:rsid w:val="0097551E"/>
    <w:pPr>
      <w:spacing w:after="100" w:line="259" w:lineRule="auto"/>
      <w:ind w:left="176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987128173">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710498473">
          <w:marLeft w:val="0"/>
          <w:marRight w:val="0"/>
          <w:marTop w:val="0"/>
          <w:marBottom w:val="0"/>
          <w:divBdr>
            <w:top w:val="none" w:sz="0" w:space="0" w:color="auto"/>
            <w:left w:val="none" w:sz="0" w:space="0" w:color="auto"/>
            <w:bottom w:val="none" w:sz="0" w:space="0" w:color="auto"/>
            <w:right w:val="none" w:sz="0" w:space="0" w:color="auto"/>
          </w:divBdr>
        </w:div>
        <w:div w:id="89732507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1115096518">
          <w:marLeft w:val="0"/>
          <w:marRight w:val="0"/>
          <w:marTop w:val="0"/>
          <w:marBottom w:val="0"/>
          <w:divBdr>
            <w:top w:val="none" w:sz="0" w:space="0" w:color="auto"/>
            <w:left w:val="none" w:sz="0" w:space="0" w:color="auto"/>
            <w:bottom w:val="none" w:sz="0" w:space="0" w:color="auto"/>
            <w:right w:val="none" w:sz="0" w:space="0" w:color="auto"/>
          </w:divBdr>
        </w:div>
        <w:div w:id="134578318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gif"/><Relationship Id="rId26" Type="http://schemas.openxmlformats.org/officeDocument/2006/relationships/hyperlink" Target="http://www.oneworldtrust.org/component/content/article/93-showcase/361-effectiveaccountability" TargetMode="Externa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jeffersonawards.org/wp-content/uploads/2016/10/Mission-Statement-Exercise.pdf" TargetMode="External"/><Relationship Id="rId25" Type="http://schemas.microsoft.com/office/2007/relationships/diagramDrawing" Target="diagrams/drawing1.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yperlink" Target="https://www.globalpolicy.org/component/content/article/176/3137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Colors" Target="diagrams/colors1.xml"/><Relationship Id="rId32" Type="http://schemas.openxmlformats.org/officeDocument/2006/relationships/hyperlink" Target="http://www.strengtheningnonprofits.org/resources/e-learning/online/partnerships/default.aspx?chp=3"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diagramQuickStyle" Target="diagrams/quickStyle1.xml"/><Relationship Id="rId28" Type="http://schemas.openxmlformats.org/officeDocument/2006/relationships/hyperlink" Target="https://community.mega.com/t5/Blog-EN-Business-IT/Integrated-Corporate-Governance-Reflections-from-Corporate/ba-p/9005" TargetMode="External"/><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hyperlink" Target="http://www.icnl.org/research/monitor/afghanista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diagramLayout" Target="diagrams/layout1.xml"/><Relationship Id="rId27" Type="http://schemas.openxmlformats.org/officeDocument/2006/relationships/hyperlink" Target="https://medium.com/@gabbyturner/the-function-and-impact-of-civil-societies-and-civil-society-organizations-4dc481c8496" TargetMode="External"/><Relationship Id="rId30" Type="http://schemas.openxmlformats.org/officeDocument/2006/relationships/hyperlink" Target="http://scholar.sun.ac.za/handle/10019.1/97293"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oneworldtrust.org/component/content/article/93-showcase/361-effectiveaccountability" TargetMode="External"/><Relationship Id="rId13" Type="http://schemas.openxmlformats.org/officeDocument/2006/relationships/hyperlink" Target="https://www.balancedscorecard.org/BSC-Basics/Strategic-Planning-Basics" TargetMode="External"/><Relationship Id="rId18" Type="http://schemas.openxmlformats.org/officeDocument/2006/relationships/hyperlink" Target="http://www.tact.org.af/" TargetMode="External"/><Relationship Id="rId3" Type="http://schemas.openxmlformats.org/officeDocument/2006/relationships/hyperlink" Target="https://medium.com/@gabbyturner/the-function-and-impact-of-civil-societies-and-civil-society-organizations-4dc481c8496" TargetMode="External"/><Relationship Id="rId21" Type="http://schemas.openxmlformats.org/officeDocument/2006/relationships/hyperlink" Target="https://www.thebalancesmb.com/how-to-develop-a-grant-proposal-writing-process-2501979" TargetMode="External"/><Relationship Id="rId7" Type="http://schemas.openxmlformats.org/officeDocument/2006/relationships/hyperlink" Target="https://www.globalpolicy.org/component/content/article/176/31378.html" TargetMode="External"/><Relationship Id="rId12" Type="http://schemas.openxmlformats.org/officeDocument/2006/relationships/hyperlink" Target="https://www.oxfam.org.au/what-we-do/about-us/our-vision-values-and-goals/" TargetMode="External"/><Relationship Id="rId17" Type="http://schemas.openxmlformats.org/officeDocument/2006/relationships/hyperlink" Target="http://www.acbar.org/page/9.jsp?title=ACBAR-Steering-Commitee" TargetMode="External"/><Relationship Id="rId2" Type="http://schemas.openxmlformats.org/officeDocument/2006/relationships/hyperlink" Target="https://www.icaew.com/technical/corporate-governance/codes-and-reports/cadbury-report" TargetMode="External"/><Relationship Id="rId16" Type="http://schemas.openxmlformats.org/officeDocument/2006/relationships/hyperlink" Target="http://www.strengtheningnonprofits.org/resources/e-learning/online/partnerships/default.aspx?chp=3" TargetMode="External"/><Relationship Id="rId20" Type="http://schemas.openxmlformats.org/officeDocument/2006/relationships/hyperlink" Target="http://www.ngopulse.org/article/ten-steps-successful-fundraising-and-mobilisation-resources" TargetMode="External"/><Relationship Id="rId1" Type="http://schemas.openxmlformats.org/officeDocument/2006/relationships/hyperlink" Target="http://www.library.up.ac.za/law/docs/king111report.pdf" TargetMode="External"/><Relationship Id="rId6" Type="http://schemas.openxmlformats.org/officeDocument/2006/relationships/hyperlink" Target="https://community.mega.com/t5/Blog-EN-Business-IT/Integrated-Corporate-Governance-Reflections-from-Corporate/ba-p/9005" TargetMode="External"/><Relationship Id="rId11" Type="http://schemas.openxmlformats.org/officeDocument/2006/relationships/hyperlink" Target="http://www.muscatcollege.edu.om/vision-and-mission/" TargetMode="External"/><Relationship Id="rId5" Type="http://schemas.openxmlformats.org/officeDocument/2006/relationships/hyperlink" Target="http://www.icnl.org/research/library/files/Afghanistan/assoclaw.pdf" TargetMode="External"/><Relationship Id="rId15" Type="http://schemas.openxmlformats.org/officeDocument/2006/relationships/hyperlink" Target="http://scholar.sun.ac.za/handle/10019.1/97293" TargetMode="External"/><Relationship Id="rId23" Type="http://schemas.openxmlformats.org/officeDocument/2006/relationships/hyperlink" Target="http://www.consciousgovernance.com" TargetMode="External"/><Relationship Id="rId10" Type="http://schemas.openxmlformats.org/officeDocument/2006/relationships/hyperlink" Target="http://www.icnl.org/research/monitor/afghanistan.html" TargetMode="External"/><Relationship Id="rId19" Type="http://schemas.openxmlformats.org/officeDocument/2006/relationships/hyperlink" Target="https://www.rhrinternational.com/thought-leadership/blog/how-conduct-proper-board-evaluation" TargetMode="External"/><Relationship Id="rId4" Type="http://schemas.openxmlformats.org/officeDocument/2006/relationships/hyperlink" Target="https://www.ungpreporting.org/glossary/civil-society-organizations-csos/" TargetMode="External"/><Relationship Id="rId9" Type="http://schemas.openxmlformats.org/officeDocument/2006/relationships/hyperlink" Target="http://www.icnl.org/research/library/files/Afghanistan/assoclaw.pdf" TargetMode="External"/><Relationship Id="rId14" Type="http://schemas.openxmlformats.org/officeDocument/2006/relationships/hyperlink" Target="https://ttngonews.com/trinidad-tobago-ngo-networking-collaborative-opportunities/" TargetMode="External"/><Relationship Id="rId22" Type="http://schemas.openxmlformats.org/officeDocument/2006/relationships/hyperlink" Target="http://scholar.sun.ac.za/handle/10019.1/97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C854F5-D42F-430F-BBD2-C4751CA3EF1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DBB0B5F-E765-4C4A-AB69-A62B9D8FB7C8}">
      <dgm:prSet phldrT="[Text]"/>
      <dgm:spPr/>
      <dgm:t>
        <a:bodyPr/>
        <a:lstStyle/>
        <a:p>
          <a:r>
            <a:rPr lang="ps-AF"/>
            <a:t>عمومي غونډه (اسمبلۍ)</a:t>
          </a:r>
          <a:endParaRPr lang="en-US"/>
        </a:p>
      </dgm:t>
    </dgm:pt>
    <dgm:pt modelId="{EF6F9353-0BA4-40FA-AE4E-602A5E56269C}" type="parTrans" cxnId="{1E0ADAA6-E80A-409E-98D2-ABB809140175}">
      <dgm:prSet/>
      <dgm:spPr/>
      <dgm:t>
        <a:bodyPr/>
        <a:lstStyle/>
        <a:p>
          <a:endParaRPr lang="en-US"/>
        </a:p>
      </dgm:t>
    </dgm:pt>
    <dgm:pt modelId="{6F069F96-1833-4BDB-A294-B4D4B60EFC2A}" type="sibTrans" cxnId="{1E0ADAA6-E80A-409E-98D2-ABB809140175}">
      <dgm:prSet/>
      <dgm:spPr/>
      <dgm:t>
        <a:bodyPr/>
        <a:lstStyle/>
        <a:p>
          <a:endParaRPr lang="en-US"/>
        </a:p>
      </dgm:t>
    </dgm:pt>
    <dgm:pt modelId="{57DCC608-1F84-45D7-A189-79CC55591AE1}">
      <dgm:prSet phldrT="[Text]"/>
      <dgm:spPr/>
      <dgm:t>
        <a:bodyPr/>
        <a:lstStyle/>
        <a:p>
          <a:r>
            <a:rPr lang="ps-AF"/>
            <a:t>مشرتابه پلاوی (بورډ)</a:t>
          </a:r>
          <a:endParaRPr lang="en-US"/>
        </a:p>
      </dgm:t>
    </dgm:pt>
    <dgm:pt modelId="{0F0EA1D0-BCD2-47AE-B0A5-83CF48D5A585}" type="parTrans" cxnId="{D0BBF6AA-EE83-4F7E-8DBC-6918C0FDB37D}">
      <dgm:prSet/>
      <dgm:spPr/>
      <dgm:t>
        <a:bodyPr/>
        <a:lstStyle/>
        <a:p>
          <a:endParaRPr lang="en-US"/>
        </a:p>
      </dgm:t>
    </dgm:pt>
    <dgm:pt modelId="{7B1855EE-5A3A-4A08-BCD8-154CABE8483F}" type="sibTrans" cxnId="{D0BBF6AA-EE83-4F7E-8DBC-6918C0FDB37D}">
      <dgm:prSet/>
      <dgm:spPr/>
      <dgm:t>
        <a:bodyPr/>
        <a:lstStyle/>
        <a:p>
          <a:endParaRPr lang="en-US"/>
        </a:p>
      </dgm:t>
    </dgm:pt>
    <dgm:pt modelId="{798B4081-D6CE-441F-BFC3-A3D1E2D158CE}">
      <dgm:prSet/>
      <dgm:spPr/>
      <dgm:t>
        <a:bodyPr/>
        <a:lstStyle/>
        <a:p>
          <a:r>
            <a:rPr lang="ps-AF"/>
            <a:t>اجرائيه رییس</a:t>
          </a:r>
          <a:endParaRPr lang="en-US"/>
        </a:p>
      </dgm:t>
    </dgm:pt>
    <dgm:pt modelId="{C5B7B597-99B6-4D52-B0EB-C5C1A5ADF61F}" type="parTrans" cxnId="{A0514B04-0EDE-46B0-B9C4-506EF2936A8D}">
      <dgm:prSet/>
      <dgm:spPr/>
      <dgm:t>
        <a:bodyPr/>
        <a:lstStyle/>
        <a:p>
          <a:endParaRPr lang="en-US"/>
        </a:p>
      </dgm:t>
    </dgm:pt>
    <dgm:pt modelId="{09F723C8-D586-401C-814F-A6F70641FE73}" type="sibTrans" cxnId="{A0514B04-0EDE-46B0-B9C4-506EF2936A8D}">
      <dgm:prSet/>
      <dgm:spPr/>
      <dgm:t>
        <a:bodyPr/>
        <a:lstStyle/>
        <a:p>
          <a:endParaRPr lang="en-US"/>
        </a:p>
      </dgm:t>
    </dgm:pt>
    <dgm:pt modelId="{57E61382-C1E7-4D2F-8BF4-1017FF5C9DC5}">
      <dgm:prSet/>
      <dgm:spPr/>
      <dgm:t>
        <a:bodyPr/>
        <a:lstStyle/>
        <a:p>
          <a:r>
            <a:rPr lang="fa-IR"/>
            <a:t>مدیریت</a:t>
          </a:r>
          <a:endParaRPr lang="en-US"/>
        </a:p>
      </dgm:t>
    </dgm:pt>
    <dgm:pt modelId="{014E96F9-754A-4B3F-A185-E0A923CC5E9D}" type="parTrans" cxnId="{08D7245F-E849-4A57-A34D-BDB3612E4DC6}">
      <dgm:prSet/>
      <dgm:spPr/>
      <dgm:t>
        <a:bodyPr/>
        <a:lstStyle/>
        <a:p>
          <a:endParaRPr lang="en-US"/>
        </a:p>
      </dgm:t>
    </dgm:pt>
    <dgm:pt modelId="{82133C13-8D00-435C-8B0A-0EBEDA63426B}" type="sibTrans" cxnId="{08D7245F-E849-4A57-A34D-BDB3612E4DC6}">
      <dgm:prSet/>
      <dgm:spPr/>
      <dgm:t>
        <a:bodyPr/>
        <a:lstStyle/>
        <a:p>
          <a:endParaRPr lang="en-US"/>
        </a:p>
      </dgm:t>
    </dgm:pt>
    <dgm:pt modelId="{CF6D7A4F-A6AC-4B46-AC80-394DE70C39ED}">
      <dgm:prSet/>
      <dgm:spPr/>
      <dgm:t>
        <a:bodyPr/>
        <a:lstStyle/>
        <a:p>
          <a:r>
            <a:rPr lang="ps-AF"/>
            <a:t>کارکوونکي</a:t>
          </a:r>
          <a:endParaRPr lang="en-US"/>
        </a:p>
      </dgm:t>
    </dgm:pt>
    <dgm:pt modelId="{52556FE8-A40C-4B7C-82C3-C6F304BC3374}" type="parTrans" cxnId="{4A4FECBD-14DE-4CC7-A7C1-37920D8FD565}">
      <dgm:prSet/>
      <dgm:spPr/>
      <dgm:t>
        <a:bodyPr/>
        <a:lstStyle/>
        <a:p>
          <a:endParaRPr lang="en-US"/>
        </a:p>
      </dgm:t>
    </dgm:pt>
    <dgm:pt modelId="{23CF465B-690D-4DBB-9CBE-9E384C5FE3BA}" type="sibTrans" cxnId="{4A4FECBD-14DE-4CC7-A7C1-37920D8FD565}">
      <dgm:prSet/>
      <dgm:spPr/>
      <dgm:t>
        <a:bodyPr/>
        <a:lstStyle/>
        <a:p>
          <a:endParaRPr lang="en-US"/>
        </a:p>
      </dgm:t>
    </dgm:pt>
    <dgm:pt modelId="{B49ECD82-0C30-4FEA-8E15-9506DD448B72}" type="pres">
      <dgm:prSet presAssocID="{FBC854F5-D42F-430F-BBD2-C4751CA3EF10}" presName="hierChild1" presStyleCnt="0">
        <dgm:presLayoutVars>
          <dgm:orgChart val="1"/>
          <dgm:chPref val="1"/>
          <dgm:dir/>
          <dgm:animOne val="branch"/>
          <dgm:animLvl val="lvl"/>
          <dgm:resizeHandles/>
        </dgm:presLayoutVars>
      </dgm:prSet>
      <dgm:spPr/>
      <dgm:t>
        <a:bodyPr/>
        <a:lstStyle/>
        <a:p>
          <a:endParaRPr lang="en-US"/>
        </a:p>
      </dgm:t>
    </dgm:pt>
    <dgm:pt modelId="{50BEEDE7-F91A-4792-80E3-BC0AD7B4D829}" type="pres">
      <dgm:prSet presAssocID="{7DBB0B5F-E765-4C4A-AB69-A62B9D8FB7C8}" presName="hierRoot1" presStyleCnt="0">
        <dgm:presLayoutVars>
          <dgm:hierBranch val="init"/>
        </dgm:presLayoutVars>
      </dgm:prSet>
      <dgm:spPr/>
    </dgm:pt>
    <dgm:pt modelId="{81D12A82-0D67-430A-8012-58D0564D3C2B}" type="pres">
      <dgm:prSet presAssocID="{7DBB0B5F-E765-4C4A-AB69-A62B9D8FB7C8}" presName="rootComposite1" presStyleCnt="0"/>
      <dgm:spPr/>
    </dgm:pt>
    <dgm:pt modelId="{A14A26F5-25C0-4A3C-A107-637784E03CE4}" type="pres">
      <dgm:prSet presAssocID="{7DBB0B5F-E765-4C4A-AB69-A62B9D8FB7C8}" presName="rootText1" presStyleLbl="node0" presStyleIdx="0" presStyleCnt="1">
        <dgm:presLayoutVars>
          <dgm:chPref val="3"/>
        </dgm:presLayoutVars>
      </dgm:prSet>
      <dgm:spPr/>
      <dgm:t>
        <a:bodyPr/>
        <a:lstStyle/>
        <a:p>
          <a:endParaRPr lang="en-US"/>
        </a:p>
      </dgm:t>
    </dgm:pt>
    <dgm:pt modelId="{959C95BC-123D-4687-9E3A-8F84C8410FA1}" type="pres">
      <dgm:prSet presAssocID="{7DBB0B5F-E765-4C4A-AB69-A62B9D8FB7C8}" presName="rootConnector1" presStyleLbl="node1" presStyleIdx="0" presStyleCnt="0"/>
      <dgm:spPr/>
      <dgm:t>
        <a:bodyPr/>
        <a:lstStyle/>
        <a:p>
          <a:endParaRPr lang="en-US"/>
        </a:p>
      </dgm:t>
    </dgm:pt>
    <dgm:pt modelId="{80B14CFE-E641-41EF-90F8-DE7E2840EB03}" type="pres">
      <dgm:prSet presAssocID="{7DBB0B5F-E765-4C4A-AB69-A62B9D8FB7C8}" presName="hierChild2" presStyleCnt="0"/>
      <dgm:spPr/>
    </dgm:pt>
    <dgm:pt modelId="{965D450C-2717-42D1-BD1C-2664CC10E2A7}" type="pres">
      <dgm:prSet presAssocID="{0F0EA1D0-BCD2-47AE-B0A5-83CF48D5A585}" presName="Name37" presStyleLbl="parChTrans1D2" presStyleIdx="0" presStyleCnt="1"/>
      <dgm:spPr/>
      <dgm:t>
        <a:bodyPr/>
        <a:lstStyle/>
        <a:p>
          <a:endParaRPr lang="en-US"/>
        </a:p>
      </dgm:t>
    </dgm:pt>
    <dgm:pt modelId="{7F16A008-175E-4F51-A788-5B16F5785ABF}" type="pres">
      <dgm:prSet presAssocID="{57DCC608-1F84-45D7-A189-79CC55591AE1}" presName="hierRoot2" presStyleCnt="0">
        <dgm:presLayoutVars>
          <dgm:hierBranch val="init"/>
        </dgm:presLayoutVars>
      </dgm:prSet>
      <dgm:spPr/>
    </dgm:pt>
    <dgm:pt modelId="{57939C65-373C-4604-8BD0-41CEBD0FAD8C}" type="pres">
      <dgm:prSet presAssocID="{57DCC608-1F84-45D7-A189-79CC55591AE1}" presName="rootComposite" presStyleCnt="0"/>
      <dgm:spPr/>
    </dgm:pt>
    <dgm:pt modelId="{DA11B7AD-F24A-41C7-A121-473F6B2F477B}" type="pres">
      <dgm:prSet presAssocID="{57DCC608-1F84-45D7-A189-79CC55591AE1}" presName="rootText" presStyleLbl="node2" presStyleIdx="0" presStyleCnt="1">
        <dgm:presLayoutVars>
          <dgm:chPref val="3"/>
        </dgm:presLayoutVars>
      </dgm:prSet>
      <dgm:spPr/>
      <dgm:t>
        <a:bodyPr/>
        <a:lstStyle/>
        <a:p>
          <a:endParaRPr lang="en-US"/>
        </a:p>
      </dgm:t>
    </dgm:pt>
    <dgm:pt modelId="{9E5BE813-6C8A-40A6-BEC1-283FB3023FDF}" type="pres">
      <dgm:prSet presAssocID="{57DCC608-1F84-45D7-A189-79CC55591AE1}" presName="rootConnector" presStyleLbl="node2" presStyleIdx="0" presStyleCnt="1"/>
      <dgm:spPr/>
      <dgm:t>
        <a:bodyPr/>
        <a:lstStyle/>
        <a:p>
          <a:endParaRPr lang="en-US"/>
        </a:p>
      </dgm:t>
    </dgm:pt>
    <dgm:pt modelId="{7634A82F-314D-4B50-AD3B-B47D558C2E87}" type="pres">
      <dgm:prSet presAssocID="{57DCC608-1F84-45D7-A189-79CC55591AE1}" presName="hierChild4" presStyleCnt="0"/>
      <dgm:spPr/>
    </dgm:pt>
    <dgm:pt modelId="{0DB76EDB-EF3E-4B4C-9883-A0BBA4D9BB95}" type="pres">
      <dgm:prSet presAssocID="{C5B7B597-99B6-4D52-B0EB-C5C1A5ADF61F}" presName="Name37" presStyleLbl="parChTrans1D3" presStyleIdx="0" presStyleCnt="1"/>
      <dgm:spPr/>
      <dgm:t>
        <a:bodyPr/>
        <a:lstStyle/>
        <a:p>
          <a:endParaRPr lang="en-US"/>
        </a:p>
      </dgm:t>
    </dgm:pt>
    <dgm:pt modelId="{A00DFC25-C79D-493C-A0D3-41F597DE984E}" type="pres">
      <dgm:prSet presAssocID="{798B4081-D6CE-441F-BFC3-A3D1E2D158CE}" presName="hierRoot2" presStyleCnt="0">
        <dgm:presLayoutVars>
          <dgm:hierBranch val="init"/>
        </dgm:presLayoutVars>
      </dgm:prSet>
      <dgm:spPr/>
    </dgm:pt>
    <dgm:pt modelId="{4AB545DF-37FD-4755-B3CA-EF520EC3681D}" type="pres">
      <dgm:prSet presAssocID="{798B4081-D6CE-441F-BFC3-A3D1E2D158CE}" presName="rootComposite" presStyleCnt="0"/>
      <dgm:spPr/>
    </dgm:pt>
    <dgm:pt modelId="{04648960-CC66-42CF-B301-12786A55B600}" type="pres">
      <dgm:prSet presAssocID="{798B4081-D6CE-441F-BFC3-A3D1E2D158CE}" presName="rootText" presStyleLbl="node3" presStyleIdx="0" presStyleCnt="1">
        <dgm:presLayoutVars>
          <dgm:chPref val="3"/>
        </dgm:presLayoutVars>
      </dgm:prSet>
      <dgm:spPr/>
      <dgm:t>
        <a:bodyPr/>
        <a:lstStyle/>
        <a:p>
          <a:endParaRPr lang="en-US"/>
        </a:p>
      </dgm:t>
    </dgm:pt>
    <dgm:pt modelId="{587460A0-F8CF-4F84-8262-B71965357E90}" type="pres">
      <dgm:prSet presAssocID="{798B4081-D6CE-441F-BFC3-A3D1E2D158CE}" presName="rootConnector" presStyleLbl="node3" presStyleIdx="0" presStyleCnt="1"/>
      <dgm:spPr/>
      <dgm:t>
        <a:bodyPr/>
        <a:lstStyle/>
        <a:p>
          <a:endParaRPr lang="en-US"/>
        </a:p>
      </dgm:t>
    </dgm:pt>
    <dgm:pt modelId="{7F7D65B6-CA2E-4B44-891F-31F5471EDE68}" type="pres">
      <dgm:prSet presAssocID="{798B4081-D6CE-441F-BFC3-A3D1E2D158CE}" presName="hierChild4" presStyleCnt="0"/>
      <dgm:spPr/>
    </dgm:pt>
    <dgm:pt modelId="{C2806FFB-08B9-4316-88E4-45C894BEF42D}" type="pres">
      <dgm:prSet presAssocID="{014E96F9-754A-4B3F-A185-E0A923CC5E9D}" presName="Name37" presStyleLbl="parChTrans1D4" presStyleIdx="0" presStyleCnt="2"/>
      <dgm:spPr/>
      <dgm:t>
        <a:bodyPr/>
        <a:lstStyle/>
        <a:p>
          <a:endParaRPr lang="en-US"/>
        </a:p>
      </dgm:t>
    </dgm:pt>
    <dgm:pt modelId="{FA6A1C53-BC82-4050-BD3B-4827B63B50A6}" type="pres">
      <dgm:prSet presAssocID="{57E61382-C1E7-4D2F-8BF4-1017FF5C9DC5}" presName="hierRoot2" presStyleCnt="0">
        <dgm:presLayoutVars>
          <dgm:hierBranch val="init"/>
        </dgm:presLayoutVars>
      </dgm:prSet>
      <dgm:spPr/>
    </dgm:pt>
    <dgm:pt modelId="{B0696E7D-C5C6-4524-818D-7CB517A3DF09}" type="pres">
      <dgm:prSet presAssocID="{57E61382-C1E7-4D2F-8BF4-1017FF5C9DC5}" presName="rootComposite" presStyleCnt="0"/>
      <dgm:spPr/>
    </dgm:pt>
    <dgm:pt modelId="{63AB0050-3A4C-41CB-B87C-B58FEE9FF7EE}" type="pres">
      <dgm:prSet presAssocID="{57E61382-C1E7-4D2F-8BF4-1017FF5C9DC5}" presName="rootText" presStyleLbl="node4" presStyleIdx="0" presStyleCnt="2">
        <dgm:presLayoutVars>
          <dgm:chPref val="3"/>
        </dgm:presLayoutVars>
      </dgm:prSet>
      <dgm:spPr/>
      <dgm:t>
        <a:bodyPr/>
        <a:lstStyle/>
        <a:p>
          <a:endParaRPr lang="en-US"/>
        </a:p>
      </dgm:t>
    </dgm:pt>
    <dgm:pt modelId="{29FE65FD-D37C-472D-95DA-692A62A4D797}" type="pres">
      <dgm:prSet presAssocID="{57E61382-C1E7-4D2F-8BF4-1017FF5C9DC5}" presName="rootConnector" presStyleLbl="node4" presStyleIdx="0" presStyleCnt="2"/>
      <dgm:spPr/>
      <dgm:t>
        <a:bodyPr/>
        <a:lstStyle/>
        <a:p>
          <a:endParaRPr lang="en-US"/>
        </a:p>
      </dgm:t>
    </dgm:pt>
    <dgm:pt modelId="{23034EAE-4919-4924-97D9-CFE7FAAFE49C}" type="pres">
      <dgm:prSet presAssocID="{57E61382-C1E7-4D2F-8BF4-1017FF5C9DC5}" presName="hierChild4" presStyleCnt="0"/>
      <dgm:spPr/>
    </dgm:pt>
    <dgm:pt modelId="{E81F1444-B675-484B-8FF6-1E1F692F5F5F}" type="pres">
      <dgm:prSet presAssocID="{57E61382-C1E7-4D2F-8BF4-1017FF5C9DC5}" presName="hierChild5" presStyleCnt="0"/>
      <dgm:spPr/>
    </dgm:pt>
    <dgm:pt modelId="{11FEAA0C-3D48-4169-BBCA-B163A00BAAA6}" type="pres">
      <dgm:prSet presAssocID="{52556FE8-A40C-4B7C-82C3-C6F304BC3374}" presName="Name37" presStyleLbl="parChTrans1D4" presStyleIdx="1" presStyleCnt="2"/>
      <dgm:spPr/>
      <dgm:t>
        <a:bodyPr/>
        <a:lstStyle/>
        <a:p>
          <a:endParaRPr lang="en-US"/>
        </a:p>
      </dgm:t>
    </dgm:pt>
    <dgm:pt modelId="{27DE0594-E082-4524-8959-D57FA8E2E110}" type="pres">
      <dgm:prSet presAssocID="{CF6D7A4F-A6AC-4B46-AC80-394DE70C39ED}" presName="hierRoot2" presStyleCnt="0">
        <dgm:presLayoutVars>
          <dgm:hierBranch val="init"/>
        </dgm:presLayoutVars>
      </dgm:prSet>
      <dgm:spPr/>
    </dgm:pt>
    <dgm:pt modelId="{CE784070-9F96-48B7-9C2A-A077015AA16B}" type="pres">
      <dgm:prSet presAssocID="{CF6D7A4F-A6AC-4B46-AC80-394DE70C39ED}" presName="rootComposite" presStyleCnt="0"/>
      <dgm:spPr/>
    </dgm:pt>
    <dgm:pt modelId="{9BBA51F0-1F44-4766-9513-80123EF2CB19}" type="pres">
      <dgm:prSet presAssocID="{CF6D7A4F-A6AC-4B46-AC80-394DE70C39ED}" presName="rootText" presStyleLbl="node4" presStyleIdx="1" presStyleCnt="2">
        <dgm:presLayoutVars>
          <dgm:chPref val="3"/>
        </dgm:presLayoutVars>
      </dgm:prSet>
      <dgm:spPr/>
      <dgm:t>
        <a:bodyPr/>
        <a:lstStyle/>
        <a:p>
          <a:endParaRPr lang="en-US"/>
        </a:p>
      </dgm:t>
    </dgm:pt>
    <dgm:pt modelId="{84BD73CC-4741-4B5F-90A3-1076263F93F9}" type="pres">
      <dgm:prSet presAssocID="{CF6D7A4F-A6AC-4B46-AC80-394DE70C39ED}" presName="rootConnector" presStyleLbl="node4" presStyleIdx="1" presStyleCnt="2"/>
      <dgm:spPr/>
      <dgm:t>
        <a:bodyPr/>
        <a:lstStyle/>
        <a:p>
          <a:endParaRPr lang="en-US"/>
        </a:p>
      </dgm:t>
    </dgm:pt>
    <dgm:pt modelId="{B6485324-1A76-400B-BA08-427003C23CE6}" type="pres">
      <dgm:prSet presAssocID="{CF6D7A4F-A6AC-4B46-AC80-394DE70C39ED}" presName="hierChild4" presStyleCnt="0"/>
      <dgm:spPr/>
    </dgm:pt>
    <dgm:pt modelId="{59F4E70A-E942-4B71-A279-8A76B6995967}" type="pres">
      <dgm:prSet presAssocID="{CF6D7A4F-A6AC-4B46-AC80-394DE70C39ED}" presName="hierChild5" presStyleCnt="0"/>
      <dgm:spPr/>
    </dgm:pt>
    <dgm:pt modelId="{60087F1D-159D-43A9-907E-5BCCBC6DE0E1}" type="pres">
      <dgm:prSet presAssocID="{798B4081-D6CE-441F-BFC3-A3D1E2D158CE}" presName="hierChild5" presStyleCnt="0"/>
      <dgm:spPr/>
    </dgm:pt>
    <dgm:pt modelId="{67D5AFCF-F033-4217-9F45-FD43635AF0D2}" type="pres">
      <dgm:prSet presAssocID="{57DCC608-1F84-45D7-A189-79CC55591AE1}" presName="hierChild5" presStyleCnt="0"/>
      <dgm:spPr/>
    </dgm:pt>
    <dgm:pt modelId="{87FA6DB6-B84B-493D-AE4F-9E6E6516BD81}" type="pres">
      <dgm:prSet presAssocID="{7DBB0B5F-E765-4C4A-AB69-A62B9D8FB7C8}" presName="hierChild3" presStyleCnt="0"/>
      <dgm:spPr/>
    </dgm:pt>
  </dgm:ptLst>
  <dgm:cxnLst>
    <dgm:cxn modelId="{17B6025F-DA44-45E1-9AA0-7D8B79E78751}" type="presOf" srcId="{57DCC608-1F84-45D7-A189-79CC55591AE1}" destId="{DA11B7AD-F24A-41C7-A121-473F6B2F477B}" srcOrd="0" destOrd="0" presId="urn:microsoft.com/office/officeart/2005/8/layout/orgChart1"/>
    <dgm:cxn modelId="{7F423AF3-556E-43C8-B097-218B4A7E739B}" type="presOf" srcId="{CF6D7A4F-A6AC-4B46-AC80-394DE70C39ED}" destId="{9BBA51F0-1F44-4766-9513-80123EF2CB19}" srcOrd="0" destOrd="0" presId="urn:microsoft.com/office/officeart/2005/8/layout/orgChart1"/>
    <dgm:cxn modelId="{CFD81AE3-958B-461F-B66E-1E043F2E87A4}" type="presOf" srcId="{57DCC608-1F84-45D7-A189-79CC55591AE1}" destId="{9E5BE813-6C8A-40A6-BEC1-283FB3023FDF}" srcOrd="1" destOrd="0" presId="urn:microsoft.com/office/officeart/2005/8/layout/orgChart1"/>
    <dgm:cxn modelId="{D0BBF6AA-EE83-4F7E-8DBC-6918C0FDB37D}" srcId="{7DBB0B5F-E765-4C4A-AB69-A62B9D8FB7C8}" destId="{57DCC608-1F84-45D7-A189-79CC55591AE1}" srcOrd="0" destOrd="0" parTransId="{0F0EA1D0-BCD2-47AE-B0A5-83CF48D5A585}" sibTransId="{7B1855EE-5A3A-4A08-BCD8-154CABE8483F}"/>
    <dgm:cxn modelId="{54EC1DDD-0403-4B3B-9521-3A829B652F76}" type="presOf" srcId="{CF6D7A4F-A6AC-4B46-AC80-394DE70C39ED}" destId="{84BD73CC-4741-4B5F-90A3-1076263F93F9}" srcOrd="1" destOrd="0" presId="urn:microsoft.com/office/officeart/2005/8/layout/orgChart1"/>
    <dgm:cxn modelId="{98D42D86-FC68-4CFA-B20F-1F82DE364BF4}" type="presOf" srcId="{57E61382-C1E7-4D2F-8BF4-1017FF5C9DC5}" destId="{63AB0050-3A4C-41CB-B87C-B58FEE9FF7EE}" srcOrd="0" destOrd="0" presId="urn:microsoft.com/office/officeart/2005/8/layout/orgChart1"/>
    <dgm:cxn modelId="{1E0ADAA6-E80A-409E-98D2-ABB809140175}" srcId="{FBC854F5-D42F-430F-BBD2-C4751CA3EF10}" destId="{7DBB0B5F-E765-4C4A-AB69-A62B9D8FB7C8}" srcOrd="0" destOrd="0" parTransId="{EF6F9353-0BA4-40FA-AE4E-602A5E56269C}" sibTransId="{6F069F96-1833-4BDB-A294-B4D4B60EFC2A}"/>
    <dgm:cxn modelId="{961D24C6-57A1-4F74-9498-97D38FF1988C}" type="presOf" srcId="{798B4081-D6CE-441F-BFC3-A3D1E2D158CE}" destId="{587460A0-F8CF-4F84-8262-B71965357E90}" srcOrd="1" destOrd="0" presId="urn:microsoft.com/office/officeart/2005/8/layout/orgChart1"/>
    <dgm:cxn modelId="{4A4FECBD-14DE-4CC7-A7C1-37920D8FD565}" srcId="{798B4081-D6CE-441F-BFC3-A3D1E2D158CE}" destId="{CF6D7A4F-A6AC-4B46-AC80-394DE70C39ED}" srcOrd="1" destOrd="0" parTransId="{52556FE8-A40C-4B7C-82C3-C6F304BC3374}" sibTransId="{23CF465B-690D-4DBB-9CBE-9E384C5FE3BA}"/>
    <dgm:cxn modelId="{0BE89062-5DE1-4FB7-8A00-A73E66973BC4}" type="presOf" srcId="{57E61382-C1E7-4D2F-8BF4-1017FF5C9DC5}" destId="{29FE65FD-D37C-472D-95DA-692A62A4D797}" srcOrd="1" destOrd="0" presId="urn:microsoft.com/office/officeart/2005/8/layout/orgChart1"/>
    <dgm:cxn modelId="{36017C57-DE2A-403B-A351-E26D80ECFF52}" type="presOf" srcId="{7DBB0B5F-E765-4C4A-AB69-A62B9D8FB7C8}" destId="{A14A26F5-25C0-4A3C-A107-637784E03CE4}" srcOrd="0" destOrd="0" presId="urn:microsoft.com/office/officeart/2005/8/layout/orgChart1"/>
    <dgm:cxn modelId="{8667F3FA-961E-4673-BEAA-CDCFD2A755D5}" type="presOf" srcId="{52556FE8-A40C-4B7C-82C3-C6F304BC3374}" destId="{11FEAA0C-3D48-4169-BBCA-B163A00BAAA6}" srcOrd="0" destOrd="0" presId="urn:microsoft.com/office/officeart/2005/8/layout/orgChart1"/>
    <dgm:cxn modelId="{A0514B04-0EDE-46B0-B9C4-506EF2936A8D}" srcId="{57DCC608-1F84-45D7-A189-79CC55591AE1}" destId="{798B4081-D6CE-441F-BFC3-A3D1E2D158CE}" srcOrd="0" destOrd="0" parTransId="{C5B7B597-99B6-4D52-B0EB-C5C1A5ADF61F}" sibTransId="{09F723C8-D586-401C-814F-A6F70641FE73}"/>
    <dgm:cxn modelId="{2596EECE-87DF-4A86-9A75-3DD2D60DF588}" type="presOf" srcId="{C5B7B597-99B6-4D52-B0EB-C5C1A5ADF61F}" destId="{0DB76EDB-EF3E-4B4C-9883-A0BBA4D9BB95}" srcOrd="0" destOrd="0" presId="urn:microsoft.com/office/officeart/2005/8/layout/orgChart1"/>
    <dgm:cxn modelId="{23787510-C782-479F-BDCA-7B01A6FF7965}" type="presOf" srcId="{7DBB0B5F-E765-4C4A-AB69-A62B9D8FB7C8}" destId="{959C95BC-123D-4687-9E3A-8F84C8410FA1}" srcOrd="1" destOrd="0" presId="urn:microsoft.com/office/officeart/2005/8/layout/orgChart1"/>
    <dgm:cxn modelId="{08D7245F-E849-4A57-A34D-BDB3612E4DC6}" srcId="{798B4081-D6CE-441F-BFC3-A3D1E2D158CE}" destId="{57E61382-C1E7-4D2F-8BF4-1017FF5C9DC5}" srcOrd="0" destOrd="0" parTransId="{014E96F9-754A-4B3F-A185-E0A923CC5E9D}" sibTransId="{82133C13-8D00-435C-8B0A-0EBEDA63426B}"/>
    <dgm:cxn modelId="{5F863829-1BC9-48A0-89B3-E5CD2A8F7014}" type="presOf" srcId="{014E96F9-754A-4B3F-A185-E0A923CC5E9D}" destId="{C2806FFB-08B9-4316-88E4-45C894BEF42D}" srcOrd="0" destOrd="0" presId="urn:microsoft.com/office/officeart/2005/8/layout/orgChart1"/>
    <dgm:cxn modelId="{ABFEDC52-EE8A-4E62-9CA2-7D703D0880B1}" type="presOf" srcId="{FBC854F5-D42F-430F-BBD2-C4751CA3EF10}" destId="{B49ECD82-0C30-4FEA-8E15-9506DD448B72}" srcOrd="0" destOrd="0" presId="urn:microsoft.com/office/officeart/2005/8/layout/orgChart1"/>
    <dgm:cxn modelId="{861D448D-EBB7-43C3-8086-50791166C979}" type="presOf" srcId="{0F0EA1D0-BCD2-47AE-B0A5-83CF48D5A585}" destId="{965D450C-2717-42D1-BD1C-2664CC10E2A7}" srcOrd="0" destOrd="0" presId="urn:microsoft.com/office/officeart/2005/8/layout/orgChart1"/>
    <dgm:cxn modelId="{7921321E-A36C-4001-B25B-6E8431EF81B5}" type="presOf" srcId="{798B4081-D6CE-441F-BFC3-A3D1E2D158CE}" destId="{04648960-CC66-42CF-B301-12786A55B600}" srcOrd="0" destOrd="0" presId="urn:microsoft.com/office/officeart/2005/8/layout/orgChart1"/>
    <dgm:cxn modelId="{BF2FC172-368D-4541-ABAA-5CF19FB222BF}" type="presParOf" srcId="{B49ECD82-0C30-4FEA-8E15-9506DD448B72}" destId="{50BEEDE7-F91A-4792-80E3-BC0AD7B4D829}" srcOrd="0" destOrd="0" presId="urn:microsoft.com/office/officeart/2005/8/layout/orgChart1"/>
    <dgm:cxn modelId="{66A4E534-1FD3-4083-B65B-7FDABB245716}" type="presParOf" srcId="{50BEEDE7-F91A-4792-80E3-BC0AD7B4D829}" destId="{81D12A82-0D67-430A-8012-58D0564D3C2B}" srcOrd="0" destOrd="0" presId="urn:microsoft.com/office/officeart/2005/8/layout/orgChart1"/>
    <dgm:cxn modelId="{6C4E117E-B1D5-484F-96AD-63C55C48CB7B}" type="presParOf" srcId="{81D12A82-0D67-430A-8012-58D0564D3C2B}" destId="{A14A26F5-25C0-4A3C-A107-637784E03CE4}" srcOrd="0" destOrd="0" presId="urn:microsoft.com/office/officeart/2005/8/layout/orgChart1"/>
    <dgm:cxn modelId="{4A3136E3-BACB-4DA0-A1CB-5A8DA9E888E1}" type="presParOf" srcId="{81D12A82-0D67-430A-8012-58D0564D3C2B}" destId="{959C95BC-123D-4687-9E3A-8F84C8410FA1}" srcOrd="1" destOrd="0" presId="urn:microsoft.com/office/officeart/2005/8/layout/orgChart1"/>
    <dgm:cxn modelId="{6B34B33C-1B74-4F6C-8C39-D57B433FB44F}" type="presParOf" srcId="{50BEEDE7-F91A-4792-80E3-BC0AD7B4D829}" destId="{80B14CFE-E641-41EF-90F8-DE7E2840EB03}" srcOrd="1" destOrd="0" presId="urn:microsoft.com/office/officeart/2005/8/layout/orgChart1"/>
    <dgm:cxn modelId="{E1C4ACE3-7C51-4262-8933-86FD283A23EE}" type="presParOf" srcId="{80B14CFE-E641-41EF-90F8-DE7E2840EB03}" destId="{965D450C-2717-42D1-BD1C-2664CC10E2A7}" srcOrd="0" destOrd="0" presId="urn:microsoft.com/office/officeart/2005/8/layout/orgChart1"/>
    <dgm:cxn modelId="{003A194F-3168-4E46-B07B-19B884D27BD4}" type="presParOf" srcId="{80B14CFE-E641-41EF-90F8-DE7E2840EB03}" destId="{7F16A008-175E-4F51-A788-5B16F5785ABF}" srcOrd="1" destOrd="0" presId="urn:microsoft.com/office/officeart/2005/8/layout/orgChart1"/>
    <dgm:cxn modelId="{C5F6EAAC-6D5F-4853-AD54-1934C860C838}" type="presParOf" srcId="{7F16A008-175E-4F51-A788-5B16F5785ABF}" destId="{57939C65-373C-4604-8BD0-41CEBD0FAD8C}" srcOrd="0" destOrd="0" presId="urn:microsoft.com/office/officeart/2005/8/layout/orgChart1"/>
    <dgm:cxn modelId="{D7E7D459-1338-4B39-BB6D-39DEBA162188}" type="presParOf" srcId="{57939C65-373C-4604-8BD0-41CEBD0FAD8C}" destId="{DA11B7AD-F24A-41C7-A121-473F6B2F477B}" srcOrd="0" destOrd="0" presId="urn:microsoft.com/office/officeart/2005/8/layout/orgChart1"/>
    <dgm:cxn modelId="{A88BB2A7-B1A1-402A-B4E4-CC80A8916148}" type="presParOf" srcId="{57939C65-373C-4604-8BD0-41CEBD0FAD8C}" destId="{9E5BE813-6C8A-40A6-BEC1-283FB3023FDF}" srcOrd="1" destOrd="0" presId="urn:microsoft.com/office/officeart/2005/8/layout/orgChart1"/>
    <dgm:cxn modelId="{59111383-C326-4C97-8801-8A33457B5AA4}" type="presParOf" srcId="{7F16A008-175E-4F51-A788-5B16F5785ABF}" destId="{7634A82F-314D-4B50-AD3B-B47D558C2E87}" srcOrd="1" destOrd="0" presId="urn:microsoft.com/office/officeart/2005/8/layout/orgChart1"/>
    <dgm:cxn modelId="{9C69F5E1-88A8-46A1-8C06-C898D395973E}" type="presParOf" srcId="{7634A82F-314D-4B50-AD3B-B47D558C2E87}" destId="{0DB76EDB-EF3E-4B4C-9883-A0BBA4D9BB95}" srcOrd="0" destOrd="0" presId="urn:microsoft.com/office/officeart/2005/8/layout/orgChart1"/>
    <dgm:cxn modelId="{19CB6D35-CA6F-418A-9A97-927DFEF7DEA1}" type="presParOf" srcId="{7634A82F-314D-4B50-AD3B-B47D558C2E87}" destId="{A00DFC25-C79D-493C-A0D3-41F597DE984E}" srcOrd="1" destOrd="0" presId="urn:microsoft.com/office/officeart/2005/8/layout/orgChart1"/>
    <dgm:cxn modelId="{8E6130BB-8A4F-4250-B87A-A5BD84F2B1D1}" type="presParOf" srcId="{A00DFC25-C79D-493C-A0D3-41F597DE984E}" destId="{4AB545DF-37FD-4755-B3CA-EF520EC3681D}" srcOrd="0" destOrd="0" presId="urn:microsoft.com/office/officeart/2005/8/layout/orgChart1"/>
    <dgm:cxn modelId="{E6332A24-3866-4669-B926-637231C246CB}" type="presParOf" srcId="{4AB545DF-37FD-4755-B3CA-EF520EC3681D}" destId="{04648960-CC66-42CF-B301-12786A55B600}" srcOrd="0" destOrd="0" presId="urn:microsoft.com/office/officeart/2005/8/layout/orgChart1"/>
    <dgm:cxn modelId="{8318E358-6E84-421B-B8EE-C126352B1255}" type="presParOf" srcId="{4AB545DF-37FD-4755-B3CA-EF520EC3681D}" destId="{587460A0-F8CF-4F84-8262-B71965357E90}" srcOrd="1" destOrd="0" presId="urn:microsoft.com/office/officeart/2005/8/layout/orgChart1"/>
    <dgm:cxn modelId="{F1C0DD8C-CAED-4B23-B76C-67FF09281903}" type="presParOf" srcId="{A00DFC25-C79D-493C-A0D3-41F597DE984E}" destId="{7F7D65B6-CA2E-4B44-891F-31F5471EDE68}" srcOrd="1" destOrd="0" presId="urn:microsoft.com/office/officeart/2005/8/layout/orgChart1"/>
    <dgm:cxn modelId="{44268EDE-FA13-4531-8B8A-FC2C6186D727}" type="presParOf" srcId="{7F7D65B6-CA2E-4B44-891F-31F5471EDE68}" destId="{C2806FFB-08B9-4316-88E4-45C894BEF42D}" srcOrd="0" destOrd="0" presId="urn:microsoft.com/office/officeart/2005/8/layout/orgChart1"/>
    <dgm:cxn modelId="{4EA5401E-F0EE-43B2-BE8D-3FE82B31BE18}" type="presParOf" srcId="{7F7D65B6-CA2E-4B44-891F-31F5471EDE68}" destId="{FA6A1C53-BC82-4050-BD3B-4827B63B50A6}" srcOrd="1" destOrd="0" presId="urn:microsoft.com/office/officeart/2005/8/layout/orgChart1"/>
    <dgm:cxn modelId="{E18F61A9-ED9C-4841-87E9-69CA5FB68022}" type="presParOf" srcId="{FA6A1C53-BC82-4050-BD3B-4827B63B50A6}" destId="{B0696E7D-C5C6-4524-818D-7CB517A3DF09}" srcOrd="0" destOrd="0" presId="urn:microsoft.com/office/officeart/2005/8/layout/orgChart1"/>
    <dgm:cxn modelId="{35435C2D-43A7-4D7E-9CAC-D63208FA8C6C}" type="presParOf" srcId="{B0696E7D-C5C6-4524-818D-7CB517A3DF09}" destId="{63AB0050-3A4C-41CB-B87C-B58FEE9FF7EE}" srcOrd="0" destOrd="0" presId="urn:microsoft.com/office/officeart/2005/8/layout/orgChart1"/>
    <dgm:cxn modelId="{951AD3C1-6584-42E6-9C62-1836FADD22E5}" type="presParOf" srcId="{B0696E7D-C5C6-4524-818D-7CB517A3DF09}" destId="{29FE65FD-D37C-472D-95DA-692A62A4D797}" srcOrd="1" destOrd="0" presId="urn:microsoft.com/office/officeart/2005/8/layout/orgChart1"/>
    <dgm:cxn modelId="{AC6FF1CC-2771-4C34-882E-49F5DE911F14}" type="presParOf" srcId="{FA6A1C53-BC82-4050-BD3B-4827B63B50A6}" destId="{23034EAE-4919-4924-97D9-CFE7FAAFE49C}" srcOrd="1" destOrd="0" presId="urn:microsoft.com/office/officeart/2005/8/layout/orgChart1"/>
    <dgm:cxn modelId="{335CACE3-1E36-442E-BC7C-917E52F1D4BF}" type="presParOf" srcId="{FA6A1C53-BC82-4050-BD3B-4827B63B50A6}" destId="{E81F1444-B675-484B-8FF6-1E1F692F5F5F}" srcOrd="2" destOrd="0" presId="urn:microsoft.com/office/officeart/2005/8/layout/orgChart1"/>
    <dgm:cxn modelId="{825BEFBF-18A5-4F96-83C4-E732F2F0437C}" type="presParOf" srcId="{7F7D65B6-CA2E-4B44-891F-31F5471EDE68}" destId="{11FEAA0C-3D48-4169-BBCA-B163A00BAAA6}" srcOrd="2" destOrd="0" presId="urn:microsoft.com/office/officeart/2005/8/layout/orgChart1"/>
    <dgm:cxn modelId="{B62750B4-1C6C-494E-BB1F-B63DF9A45F4D}" type="presParOf" srcId="{7F7D65B6-CA2E-4B44-891F-31F5471EDE68}" destId="{27DE0594-E082-4524-8959-D57FA8E2E110}" srcOrd="3" destOrd="0" presId="urn:microsoft.com/office/officeart/2005/8/layout/orgChart1"/>
    <dgm:cxn modelId="{E30F22C9-05CC-4176-ABFB-A5350C2F3528}" type="presParOf" srcId="{27DE0594-E082-4524-8959-D57FA8E2E110}" destId="{CE784070-9F96-48B7-9C2A-A077015AA16B}" srcOrd="0" destOrd="0" presId="urn:microsoft.com/office/officeart/2005/8/layout/orgChart1"/>
    <dgm:cxn modelId="{038A7DCC-3193-42D4-993F-19946B2208EA}" type="presParOf" srcId="{CE784070-9F96-48B7-9C2A-A077015AA16B}" destId="{9BBA51F0-1F44-4766-9513-80123EF2CB19}" srcOrd="0" destOrd="0" presId="urn:microsoft.com/office/officeart/2005/8/layout/orgChart1"/>
    <dgm:cxn modelId="{CC89E1A4-B06F-4B34-89DB-4297E2E3B5BA}" type="presParOf" srcId="{CE784070-9F96-48B7-9C2A-A077015AA16B}" destId="{84BD73CC-4741-4B5F-90A3-1076263F93F9}" srcOrd="1" destOrd="0" presId="urn:microsoft.com/office/officeart/2005/8/layout/orgChart1"/>
    <dgm:cxn modelId="{1D36B78F-F94F-48B5-81FE-05D4F8876FDC}" type="presParOf" srcId="{27DE0594-E082-4524-8959-D57FA8E2E110}" destId="{B6485324-1A76-400B-BA08-427003C23CE6}" srcOrd="1" destOrd="0" presId="urn:microsoft.com/office/officeart/2005/8/layout/orgChart1"/>
    <dgm:cxn modelId="{772612E7-7977-47CD-B04F-0EAD0AB27485}" type="presParOf" srcId="{27DE0594-E082-4524-8959-D57FA8E2E110}" destId="{59F4E70A-E942-4B71-A279-8A76B6995967}" srcOrd="2" destOrd="0" presId="urn:microsoft.com/office/officeart/2005/8/layout/orgChart1"/>
    <dgm:cxn modelId="{FA9DC1BA-A24B-4AF5-82C9-286732C88FC0}" type="presParOf" srcId="{A00DFC25-C79D-493C-A0D3-41F597DE984E}" destId="{60087F1D-159D-43A9-907E-5BCCBC6DE0E1}" srcOrd="2" destOrd="0" presId="urn:microsoft.com/office/officeart/2005/8/layout/orgChart1"/>
    <dgm:cxn modelId="{6F193FC0-7488-4AA1-A1AE-4692C1D0CDE6}" type="presParOf" srcId="{7F16A008-175E-4F51-A788-5B16F5785ABF}" destId="{67D5AFCF-F033-4217-9F45-FD43635AF0D2}" srcOrd="2" destOrd="0" presId="urn:microsoft.com/office/officeart/2005/8/layout/orgChart1"/>
    <dgm:cxn modelId="{9D89C23E-1079-417C-AF8A-7C0E3722264F}" type="presParOf" srcId="{50BEEDE7-F91A-4792-80E3-BC0AD7B4D829}" destId="{87FA6DB6-B84B-493D-AE4F-9E6E6516BD81}"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EAA0C-3D48-4169-BBCA-B163A00BAAA6}">
      <dsp:nvSpPr>
        <dsp:cNvPr id="0" name=""/>
        <dsp:cNvSpPr/>
      </dsp:nvSpPr>
      <dsp:spPr>
        <a:xfrm>
          <a:off x="2240402" y="1839627"/>
          <a:ext cx="143656" cy="1120519"/>
        </a:xfrm>
        <a:custGeom>
          <a:avLst/>
          <a:gdLst/>
          <a:ahLst/>
          <a:cxnLst/>
          <a:rect l="0" t="0" r="0" b="0"/>
          <a:pathLst>
            <a:path>
              <a:moveTo>
                <a:pt x="0" y="0"/>
              </a:moveTo>
              <a:lnTo>
                <a:pt x="0" y="1120519"/>
              </a:lnTo>
              <a:lnTo>
                <a:pt x="143656" y="11205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06FFB-08B9-4316-88E4-45C894BEF42D}">
      <dsp:nvSpPr>
        <dsp:cNvPr id="0" name=""/>
        <dsp:cNvSpPr/>
      </dsp:nvSpPr>
      <dsp:spPr>
        <a:xfrm>
          <a:off x="2240402" y="1839627"/>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B76EDB-EF3E-4B4C-9883-A0BBA4D9BB95}">
      <dsp:nvSpPr>
        <dsp:cNvPr id="0" name=""/>
        <dsp:cNvSpPr/>
      </dsp:nvSpPr>
      <dsp:spPr>
        <a:xfrm>
          <a:off x="2577766" y="1159653"/>
          <a:ext cx="91440" cy="201118"/>
        </a:xfrm>
        <a:custGeom>
          <a:avLst/>
          <a:gdLst/>
          <a:ahLst/>
          <a:cxnLst/>
          <a:rect l="0" t="0" r="0" b="0"/>
          <a:pathLst>
            <a:path>
              <a:moveTo>
                <a:pt x="45720" y="0"/>
              </a:moveTo>
              <a:lnTo>
                <a:pt x="4572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5D450C-2717-42D1-BD1C-2664CC10E2A7}">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A26F5-25C0-4A3C-A107-637784E03CE4}">
      <dsp:nvSpPr>
        <dsp:cNvPr id="0" name=""/>
        <dsp:cNvSpPr/>
      </dsp:nvSpPr>
      <dsp:spPr>
        <a:xfrm>
          <a:off x="2144631" y="825"/>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ps-AF" sz="1600" kern="1200"/>
            <a:t>عمومي غونډه (اسمبلۍ)</a:t>
          </a:r>
          <a:endParaRPr lang="en-US" sz="1600" kern="1200"/>
        </a:p>
      </dsp:txBody>
      <dsp:txXfrm>
        <a:off x="2144631" y="825"/>
        <a:ext cx="957708" cy="478854"/>
      </dsp:txXfrm>
    </dsp:sp>
    <dsp:sp modelId="{DA11B7AD-F24A-41C7-A121-473F6B2F477B}">
      <dsp:nvSpPr>
        <dsp:cNvPr id="0" name=""/>
        <dsp:cNvSpPr/>
      </dsp:nvSpPr>
      <dsp:spPr>
        <a:xfrm>
          <a:off x="2144631"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ps-AF" sz="1600" kern="1200"/>
            <a:t>مشرتابه پلاوی (بورډ)</a:t>
          </a:r>
          <a:endParaRPr lang="en-US" sz="1600" kern="1200"/>
        </a:p>
      </dsp:txBody>
      <dsp:txXfrm>
        <a:off x="2144631" y="680799"/>
        <a:ext cx="957708" cy="478854"/>
      </dsp:txXfrm>
    </dsp:sp>
    <dsp:sp modelId="{04648960-CC66-42CF-B301-12786A55B600}">
      <dsp:nvSpPr>
        <dsp:cNvPr id="0" name=""/>
        <dsp:cNvSpPr/>
      </dsp:nvSpPr>
      <dsp:spPr>
        <a:xfrm>
          <a:off x="2144631"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ps-AF" sz="1600" kern="1200"/>
            <a:t>اجرائيه رییس</a:t>
          </a:r>
          <a:endParaRPr lang="en-US" sz="1600" kern="1200"/>
        </a:p>
      </dsp:txBody>
      <dsp:txXfrm>
        <a:off x="2144631" y="1360772"/>
        <a:ext cx="957708" cy="478854"/>
      </dsp:txXfrm>
    </dsp:sp>
    <dsp:sp modelId="{63AB0050-3A4C-41CB-B87C-B58FEE9FF7EE}">
      <dsp:nvSpPr>
        <dsp:cNvPr id="0" name=""/>
        <dsp:cNvSpPr/>
      </dsp:nvSpPr>
      <dsp:spPr>
        <a:xfrm>
          <a:off x="2384059"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a-IR" sz="1600" kern="1200"/>
            <a:t>مدیریت</a:t>
          </a:r>
          <a:endParaRPr lang="en-US" sz="1600" kern="1200"/>
        </a:p>
      </dsp:txBody>
      <dsp:txXfrm>
        <a:off x="2384059" y="2040746"/>
        <a:ext cx="957708" cy="478854"/>
      </dsp:txXfrm>
    </dsp:sp>
    <dsp:sp modelId="{9BBA51F0-1F44-4766-9513-80123EF2CB19}">
      <dsp:nvSpPr>
        <dsp:cNvPr id="0" name=""/>
        <dsp:cNvSpPr/>
      </dsp:nvSpPr>
      <dsp:spPr>
        <a:xfrm>
          <a:off x="2384059"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ps-AF" sz="1600" kern="1200"/>
            <a:t>کارکوونکي</a:t>
          </a:r>
          <a:endParaRPr lang="en-US" sz="1600" kern="1200"/>
        </a:p>
      </dsp:txBody>
      <dsp:txXfrm>
        <a:off x="2384059"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2019-04-15T00:00:00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9A6F60C9-F09C-4F7A-87F0-AAC0E2DD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7487</TotalTime>
  <Pages>48</Pages>
  <Words>17052</Words>
  <Characters>97200</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د افغانستان د مدني ټولنو بنسټونو د اداري لارښود</vt:lpstr>
    </vt:vector>
  </TitlesOfParts>
  <Manager>Maxwell Saungweme</Manager>
  <Company>Maxwell Saungweme</Company>
  <LinksUpToDate>false</LinksUpToDate>
  <CharactersWithSpaces>114024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افغانستان د مدني ټولنو بنسټونو د اداري لارښود</dc:title>
  <dc:subject>CSO Governance Handbook</dc:subject>
  <dc:creator>Maxwell Saungweme</dc:creator>
  <cp:keywords/>
  <dc:description/>
  <cp:lastModifiedBy>Waheedullah Sabawoon</cp:lastModifiedBy>
  <cp:revision>62</cp:revision>
  <cp:lastPrinted>2019-03-09T14:41:00Z</cp:lastPrinted>
  <dcterms:created xsi:type="dcterms:W3CDTF">2019-04-15T02:33:00Z</dcterms:created>
  <dcterms:modified xsi:type="dcterms:W3CDTF">2019-11-05T10:08:00Z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