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388415555"/>
        <w:docPartObj>
          <w:docPartGallery w:val="Cover Pages"/>
          <w:docPartUnique/>
        </w:docPartObj>
      </w:sdtPr>
      <w:sdtContent>
        <w:p w14:paraId="6FEE6939" w14:textId="5CB839F3" w:rsidR="00B230E8" w:rsidRPr="00870AC5" w:rsidRDefault="00384594" w:rsidP="00085FC4">
          <w:pPr>
            <w:pStyle w:val="Logo"/>
            <w:jc w:val="right"/>
            <w:rPr>
              <w:color w:val="002060"/>
            </w:rPr>
          </w:pPr>
          <w:r>
            <w:rPr>
              <w:rFonts w:ascii="Times New Roman" w:hAnsi="Times New Roman" w:cs="Times New Roman"/>
              <w:noProof/>
              <w:color w:val="002060"/>
              <w:sz w:val="32"/>
              <w:lang w:eastAsia="en-US"/>
            </w:rPr>
            <w:drawing>
              <wp:anchor distT="0" distB="0" distL="114300" distR="114300" simplePos="0" relativeHeight="251678720" behindDoc="0" locked="0" layoutInCell="1" allowOverlap="1" wp14:anchorId="22941092" wp14:editId="2E89F309">
                <wp:simplePos x="0" y="0"/>
                <wp:positionH relativeFrom="column">
                  <wp:posOffset>1533525</wp:posOffset>
                </wp:positionH>
                <wp:positionV relativeFrom="page">
                  <wp:posOffset>276225</wp:posOffset>
                </wp:positionV>
                <wp:extent cx="2670175" cy="1530350"/>
                <wp:effectExtent l="0" t="0" r="0" b="0"/>
                <wp:wrapThrough wrapText="bothSides">
                  <wp:wrapPolygon edited="0">
                    <wp:start x="0" y="0"/>
                    <wp:lineTo x="0" y="21241"/>
                    <wp:lineTo x="21420" y="21241"/>
                    <wp:lineTo x="21420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0175" cy="1530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09B8614" w14:textId="77777777" w:rsidR="00733483" w:rsidRPr="00870AC5" w:rsidRDefault="00733483" w:rsidP="00085FC4">
          <w:pPr>
            <w:tabs>
              <w:tab w:val="left" w:pos="5470"/>
            </w:tabs>
            <w:jc w:val="center"/>
            <w:rPr>
              <w:rFonts w:ascii="Times New Roman" w:hAnsi="Times New Roman" w:cs="Times New Roman"/>
              <w:color w:val="002060"/>
              <w:sz w:val="32"/>
            </w:rPr>
          </w:pPr>
        </w:p>
        <w:p w14:paraId="29738888" w14:textId="77777777" w:rsidR="00733483" w:rsidRPr="00870AC5" w:rsidRDefault="00733483" w:rsidP="00085FC4">
          <w:pPr>
            <w:tabs>
              <w:tab w:val="left" w:pos="5470"/>
            </w:tabs>
            <w:jc w:val="center"/>
            <w:rPr>
              <w:rFonts w:ascii="Times New Roman" w:hAnsi="Times New Roman" w:cs="Times New Roman"/>
              <w:color w:val="002060"/>
              <w:sz w:val="32"/>
            </w:rPr>
          </w:pPr>
        </w:p>
        <w:p w14:paraId="493A6777" w14:textId="2039B053" w:rsidR="00085FC4" w:rsidRPr="000B5565" w:rsidRDefault="000B5565" w:rsidP="00085FC4">
          <w:pPr>
            <w:tabs>
              <w:tab w:val="left" w:pos="5470"/>
            </w:tabs>
            <w:jc w:val="center"/>
            <w:rPr>
              <w:rFonts w:ascii="Times New Roman" w:hAnsi="Times New Roman" w:cs="Times New Roman"/>
              <w:color w:val="002060"/>
              <w:sz w:val="32"/>
              <w:szCs w:val="32"/>
              <w:lang w:bidi="ps-AF"/>
            </w:rPr>
          </w:pPr>
          <w:r w:rsidRPr="000B5565">
            <w:rPr>
              <w:rFonts w:ascii="Times New Roman" w:hAnsi="Times New Roman" w:cs="Times New Roman" w:hint="cs"/>
              <w:color w:val="002060"/>
              <w:sz w:val="32"/>
              <w:szCs w:val="32"/>
              <w:rtl/>
              <w:lang w:bidi="ps-AF"/>
            </w:rPr>
            <w:t>د افغانستان د مدني ټولنو انسټیټیوټ</w:t>
          </w:r>
        </w:p>
        <w:p w14:paraId="2847A08D" w14:textId="3FE928D3" w:rsidR="00B230E8" w:rsidRPr="00870AC5" w:rsidRDefault="00B230E8"/>
        <w:p w14:paraId="5EE709FA" w14:textId="6ECFFB9E" w:rsidR="00852430" w:rsidRPr="00870AC5" w:rsidRDefault="00733483" w:rsidP="00A05EB4">
          <w:pPr>
            <w:tabs>
              <w:tab w:val="left" w:pos="5090"/>
              <w:tab w:val="left" w:pos="5300"/>
              <w:tab w:val="left" w:pos="7340"/>
            </w:tabs>
          </w:pPr>
          <w:r w:rsidRPr="00870AC5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3C7CEB8" wp14:editId="59D0F6DE">
                    <wp:simplePos x="0" y="0"/>
                    <wp:positionH relativeFrom="margin">
                      <wp:posOffset>419100</wp:posOffset>
                    </wp:positionH>
                    <wp:positionV relativeFrom="margin">
                      <wp:posOffset>2228850</wp:posOffset>
                    </wp:positionV>
                    <wp:extent cx="5486400" cy="1365250"/>
                    <wp:effectExtent l="0" t="0" r="15240" b="6350"/>
                    <wp:wrapTopAndBottom/>
                    <wp:docPr id="2" name="Text Box 2" descr="Text box displaying document 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86400" cy="1365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78C570" w14:textId="666C385D" w:rsidR="00EE6D6B" w:rsidRPr="000B5565" w:rsidRDefault="00EE6D6B" w:rsidP="000B5565">
                                <w:pPr>
                                  <w:pStyle w:val="Title"/>
                                  <w:jc w:val="center"/>
                                  <w:rPr>
                                    <w:rFonts w:ascii="Times New Roman" w:hAnsi="Times New Roman" w:cs="Times New Roman"/>
                                    <w:bCs/>
                                    <w:color w:val="C00000"/>
                                    <w:sz w:val="44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Cs/>
                                      <w:color w:val="C00000"/>
                                      <w:sz w:val="44"/>
                                      <w:szCs w:val="36"/>
                                    </w:rPr>
                                    <w:alias w:val="Title"/>
                                    <w:tag w:val=""/>
                                    <w:id w:val="39871672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0B5565">
                                      <w:rPr>
                                        <w:rFonts w:ascii="Times New Roman" w:hAnsi="Times New Roman" w:cs="Times New Roman" w:hint="cs"/>
                                        <w:bCs/>
                                        <w:color w:val="C00000"/>
                                        <w:sz w:val="44"/>
                                        <w:szCs w:val="36"/>
                                        <w:rtl/>
                                        <w:lang w:bidi="ps-AF"/>
                                      </w:rPr>
                                      <w:t>تدارکات</w:t>
                                    </w:r>
                                  </w:sdtContent>
                                </w:sdt>
                              </w:p>
                              <w:p w14:paraId="3F7D8C86" w14:textId="77777777" w:rsidR="00EE6D6B" w:rsidRPr="000B5565" w:rsidRDefault="00EE6D6B" w:rsidP="000B5565">
                                <w:pPr>
                                  <w:pStyle w:val="Subtitle"/>
                                  <w:jc w:val="center"/>
                                  <w:rPr>
                                    <w:rFonts w:ascii="Times New Roman" w:hAnsi="Times New Roman" w:cs="Times New Roman"/>
                                    <w:bCs/>
                                    <w:color w:val="215D66" w:themeColor="accent5" w:themeShade="80"/>
                                    <w:sz w:val="40"/>
                                    <w:szCs w:val="40"/>
                                    <w:lang w:bidi="ps-AF"/>
                                  </w:rPr>
                                </w:pPr>
                                <w:r w:rsidRPr="000B5565">
                                  <w:rPr>
                                    <w:rFonts w:ascii="Times New Roman" w:hAnsi="Times New Roman" w:cs="Times New Roman" w:hint="cs"/>
                                    <w:bCs/>
                                    <w:color w:val="215D66" w:themeColor="accent5" w:themeShade="80"/>
                                    <w:sz w:val="40"/>
                                    <w:szCs w:val="40"/>
                                    <w:rtl/>
                                    <w:lang w:bidi="ps-AF"/>
                                  </w:rPr>
                                  <w:t>د پالیسۍ او کړنلارو لارښوود</w:t>
                                </w:r>
                              </w:p>
                              <w:p w14:paraId="023B157C" w14:textId="1FC0B8C8" w:rsidR="00EE6D6B" w:rsidRPr="00DD4497" w:rsidRDefault="00EE6D6B" w:rsidP="000B5565">
                                <w:pPr>
                                  <w:pStyle w:val="Subtitle"/>
                                  <w:rPr>
                                    <w:rFonts w:ascii="Times New Roman" w:hAnsi="Times New Roman" w:cs="Times New Roman"/>
                                    <w:b/>
                                    <w:color w:val="215D66" w:themeColor="accent5" w:themeShade="80"/>
                                    <w:sz w:val="40"/>
                                    <w:lang w:bidi="ps-AF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85000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C7CEB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Text box displaying document title and subtitle" style="position:absolute;margin-left:33pt;margin-top:175.5pt;width:6in;height:107.5pt;z-index:251662336;visibility:visible;mso-wrap-style:square;mso-width-percent:85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8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" filled="f" stroked="f" strokeweight=".5pt">
                    <v:textbox inset="0,0,0,0">
                      <w:txbxContent>
                        <w:p w14:paraId="2678C570" w14:textId="666C385D" w:rsidR="00EE6D6B" w:rsidRPr="000B5565" w:rsidRDefault="00EE6D6B" w:rsidP="000B5565">
                          <w:pPr>
                            <w:pStyle w:val="Title"/>
                            <w:jc w:val="center"/>
                            <w:rPr>
                              <w:rFonts w:ascii="Times New Roman" w:hAnsi="Times New Roman" w:cs="Times New Roman"/>
                              <w:bCs/>
                              <w:color w:val="C00000"/>
                              <w:sz w:val="44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bCs/>
                                <w:color w:val="C00000"/>
                                <w:sz w:val="44"/>
                                <w:szCs w:val="36"/>
                              </w:rPr>
                              <w:alias w:val="Title"/>
                              <w:tag w:val=""/>
                              <w:id w:val="39871672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0B5565">
                                <w:rPr>
                                  <w:rFonts w:ascii="Times New Roman" w:hAnsi="Times New Roman" w:cs="Times New Roman" w:hint="cs"/>
                                  <w:bCs/>
                                  <w:color w:val="C00000"/>
                                  <w:sz w:val="44"/>
                                  <w:szCs w:val="36"/>
                                  <w:rtl/>
                                  <w:lang w:bidi="ps-AF"/>
                                </w:rPr>
                                <w:t>تدارکات</w:t>
                              </w:r>
                            </w:sdtContent>
                          </w:sdt>
                        </w:p>
                        <w:p w14:paraId="3F7D8C86" w14:textId="77777777" w:rsidR="00EE6D6B" w:rsidRPr="000B5565" w:rsidRDefault="00EE6D6B" w:rsidP="000B5565">
                          <w:pPr>
                            <w:pStyle w:val="Subtitle"/>
                            <w:jc w:val="center"/>
                            <w:rPr>
                              <w:rFonts w:ascii="Times New Roman" w:hAnsi="Times New Roman" w:cs="Times New Roman"/>
                              <w:bCs/>
                              <w:color w:val="215D66" w:themeColor="accent5" w:themeShade="80"/>
                              <w:sz w:val="40"/>
                              <w:szCs w:val="40"/>
                              <w:lang w:bidi="ps-AF"/>
                            </w:rPr>
                          </w:pPr>
                          <w:r w:rsidRPr="000B5565">
                            <w:rPr>
                              <w:rFonts w:ascii="Times New Roman" w:hAnsi="Times New Roman" w:cs="Times New Roman" w:hint="cs"/>
                              <w:bCs/>
                              <w:color w:val="215D66" w:themeColor="accent5" w:themeShade="80"/>
                              <w:sz w:val="40"/>
                              <w:szCs w:val="40"/>
                              <w:rtl/>
                              <w:lang w:bidi="ps-AF"/>
                            </w:rPr>
                            <w:t>د پالیسۍ او کړنلارو لارښوود</w:t>
                          </w:r>
                        </w:p>
                        <w:p w14:paraId="023B157C" w14:textId="1FC0B8C8" w:rsidR="00EE6D6B" w:rsidRPr="00DD4497" w:rsidRDefault="00EE6D6B" w:rsidP="000B5565">
                          <w:pPr>
                            <w:pStyle w:val="Subtitle"/>
                            <w:rPr>
                              <w:rFonts w:ascii="Times New Roman" w:hAnsi="Times New Roman" w:cs="Times New Roman"/>
                              <w:b/>
                              <w:color w:val="215D66" w:themeColor="accent5" w:themeShade="80"/>
                              <w:sz w:val="40"/>
                              <w:lang w:bidi="ps-AF"/>
                            </w:rPr>
                          </w:pPr>
                        </w:p>
                      </w:txbxContent>
                    </v:textbox>
                    <w10:wrap type="topAndBottom" anchorx="margin" anchory="margin"/>
                  </v:shape>
                </w:pict>
              </mc:Fallback>
            </mc:AlternateContent>
          </w:r>
          <w:r w:rsidR="00852430" w:rsidRPr="00870AC5">
            <w:tab/>
          </w:r>
          <w:r w:rsidR="00A05EB4" w:rsidRPr="00870AC5">
            <w:tab/>
          </w:r>
        </w:p>
        <w:p w14:paraId="67368997" w14:textId="77777777" w:rsidR="00852430" w:rsidRPr="00870AC5" w:rsidRDefault="00852430" w:rsidP="00852430">
          <w:pPr>
            <w:tabs>
              <w:tab w:val="left" w:pos="5470"/>
            </w:tabs>
            <w:jc w:val="center"/>
            <w:rPr>
              <w:rFonts w:ascii="Arial" w:hAnsi="Arial" w:cs="Arial"/>
            </w:rPr>
          </w:pPr>
        </w:p>
        <w:p w14:paraId="32495354" w14:textId="77777777" w:rsidR="00852430" w:rsidRPr="00870AC5" w:rsidRDefault="00852430" w:rsidP="00852430"/>
        <w:p w14:paraId="420E7F74" w14:textId="77777777" w:rsidR="00852430" w:rsidRPr="00870AC5" w:rsidRDefault="00852430" w:rsidP="00852430"/>
        <w:p w14:paraId="413C58FC" w14:textId="2457E46D" w:rsidR="00043F57" w:rsidRPr="00870AC5" w:rsidRDefault="00DD4497" w:rsidP="00DD4497">
          <w:pPr>
            <w:tabs>
              <w:tab w:val="left" w:pos="8160"/>
            </w:tabs>
          </w:pPr>
          <w:r w:rsidRPr="00870AC5">
            <w:tab/>
          </w:r>
        </w:p>
        <w:p w14:paraId="432E9F34" w14:textId="7DD6DD38" w:rsidR="00043F57" w:rsidRPr="000B5565" w:rsidRDefault="000B5565" w:rsidP="00E82900">
          <w:pPr>
            <w:tabs>
              <w:tab w:val="left" w:pos="3910"/>
            </w:tabs>
            <w:spacing w:after="0" w:line="240" w:lineRule="auto"/>
            <w:jc w:val="center"/>
            <w:rPr>
              <w:bCs/>
              <w:color w:val="002060"/>
              <w:sz w:val="28"/>
              <w:szCs w:val="24"/>
              <w:lang w:bidi="ps-AF"/>
            </w:rPr>
          </w:pPr>
          <w:r>
            <w:rPr>
              <w:rFonts w:hint="cs"/>
              <w:bCs/>
              <w:color w:val="002060"/>
              <w:sz w:val="28"/>
              <w:szCs w:val="24"/>
              <w:rtl/>
              <w:lang w:bidi="ps-AF"/>
            </w:rPr>
            <w:t>ټولونه:</w:t>
          </w:r>
        </w:p>
        <w:p w14:paraId="5DD57C15" w14:textId="6513641A" w:rsidR="00E82900" w:rsidRPr="00870AC5" w:rsidRDefault="00426B04" w:rsidP="000B5565">
          <w:pPr>
            <w:tabs>
              <w:tab w:val="left" w:pos="3910"/>
            </w:tabs>
            <w:spacing w:after="0" w:line="240" w:lineRule="auto"/>
            <w:jc w:val="center"/>
            <w:rPr>
              <w:color w:val="002060"/>
              <w:sz w:val="28"/>
              <w:szCs w:val="24"/>
            </w:rPr>
          </w:pPr>
          <w:r w:rsidRPr="00870AC5">
            <w:rPr>
              <w:color w:val="002060"/>
              <w:sz w:val="28"/>
              <w:szCs w:val="24"/>
            </w:rPr>
            <w:t xml:space="preserve">Caroline Takawira </w:t>
          </w:r>
          <w:r w:rsidR="000B5565">
            <w:rPr>
              <w:rFonts w:hint="cs"/>
              <w:color w:val="002060"/>
              <w:sz w:val="28"/>
              <w:szCs w:val="24"/>
              <w:rtl/>
              <w:lang w:bidi="ps-AF"/>
            </w:rPr>
            <w:t>او</w:t>
          </w:r>
          <w:r w:rsidR="00D2422C" w:rsidRPr="00870AC5">
            <w:rPr>
              <w:color w:val="002060"/>
              <w:sz w:val="28"/>
              <w:szCs w:val="24"/>
            </w:rPr>
            <w:t xml:space="preserve"> Maxwell Saungweme</w:t>
          </w:r>
        </w:p>
        <w:p w14:paraId="376BA2D5" w14:textId="77777777" w:rsidR="00E82900" w:rsidRPr="00870AC5" w:rsidRDefault="00E82900" w:rsidP="00E82900">
          <w:pPr>
            <w:tabs>
              <w:tab w:val="left" w:pos="3910"/>
            </w:tabs>
            <w:spacing w:after="0" w:line="240" w:lineRule="auto"/>
            <w:jc w:val="center"/>
            <w:rPr>
              <w:color w:val="002060"/>
              <w:sz w:val="24"/>
              <w:szCs w:val="24"/>
            </w:rPr>
          </w:pPr>
        </w:p>
        <w:p w14:paraId="308CC921" w14:textId="77777777" w:rsidR="0032632E" w:rsidRPr="00870AC5" w:rsidRDefault="0032632E" w:rsidP="00E82900">
          <w:pPr>
            <w:tabs>
              <w:tab w:val="left" w:pos="3910"/>
            </w:tabs>
            <w:spacing w:after="0" w:line="240" w:lineRule="auto"/>
            <w:jc w:val="center"/>
            <w:rPr>
              <w:color w:val="002060"/>
              <w:sz w:val="24"/>
              <w:szCs w:val="24"/>
            </w:rPr>
          </w:pPr>
        </w:p>
        <w:p w14:paraId="4A885DD4" w14:textId="77777777" w:rsidR="009D0F71" w:rsidRPr="00870AC5" w:rsidRDefault="009D0F71" w:rsidP="00E82900">
          <w:pPr>
            <w:tabs>
              <w:tab w:val="left" w:pos="3910"/>
            </w:tabs>
            <w:spacing w:after="0" w:line="240" w:lineRule="auto"/>
            <w:jc w:val="center"/>
            <w:rPr>
              <w:color w:val="002060"/>
              <w:sz w:val="24"/>
              <w:szCs w:val="24"/>
            </w:rPr>
          </w:pPr>
        </w:p>
        <w:p w14:paraId="6C846EBF" w14:textId="77777777" w:rsidR="009D0F71" w:rsidRPr="00870AC5" w:rsidRDefault="009D0F71" w:rsidP="00E82900">
          <w:pPr>
            <w:tabs>
              <w:tab w:val="left" w:pos="3910"/>
            </w:tabs>
            <w:spacing w:after="0" w:line="240" w:lineRule="auto"/>
            <w:jc w:val="center"/>
            <w:rPr>
              <w:color w:val="002060"/>
              <w:sz w:val="24"/>
              <w:szCs w:val="24"/>
            </w:rPr>
          </w:pPr>
        </w:p>
        <w:p w14:paraId="4239EE6D" w14:textId="77777777" w:rsidR="002A4A29" w:rsidRPr="00870AC5" w:rsidRDefault="002A4A29" w:rsidP="00E82900">
          <w:pPr>
            <w:tabs>
              <w:tab w:val="left" w:pos="3910"/>
            </w:tabs>
            <w:spacing w:after="0" w:line="240" w:lineRule="auto"/>
            <w:jc w:val="center"/>
            <w:rPr>
              <w:color w:val="002060"/>
              <w:sz w:val="24"/>
              <w:szCs w:val="24"/>
            </w:rPr>
          </w:pPr>
        </w:p>
        <w:p w14:paraId="3752A271" w14:textId="7B3608F1" w:rsidR="00E82900" w:rsidRPr="000B5565" w:rsidRDefault="000B5565" w:rsidP="00E82900">
          <w:pPr>
            <w:tabs>
              <w:tab w:val="left" w:pos="3910"/>
            </w:tabs>
            <w:spacing w:after="0" w:line="240" w:lineRule="auto"/>
            <w:jc w:val="center"/>
            <w:rPr>
              <w:bCs/>
              <w:color w:val="014A3A" w:themeColor="accent4" w:themeShade="80"/>
              <w:sz w:val="28"/>
              <w:szCs w:val="24"/>
              <w:lang w:bidi="ps-AF"/>
            </w:rPr>
          </w:pPr>
          <w:r>
            <w:rPr>
              <w:rFonts w:hint="cs"/>
              <w:bCs/>
              <w:color w:val="014A3A" w:themeColor="accent4" w:themeShade="80"/>
              <w:sz w:val="32"/>
              <w:szCs w:val="24"/>
              <w:rtl/>
              <w:lang w:bidi="ps-AF"/>
            </w:rPr>
            <w:t>فبروري، ۲۰۱۹</w:t>
          </w:r>
        </w:p>
        <w:p w14:paraId="789E69CC" w14:textId="77777777" w:rsidR="00E82900" w:rsidRPr="00870AC5" w:rsidRDefault="00E82900" w:rsidP="00043F57">
          <w:pPr>
            <w:tabs>
              <w:tab w:val="left" w:pos="3910"/>
            </w:tabs>
            <w:rPr>
              <w:rFonts w:ascii="Times New Roman" w:hAnsi="Times New Roman" w:cs="Times New Roman"/>
            </w:rPr>
          </w:pPr>
        </w:p>
        <w:p w14:paraId="6E9E57B1" w14:textId="77777777" w:rsidR="00C278AE" w:rsidRPr="00870AC5" w:rsidRDefault="00C278AE" w:rsidP="00852430">
          <w:pPr>
            <w:tabs>
              <w:tab w:val="left" w:pos="7340"/>
            </w:tabs>
          </w:pPr>
        </w:p>
        <w:p w14:paraId="4B971E48" w14:textId="77777777" w:rsidR="00C278AE" w:rsidRPr="00870AC5" w:rsidRDefault="00C278AE" w:rsidP="00852430">
          <w:pPr>
            <w:tabs>
              <w:tab w:val="left" w:pos="7340"/>
            </w:tabs>
          </w:pPr>
        </w:p>
        <w:p w14:paraId="7D3D7D07" w14:textId="77777777" w:rsidR="00384594" w:rsidRDefault="00384594" w:rsidP="00C278AE">
          <w:pPr>
            <w:tabs>
              <w:tab w:val="left" w:pos="8430"/>
            </w:tabs>
          </w:pPr>
        </w:p>
        <w:p w14:paraId="3AF270CD" w14:textId="77777777" w:rsidR="00384594" w:rsidRDefault="00384594" w:rsidP="00C278AE">
          <w:pPr>
            <w:tabs>
              <w:tab w:val="left" w:pos="8430"/>
            </w:tabs>
          </w:pPr>
        </w:p>
        <w:p w14:paraId="01DE3AAC" w14:textId="77777777" w:rsidR="00384594" w:rsidRDefault="00384594" w:rsidP="00C278AE">
          <w:pPr>
            <w:tabs>
              <w:tab w:val="left" w:pos="8430"/>
            </w:tabs>
          </w:pPr>
        </w:p>
        <w:p w14:paraId="457D95ED" w14:textId="77777777" w:rsidR="00384594" w:rsidRDefault="00384594" w:rsidP="00C278AE">
          <w:pPr>
            <w:tabs>
              <w:tab w:val="left" w:pos="8430"/>
            </w:tabs>
          </w:pPr>
        </w:p>
        <w:p w14:paraId="7DED7CD6" w14:textId="77777777" w:rsidR="00384594" w:rsidRDefault="00384594" w:rsidP="00C278AE">
          <w:pPr>
            <w:tabs>
              <w:tab w:val="left" w:pos="8430"/>
            </w:tabs>
          </w:pPr>
        </w:p>
        <w:p w14:paraId="1ADB297C" w14:textId="77777777" w:rsidR="00384594" w:rsidRDefault="00384594" w:rsidP="00C278AE">
          <w:pPr>
            <w:tabs>
              <w:tab w:val="left" w:pos="8430"/>
            </w:tabs>
          </w:pPr>
        </w:p>
        <w:p w14:paraId="64D34ABE" w14:textId="77777777" w:rsidR="00384594" w:rsidRDefault="00384594" w:rsidP="00C278AE">
          <w:pPr>
            <w:tabs>
              <w:tab w:val="left" w:pos="8430"/>
            </w:tabs>
          </w:pPr>
        </w:p>
        <w:p w14:paraId="18E74CEB" w14:textId="77777777" w:rsidR="00384594" w:rsidRDefault="00384594" w:rsidP="00C278AE">
          <w:pPr>
            <w:tabs>
              <w:tab w:val="left" w:pos="8430"/>
            </w:tabs>
          </w:pPr>
        </w:p>
        <w:p w14:paraId="7C7E8A71" w14:textId="77777777" w:rsidR="00384594" w:rsidRDefault="00384594" w:rsidP="00C278AE">
          <w:pPr>
            <w:tabs>
              <w:tab w:val="left" w:pos="8430"/>
            </w:tabs>
          </w:pPr>
        </w:p>
        <w:p w14:paraId="1D91FE4C" w14:textId="77777777" w:rsidR="00384594" w:rsidRDefault="00384594" w:rsidP="00C278AE">
          <w:pPr>
            <w:tabs>
              <w:tab w:val="left" w:pos="8430"/>
            </w:tabs>
          </w:pPr>
        </w:p>
        <w:p w14:paraId="3F0F5EBE" w14:textId="77777777" w:rsidR="00384594" w:rsidRDefault="00384594" w:rsidP="00384594">
          <w:pPr>
            <w:jc w:val="both"/>
          </w:pPr>
        </w:p>
        <w:p w14:paraId="4BB26DD9" w14:textId="77777777" w:rsidR="00384594" w:rsidRDefault="00384594" w:rsidP="00384594">
          <w:pPr>
            <w:jc w:val="both"/>
          </w:pPr>
        </w:p>
        <w:p w14:paraId="172CFAF9" w14:textId="77777777" w:rsidR="00384594" w:rsidRDefault="00384594" w:rsidP="00384594">
          <w:pPr>
            <w:jc w:val="both"/>
          </w:pPr>
        </w:p>
        <w:p w14:paraId="33A4CD78" w14:textId="77777777" w:rsidR="00384594" w:rsidRDefault="00384594" w:rsidP="00384594">
          <w:pPr>
            <w:jc w:val="both"/>
          </w:pPr>
        </w:p>
        <w:p w14:paraId="546B321C" w14:textId="77777777" w:rsidR="00384594" w:rsidRDefault="00384594" w:rsidP="00384594">
          <w:pPr>
            <w:jc w:val="both"/>
          </w:pPr>
        </w:p>
        <w:p w14:paraId="2F6E3AE2" w14:textId="77777777" w:rsidR="00384594" w:rsidRDefault="00384594" w:rsidP="00384594">
          <w:pPr>
            <w:jc w:val="both"/>
          </w:pPr>
        </w:p>
        <w:p w14:paraId="5C5FFED6" w14:textId="77777777" w:rsidR="00384594" w:rsidRDefault="00384594" w:rsidP="00384594">
          <w:pPr>
            <w:jc w:val="both"/>
          </w:pPr>
        </w:p>
        <w:p w14:paraId="648CB059" w14:textId="77777777" w:rsidR="00EE6D6B" w:rsidRPr="00CE500E" w:rsidRDefault="00EE6D6B" w:rsidP="00EE6D6B">
          <w:pPr>
            <w:bidi/>
            <w:jc w:val="both"/>
            <w:rPr>
              <w:rFonts w:ascii="Times New Roman" w:hAnsi="Times New Roman" w:cs="Times New Roman"/>
              <w:rtl/>
              <w:lang w:bidi="ps-AF"/>
            </w:rPr>
          </w:pPr>
          <w:r>
            <w:rPr>
              <w:rFonts w:ascii="Times New Roman" w:hAnsi="Times New Roman" w:cs="Times New Roman" w:hint="cs"/>
              <w:rtl/>
              <w:lang w:bidi="ps-AF"/>
            </w:rPr>
            <w:t xml:space="preserve">د پالیسۍ دغه لارښود د امریکا متحده ایالتونو د ولس په سخاوتمندانه ملاتړ د دغه هېواد د نړیوالې پراختیايي ادارې له لارې د افغان وگړو مدني گډون په نوم پروگرام په چوکاټ کې ( د همکارۍ د هوکړه لیک شمېره </w:t>
          </w:r>
          <w:r>
            <w:t>306-A-14-00001</w:t>
          </w:r>
          <w:r>
            <w:rPr>
              <w:rFonts w:hint="cs"/>
              <w:rtl/>
            </w:rPr>
            <w:t xml:space="preserve">) </w:t>
          </w:r>
          <w:r>
            <w:rPr>
              <w:rFonts w:hint="cs"/>
              <w:rtl/>
              <w:lang w:bidi="ps-AF"/>
            </w:rPr>
            <w:t>چې د کونټر پارټ نړیوال دفتر او همکارانو له خوا پلې کیږي، جوړ شوی دی. د دې سند د منځپانگې او لیدلوریو مسؤلیت د افغانستان د مدني ټولنو بنسټ پرغاړه دی او د</w:t>
          </w:r>
          <w:r>
            <w:rPr>
              <w:rFonts w:hint="cs"/>
              <w:rtl/>
              <w:lang w:bidi="fa-IR"/>
            </w:rPr>
            <w:t xml:space="preserve"> </w:t>
          </w:r>
          <w:r>
            <w:rPr>
              <w:lang w:bidi="fa-IR"/>
            </w:rPr>
            <w:t>USAID</w:t>
          </w:r>
          <w:r>
            <w:rPr>
              <w:rFonts w:hint="cs"/>
              <w:rtl/>
              <w:lang w:bidi="fa-IR"/>
            </w:rPr>
            <w:t>،</w:t>
          </w:r>
          <w:r>
            <w:rPr>
              <w:rFonts w:hint="cs"/>
              <w:rtl/>
              <w:lang w:bidi="ps-AF"/>
            </w:rPr>
            <w:t xml:space="preserve"> کونترپارټ نړیوال دفتر(</w:t>
          </w:r>
          <w:r>
            <w:rPr>
              <w:rFonts w:hint="cs"/>
              <w:rtl/>
              <w:lang w:bidi="fa-IR"/>
            </w:rPr>
            <w:t xml:space="preserve"> </w:t>
          </w:r>
          <w:r>
            <w:rPr>
              <w:lang w:bidi="fa-IR"/>
            </w:rPr>
            <w:t>Counterpart International</w:t>
          </w:r>
          <w:r>
            <w:rPr>
              <w:rFonts w:hint="cs"/>
              <w:rtl/>
              <w:lang w:bidi="ps-AF"/>
            </w:rPr>
            <w:t xml:space="preserve">) او آغاخان بنسټ لیدلوري نه څرگندوي. </w:t>
          </w:r>
        </w:p>
        <w:p w14:paraId="7D3BA2BF" w14:textId="77777777" w:rsidR="00E672F2" w:rsidRDefault="00384594" w:rsidP="00E672F2">
          <w:pPr>
            <w:tabs>
              <w:tab w:val="left" w:pos="8430"/>
            </w:tabs>
          </w:pPr>
          <w:r w:rsidRPr="00B94923">
            <w:rPr>
              <w:noProof/>
              <w:lang w:eastAsia="en-US"/>
            </w:rPr>
            <w:drawing>
              <wp:anchor distT="0" distB="0" distL="114300" distR="114300" simplePos="0" relativeHeight="251681792" behindDoc="0" locked="0" layoutInCell="1" allowOverlap="1" wp14:anchorId="51C41DC9" wp14:editId="6BB779B0">
                <wp:simplePos x="0" y="0"/>
                <wp:positionH relativeFrom="column">
                  <wp:posOffset>4253865</wp:posOffset>
                </wp:positionH>
                <wp:positionV relativeFrom="paragraph">
                  <wp:posOffset>97790</wp:posOffset>
                </wp:positionV>
                <wp:extent cx="1948815" cy="897890"/>
                <wp:effectExtent l="0" t="0" r="0" b="0"/>
                <wp:wrapThrough wrapText="bothSides">
                  <wp:wrapPolygon edited="0">
                    <wp:start x="0" y="0"/>
                    <wp:lineTo x="0" y="21081"/>
                    <wp:lineTo x="21326" y="21081"/>
                    <wp:lineTo x="21326" y="0"/>
                    <wp:lineTo x="0" y="0"/>
                  </wp:wrapPolygon>
                </wp:wrapThrough>
                <wp:docPr id="22" name="Picture 22" descr="Z:\5. Communication\Approved Logos\Counterpart International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5. Communication\Approved Logos\Counterpart International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8815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94923">
            <w:rPr>
              <w:noProof/>
              <w:lang w:eastAsia="en-US"/>
            </w:rPr>
            <w:drawing>
              <wp:anchor distT="0" distB="0" distL="114300" distR="114300" simplePos="0" relativeHeight="251680768" behindDoc="0" locked="0" layoutInCell="1" allowOverlap="1" wp14:anchorId="78C454B0" wp14:editId="1EF1D89A">
                <wp:simplePos x="0" y="0"/>
                <wp:positionH relativeFrom="column">
                  <wp:posOffset>-32385</wp:posOffset>
                </wp:positionH>
                <wp:positionV relativeFrom="paragraph">
                  <wp:posOffset>-80010</wp:posOffset>
                </wp:positionV>
                <wp:extent cx="1590040" cy="1176655"/>
                <wp:effectExtent l="0" t="0" r="0" b="0"/>
                <wp:wrapThrough wrapText="bothSides">
                  <wp:wrapPolygon edited="0">
                    <wp:start x="9316" y="2798"/>
                    <wp:lineTo x="7764" y="4546"/>
                    <wp:lineTo x="6728" y="6644"/>
                    <wp:lineTo x="6987" y="9092"/>
                    <wp:lineTo x="3364" y="11540"/>
                    <wp:lineTo x="2588" y="12589"/>
                    <wp:lineTo x="2588" y="18534"/>
                    <wp:lineTo x="18633" y="18534"/>
                    <wp:lineTo x="18891" y="13988"/>
                    <wp:lineTo x="17339" y="11890"/>
                    <wp:lineTo x="14233" y="9092"/>
                    <wp:lineTo x="14492" y="7344"/>
                    <wp:lineTo x="13457" y="4546"/>
                    <wp:lineTo x="11904" y="2798"/>
                    <wp:lineTo x="9316" y="2798"/>
                  </wp:wrapPolygon>
                </wp:wrapThrough>
                <wp:docPr id="23" name="Picture 23" descr="Z:\5. Communication\Approved Logos\USAID_logo - New versi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5. Communication\Approved Logos\USAID_logo - New versi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040" cy="117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1A54EDC" w14:textId="55D3B2E0" w:rsidR="00B230E8" w:rsidRPr="00870AC5" w:rsidRDefault="00C278AE" w:rsidP="00E672F2">
          <w:pPr>
            <w:tabs>
              <w:tab w:val="left" w:pos="8430"/>
            </w:tabs>
          </w:pPr>
          <w:r w:rsidRPr="00870AC5">
            <w:tab/>
          </w:r>
        </w:p>
      </w:sdtContent>
    </w:sdt>
    <w:sdt>
      <w:sdtPr>
        <w:rPr>
          <w:rFonts w:asciiTheme="minorHAnsi" w:eastAsiaTheme="minorEastAsia" w:hAnsiTheme="minorHAnsi" w:cstheme="minorBidi"/>
          <w:color w:val="455F51" w:themeColor="text2"/>
          <w:sz w:val="20"/>
          <w:szCs w:val="20"/>
          <w:rtl/>
        </w:rPr>
        <w:id w:val="-17966420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2726A62" w14:textId="1C923E3F" w:rsidR="00F1694E" w:rsidRDefault="00F1694E" w:rsidP="00E644C4">
          <w:pPr>
            <w:pStyle w:val="TOCHeading"/>
            <w:bidi/>
            <w:rPr>
              <w:lang w:bidi="ps-AF"/>
            </w:rPr>
          </w:pPr>
          <w:r>
            <w:rPr>
              <w:rFonts w:hint="cs"/>
              <w:rtl/>
              <w:lang w:bidi="ps-AF"/>
            </w:rPr>
            <w:t>لیکلړ</w:t>
          </w:r>
        </w:p>
        <w:p w14:paraId="56502837" w14:textId="194E56A8" w:rsidR="00E644C4" w:rsidRDefault="00F1694E" w:rsidP="00E644C4">
          <w:pPr>
            <w:pStyle w:val="TOC1"/>
            <w:rPr>
              <w:b w:val="0"/>
              <w:bCs w:val="0"/>
              <w:noProof/>
              <w:color w:val="auto"/>
              <w:sz w:val="22"/>
              <w:szCs w:val="22"/>
              <w:lang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956421" w:history="1"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سر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زه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_Toc14956421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6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5C23A537" w14:textId="624C9DFB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22" w:history="1"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افغانستان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مدني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ټ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ولنو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انس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ټیټی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و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ټ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په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ا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ړ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ه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_Toc14956422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6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5E8603A6" w14:textId="6F63FDC5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23" w:history="1"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پال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س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ۍ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دغه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لار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ښ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ود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ته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څ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ه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ا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ړ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ت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ا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ده؟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_Toc14956423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7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5646DAE2" w14:textId="023ED88A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24" w:history="1"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چاپ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حق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_Toc14956424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7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7747F94C" w14:textId="4C60627D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25" w:history="1"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پال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س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ۍ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ې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لار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ښ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ود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موخه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_Toc14956425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7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1F33D9B7" w14:textId="7650CAD3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26" w:history="1">
            <w:r w:rsidR="00E644C4" w:rsidRPr="00514C47">
              <w:rPr>
                <w:rStyle w:val="Hyperlink"/>
                <w:rFonts w:eastAsia="MS Mincho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eastAsia="MS Mincho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eastAsia="MS Mincho" w:hint="eastAsia"/>
                <w:noProof/>
                <w:rtl/>
                <w:lang w:bidi="ps-AF"/>
              </w:rPr>
              <w:t>کارکوونکو</w:t>
            </w:r>
            <w:r w:rsidR="00E644C4" w:rsidRPr="00514C47">
              <w:rPr>
                <w:rStyle w:val="Hyperlink"/>
                <w:rFonts w:eastAsia="MS Mincho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eastAsia="MS Mincho" w:hint="eastAsia"/>
                <w:noProof/>
                <w:rtl/>
                <w:lang w:bidi="ps-AF"/>
              </w:rPr>
              <w:t>له</w:t>
            </w:r>
            <w:r w:rsidR="00E644C4" w:rsidRPr="00514C47">
              <w:rPr>
                <w:rStyle w:val="Hyperlink"/>
                <w:rFonts w:eastAsia="MS Mincho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eastAsia="MS Mincho" w:hint="eastAsia"/>
                <w:noProof/>
                <w:rtl/>
                <w:lang w:bidi="ps-AF"/>
              </w:rPr>
              <w:t>خوا</w:t>
            </w:r>
            <w:r w:rsidR="00E644C4" w:rsidRPr="00514C47">
              <w:rPr>
                <w:rStyle w:val="Hyperlink"/>
                <w:rFonts w:eastAsia="MS Mincho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eastAsia="MS Mincho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eastAsia="MS Mincho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eastAsia="MS Mincho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eastAsia="MS Mincho" w:hint="cs"/>
                <w:noProof/>
                <w:rtl/>
                <w:lang w:bidi="ps-AF"/>
              </w:rPr>
              <w:t>ې</w:t>
            </w:r>
            <w:r w:rsidR="00E644C4" w:rsidRPr="00514C47">
              <w:rPr>
                <w:rStyle w:val="Hyperlink"/>
                <w:rFonts w:eastAsia="MS Mincho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eastAsia="MS Mincho" w:hint="eastAsia"/>
                <w:noProof/>
                <w:rtl/>
                <w:lang w:bidi="ps-AF"/>
              </w:rPr>
              <w:t>لار</w:t>
            </w:r>
            <w:r w:rsidR="00E644C4" w:rsidRPr="00514C47">
              <w:rPr>
                <w:rStyle w:val="Hyperlink"/>
                <w:rFonts w:eastAsia="MS Mincho" w:hint="cs"/>
                <w:noProof/>
                <w:rtl/>
                <w:lang w:bidi="ps-AF"/>
              </w:rPr>
              <w:t>ښ</w:t>
            </w:r>
            <w:r w:rsidR="00E644C4" w:rsidRPr="00514C47">
              <w:rPr>
                <w:rStyle w:val="Hyperlink"/>
                <w:rFonts w:eastAsia="MS Mincho" w:hint="eastAsia"/>
                <w:noProof/>
                <w:rtl/>
                <w:lang w:bidi="ps-AF"/>
              </w:rPr>
              <w:t>ود</w:t>
            </w:r>
            <w:r w:rsidR="00E644C4" w:rsidRPr="00514C47">
              <w:rPr>
                <w:rStyle w:val="Hyperlink"/>
                <w:rFonts w:eastAsia="MS Mincho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eastAsia="MS Mincho" w:hint="eastAsia"/>
                <w:noProof/>
                <w:rtl/>
                <w:lang w:bidi="ps-AF"/>
              </w:rPr>
              <w:t>کارول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_Toc14956426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8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2333F3C2" w14:textId="76B1EC66" w:rsidR="00E644C4" w:rsidRDefault="00EE6D6B" w:rsidP="00E644C4">
          <w:pPr>
            <w:pStyle w:val="TOC1"/>
            <w:rPr>
              <w:b w:val="0"/>
              <w:bCs w:val="0"/>
              <w:noProof/>
              <w:color w:val="auto"/>
              <w:sz w:val="22"/>
              <w:szCs w:val="22"/>
              <w:lang w:eastAsia="en-US"/>
            </w:rPr>
          </w:pPr>
          <w:hyperlink w:anchor="_Toc14956427" w:history="1">
            <w:r w:rsidR="00E644C4" w:rsidRPr="00514C47">
              <w:rPr>
                <w:rStyle w:val="Hyperlink"/>
                <w:rFonts w:ascii="Times New Roman" w:hAnsi="Times New Roman" w:cs="Times New Roman"/>
                <w:noProof/>
                <w:lang w:bidi="ps-AF"/>
              </w:rPr>
              <w:t>1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: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سر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زه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او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هدف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_Toc14956427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9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1B1B2EBF" w14:textId="5A0052A6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28" w:history="1">
            <w:r w:rsidR="00E644C4" w:rsidRPr="00514C47">
              <w:rPr>
                <w:rStyle w:val="Hyperlink"/>
                <w:rFonts w:ascii="Times New Roman" w:hAnsi="Times New Roman" w:cs="Times New Roman"/>
                <w:noProof/>
              </w:rPr>
              <w:t xml:space="preserve">1.1 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تدارکاتو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لار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ښ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ود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موخ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ې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_Toc14956428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9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7CDD23FC" w14:textId="17E3681B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29" w:history="1">
            <w:r w:rsidR="00E644C4" w:rsidRPr="00514C47">
              <w:rPr>
                <w:rStyle w:val="Hyperlink"/>
                <w:rFonts w:ascii="Times New Roman" w:hAnsi="Times New Roman" w:cs="Times New Roman"/>
                <w:noProof/>
              </w:rPr>
              <w:t>1.2</w:t>
            </w:r>
            <w:r w:rsidR="00E644C4">
              <w:rPr>
                <w:rFonts w:hint="cs"/>
                <w:noProof/>
                <w:color w:val="auto"/>
                <w:rtl/>
                <w:lang w:eastAsia="en-US"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پال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سي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_Toc14956429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9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4ABA6924" w14:textId="2C3D31C7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30" w:history="1">
            <w:r w:rsidR="00E644C4" w:rsidRPr="00514C47">
              <w:rPr>
                <w:rStyle w:val="Hyperlink"/>
                <w:rFonts w:ascii="Times New Roman" w:hAnsi="Times New Roman" w:cs="Times New Roman"/>
                <w:noProof/>
              </w:rPr>
              <w:t>1.3</w:t>
            </w:r>
            <w:r w:rsidR="00E644C4">
              <w:rPr>
                <w:rFonts w:hint="cs"/>
                <w:noProof/>
                <w:color w:val="auto"/>
                <w:rtl/>
                <w:lang w:eastAsia="en-US"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تدارکاتي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لار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ښ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ود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موخ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ې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_Toc14956430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10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6C6067D0" w14:textId="1D69C8B5" w:rsidR="00E644C4" w:rsidRDefault="00EE6D6B" w:rsidP="00E644C4">
          <w:pPr>
            <w:pStyle w:val="TOC1"/>
            <w:rPr>
              <w:b w:val="0"/>
              <w:bCs w:val="0"/>
              <w:noProof/>
              <w:color w:val="auto"/>
              <w:sz w:val="22"/>
              <w:szCs w:val="22"/>
              <w:lang w:eastAsia="en-US"/>
            </w:rPr>
          </w:pPr>
          <w:hyperlink w:anchor="_Toc14956431" w:history="1">
            <w:r w:rsidR="00E644C4" w:rsidRPr="00514C47">
              <w:rPr>
                <w:rStyle w:val="Hyperlink"/>
                <w:rFonts w:ascii="Times New Roman" w:hAnsi="Times New Roman" w:cs="Times New Roman"/>
                <w:noProof/>
              </w:rPr>
              <w:t>2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: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تدارکاتو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پ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ړ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اوونه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_Toc14956431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11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497B7951" w14:textId="6008BFD8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32" w:history="1">
            <w:r w:rsidR="00E644C4" w:rsidRPr="00514C47">
              <w:rPr>
                <w:rStyle w:val="Hyperlink"/>
                <w:rFonts w:ascii="Times New Roman" w:hAnsi="Times New Roman" w:cs="Times New Roman"/>
                <w:noProof/>
              </w:rPr>
              <w:t>1.2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تدارکاتي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پ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ړ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اوونه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او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داوطلب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ۍ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لارو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دوره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_Toc14956432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11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20EA01DA" w14:textId="7A0D0469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33" w:history="1">
            <w:r w:rsidR="00E644C4" w:rsidRPr="00514C47">
              <w:rPr>
                <w:rStyle w:val="Hyperlink"/>
                <w:rFonts w:ascii="Times New Roman" w:hAnsi="Times New Roman" w:cs="Times New Roman"/>
                <w:noProof/>
              </w:rPr>
              <w:t xml:space="preserve">2.2 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نرخ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اخستن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ې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غو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ښ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تنل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ک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لپاره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تدارکاتي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پروس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ې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دوره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_Toc14956433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12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4C55D17A" w14:textId="471C270E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34" w:history="1">
            <w:r w:rsidR="00E644C4" w:rsidRPr="00514C47">
              <w:rPr>
                <w:rStyle w:val="Hyperlink"/>
                <w:rFonts w:ascii="Times New Roman" w:hAnsi="Times New Roman" w:cs="Times New Roman"/>
                <w:noProof/>
              </w:rPr>
              <w:t xml:space="preserve">2.3 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تدارکاتي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کم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ېټې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جو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ړ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ول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_Toc14956434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13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13520187" w14:textId="19C299D0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35" w:history="1">
            <w:r w:rsidR="00E644C4" w:rsidRPr="00514C47">
              <w:rPr>
                <w:rStyle w:val="Hyperlink"/>
                <w:noProof/>
                <w:rtl/>
                <w:lang w:bidi="fa-IR"/>
              </w:rPr>
              <w:t xml:space="preserve">4-2.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تدارکاتي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پ</w:t>
            </w:r>
            <w:r w:rsidR="00E644C4" w:rsidRPr="00514C47">
              <w:rPr>
                <w:rStyle w:val="Hyperlink"/>
                <w:rFonts w:hint="cs"/>
                <w:noProof/>
                <w:rtl/>
                <w:lang w:bidi="ps-AF"/>
              </w:rPr>
              <w:t>ړ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اوونه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او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هغو</w:t>
            </w:r>
            <w:r w:rsidR="00E644C4" w:rsidRPr="00514C47">
              <w:rPr>
                <w:rStyle w:val="Hyperlink"/>
                <w:rFonts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ا</w:t>
            </w:r>
            <w:r w:rsidR="00E644C4" w:rsidRPr="00514C47">
              <w:rPr>
                <w:rStyle w:val="Hyperlink"/>
                <w:rFonts w:hint="cs"/>
                <w:noProof/>
                <w:rtl/>
                <w:lang w:bidi="ps-AF"/>
              </w:rPr>
              <w:t>ړ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وند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حدود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_Toc14956435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13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4C11411A" w14:textId="25DC97F5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36" w:history="1">
            <w:r w:rsidR="00E644C4" w:rsidRPr="00514C47">
              <w:rPr>
                <w:rStyle w:val="Hyperlink"/>
                <w:noProof/>
                <w:rtl/>
                <w:lang w:bidi="fa-IR"/>
              </w:rPr>
              <w:t xml:space="preserve">5-2.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پ</w:t>
            </w:r>
            <w:r w:rsidR="00E644C4" w:rsidRPr="00514C47">
              <w:rPr>
                <w:rStyle w:val="Hyperlink"/>
                <w:rFonts w:hint="cs"/>
                <w:noProof/>
                <w:rtl/>
                <w:lang w:bidi="ps-AF"/>
              </w:rPr>
              <w:t>ې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رلو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غو</w:t>
            </w:r>
            <w:r w:rsidR="00E644C4" w:rsidRPr="00514C47">
              <w:rPr>
                <w:rStyle w:val="Hyperlink"/>
                <w:rFonts w:hint="cs"/>
                <w:noProof/>
                <w:rtl/>
                <w:lang w:bidi="ps-AF"/>
              </w:rPr>
              <w:t>ښ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تنه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_Toc14956436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15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4CFB70F7" w14:textId="6DE29AC9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37" w:history="1">
            <w:r w:rsidR="00E644C4" w:rsidRPr="00514C47">
              <w:rPr>
                <w:rStyle w:val="Hyperlink"/>
                <w:noProof/>
                <w:rtl/>
                <w:lang w:bidi="fa-IR"/>
              </w:rPr>
              <w:t xml:space="preserve">6-2.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تدارکاتو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پلان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جو</w:t>
            </w:r>
            <w:r w:rsidR="00E644C4" w:rsidRPr="00514C47">
              <w:rPr>
                <w:rStyle w:val="Hyperlink"/>
                <w:rFonts w:hint="cs"/>
                <w:noProof/>
                <w:rtl/>
                <w:lang w:bidi="ps-AF"/>
              </w:rPr>
              <w:t>ړ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ول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_Toc14956437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15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65298A7F" w14:textId="32CFCDCD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38" w:history="1">
            <w:r w:rsidR="00E644C4" w:rsidRPr="00514C47">
              <w:rPr>
                <w:rStyle w:val="Hyperlink"/>
                <w:noProof/>
                <w:rtl/>
                <w:lang w:bidi="fa-IR"/>
              </w:rPr>
              <w:t xml:space="preserve">7-2.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تدارکاتو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اعلان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_Toc14956438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16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05B31104" w14:textId="68D202D0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39" w:history="1">
            <w:r w:rsidR="00E644C4" w:rsidRPr="00514C47">
              <w:rPr>
                <w:rStyle w:val="Hyperlink"/>
                <w:noProof/>
                <w:rtl/>
                <w:lang w:bidi="fa-IR"/>
              </w:rPr>
              <w:t xml:space="preserve">8-2.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تدارکاتو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cs"/>
                <w:noProof/>
                <w:rtl/>
                <w:lang w:bidi="ps-AF"/>
              </w:rPr>
              <w:t>ډ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ولونه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او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پ</w:t>
            </w:r>
            <w:r w:rsidR="00E644C4" w:rsidRPr="00514C47">
              <w:rPr>
                <w:rStyle w:val="Hyperlink"/>
                <w:rFonts w:hint="cs"/>
                <w:noProof/>
                <w:rtl/>
                <w:lang w:bidi="ps-AF"/>
              </w:rPr>
              <w:t>ړ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اوونه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_Toc14956439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17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41A088FD" w14:textId="0DE33027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40" w:history="1">
            <w:r w:rsidR="00E644C4" w:rsidRPr="00514C47">
              <w:rPr>
                <w:rStyle w:val="Hyperlink"/>
                <w:noProof/>
                <w:rtl/>
                <w:lang w:bidi="fa-IR"/>
              </w:rPr>
              <w:t xml:space="preserve">9-2.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قرارداد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مد</w:t>
            </w:r>
            <w:r w:rsidR="00E644C4" w:rsidRPr="00514C47">
              <w:rPr>
                <w:rStyle w:val="Hyperlink"/>
                <w:rFonts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ر</w:t>
            </w:r>
            <w:r w:rsidR="00E644C4" w:rsidRPr="00514C47">
              <w:rPr>
                <w:rStyle w:val="Hyperlink"/>
                <w:rFonts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ت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_Toc14956440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18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46B43723" w14:textId="7FA1EE4F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41" w:history="1">
            <w:r w:rsidR="00E644C4" w:rsidRPr="00514C47">
              <w:rPr>
                <w:rStyle w:val="Hyperlink"/>
                <w:noProof/>
                <w:rtl/>
                <w:lang w:bidi="fa-IR"/>
              </w:rPr>
              <w:t xml:space="preserve">10-2.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جنسونو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او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خدمتونو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ترلاسه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_Toc14956441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18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0AB422C5" w14:textId="5DE2051E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42" w:history="1">
            <w:r w:rsidR="00E644C4" w:rsidRPr="00514C47">
              <w:rPr>
                <w:rStyle w:val="Hyperlink"/>
                <w:noProof/>
                <w:rtl/>
                <w:lang w:bidi="fa-IR"/>
              </w:rPr>
              <w:t xml:space="preserve">11-2.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BA2ADF">
              <w:rPr>
                <w:rStyle w:val="Hyperlink"/>
                <w:rFonts w:hint="cs"/>
                <w:noProof/>
                <w:rtl/>
                <w:lang w:bidi="ps-AF"/>
              </w:rPr>
              <w:t>گ</w:t>
            </w:r>
            <w:r w:rsidR="00E644C4" w:rsidRPr="00514C47">
              <w:rPr>
                <w:rStyle w:val="Hyperlink"/>
                <w:rFonts w:hint="cs"/>
                <w:noProof/>
                <w:rtl/>
                <w:lang w:bidi="ps-AF"/>
              </w:rPr>
              <w:t>ټ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و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تضاد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_Toc14956442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19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3BA68601" w14:textId="454E5019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43" w:history="1">
            <w:r w:rsidR="00E644C4" w:rsidRPr="00514C47">
              <w:rPr>
                <w:rStyle w:val="Hyperlink"/>
                <w:noProof/>
                <w:rtl/>
                <w:lang w:bidi="fa-IR"/>
              </w:rPr>
              <w:t xml:space="preserve">12-2.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شخ</w:t>
            </w:r>
            <w:r w:rsidR="00E644C4" w:rsidRPr="00514C47">
              <w:rPr>
                <w:rStyle w:val="Hyperlink"/>
                <w:rFonts w:hint="cs"/>
                <w:noProof/>
                <w:rtl/>
                <w:lang w:bidi="ps-AF"/>
              </w:rPr>
              <w:t>ړې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،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شکا</w:t>
            </w:r>
            <w:r w:rsidR="00E644C4" w:rsidRPr="00514C47">
              <w:rPr>
                <w:rStyle w:val="Hyperlink"/>
                <w:rFonts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تونه،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ن</w:t>
            </w:r>
            <w:r w:rsidR="00E644C4" w:rsidRPr="00514C47">
              <w:rPr>
                <w:rStyle w:val="Hyperlink"/>
                <w:rFonts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وک</w:t>
            </w:r>
            <w:r w:rsidR="00E644C4" w:rsidRPr="00514C47">
              <w:rPr>
                <w:rStyle w:val="Hyperlink"/>
                <w:rFonts w:hint="cs"/>
                <w:noProof/>
                <w:rtl/>
                <w:lang w:bidi="ps-AF"/>
              </w:rPr>
              <w:t>ې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او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ب</w:t>
            </w:r>
            <w:r w:rsidR="00E644C4" w:rsidRPr="00514C47">
              <w:rPr>
                <w:rStyle w:val="Hyperlink"/>
                <w:rFonts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اکتن</w:t>
            </w:r>
            <w:r w:rsidR="00E644C4" w:rsidRPr="00514C47">
              <w:rPr>
                <w:rStyle w:val="Hyperlink"/>
                <w:rFonts w:hint="cs"/>
                <w:noProof/>
                <w:rtl/>
                <w:lang w:bidi="ps-AF"/>
              </w:rPr>
              <w:t>ې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غو</w:t>
            </w:r>
            <w:r w:rsidR="00E644C4" w:rsidRPr="00514C47">
              <w:rPr>
                <w:rStyle w:val="Hyperlink"/>
                <w:rFonts w:hint="cs"/>
                <w:noProof/>
                <w:rtl/>
                <w:lang w:bidi="ps-AF"/>
              </w:rPr>
              <w:t>ښ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تنه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_Toc14956443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19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7E6FB52B" w14:textId="766FE594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44" w:history="1">
            <w:r w:rsidR="00E644C4" w:rsidRPr="00514C47">
              <w:rPr>
                <w:rStyle w:val="Hyperlink"/>
                <w:noProof/>
                <w:rtl/>
                <w:lang w:bidi="fa-IR"/>
              </w:rPr>
              <w:t xml:space="preserve">13-2.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مهم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خطرونه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او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کن</w:t>
            </w:r>
            <w:r w:rsidR="00E644C4" w:rsidRPr="00514C47">
              <w:rPr>
                <w:rStyle w:val="Hyperlink"/>
                <w:rFonts w:hint="cs"/>
                <w:noProof/>
                <w:rtl/>
                <w:lang w:bidi="ps-AF"/>
              </w:rPr>
              <w:t>ټ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رول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مکان</w:t>
            </w:r>
            <w:r w:rsidR="00E644C4" w:rsidRPr="00514C47">
              <w:rPr>
                <w:rStyle w:val="Hyperlink"/>
                <w:rFonts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زمونه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_Toc14956444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19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1E86268A" w14:textId="7B1CAE0F" w:rsidR="00E644C4" w:rsidRDefault="00EE6D6B" w:rsidP="00E644C4">
          <w:pPr>
            <w:pStyle w:val="TOC1"/>
            <w:rPr>
              <w:b w:val="0"/>
              <w:bCs w:val="0"/>
              <w:noProof/>
              <w:color w:val="auto"/>
              <w:sz w:val="22"/>
              <w:szCs w:val="22"/>
              <w:lang w:eastAsia="en-US"/>
            </w:rPr>
          </w:pPr>
          <w:hyperlink w:anchor="_Toc14956445" w:history="1"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ضم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م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ې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_Toc14956445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21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1B812F9C" w14:textId="7DA30EA9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46" w:history="1"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fa-IR"/>
              </w:rPr>
              <w:t>۱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ضم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مه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: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تدارکاتو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پال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س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ۍ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لار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ښ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ود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ترلاسه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کولو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په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ا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ړ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ه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کارکوونکو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تصد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ق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_Toc14956446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21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460C4558" w14:textId="7B21F1AD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47" w:history="1">
            <w:r w:rsidR="00E644C4" w:rsidRPr="00514C47">
              <w:rPr>
                <w:rStyle w:val="Hyperlink"/>
                <w:noProof/>
                <w:rtl/>
                <w:lang w:bidi="fa-IR"/>
              </w:rPr>
              <w:t>۲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ضم</w:t>
            </w:r>
            <w:r w:rsidR="00E644C4" w:rsidRPr="00514C47">
              <w:rPr>
                <w:rStyle w:val="Hyperlink"/>
                <w:rFonts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مه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: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تدارکاتي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کم</w:t>
            </w:r>
            <w:r w:rsidR="00E644C4" w:rsidRPr="00514C47">
              <w:rPr>
                <w:rStyle w:val="Hyperlink"/>
                <w:rFonts w:hint="cs"/>
                <w:noProof/>
                <w:rtl/>
                <w:lang w:bidi="ps-AF"/>
              </w:rPr>
              <w:t>ېټې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دندو</w:t>
            </w:r>
            <w:r w:rsidR="00E644C4" w:rsidRPr="00514C47">
              <w:rPr>
                <w:rStyle w:val="Hyperlink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لا</w:t>
            </w:r>
            <w:r w:rsidR="00E644C4" w:rsidRPr="00514C47">
              <w:rPr>
                <w:rStyle w:val="Hyperlink"/>
                <w:rFonts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hint="eastAsia"/>
                <w:noProof/>
                <w:rtl/>
                <w:lang w:bidi="ps-AF"/>
              </w:rPr>
              <w:t>حه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_Toc14956447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22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5FCD1A5B" w14:textId="5E67A694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48" w:history="1"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fa-IR"/>
              </w:rPr>
              <w:t>۳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ضم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مه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: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پ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ې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رلو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(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خر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دار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ۍ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)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غو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ښ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تن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ې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فورمه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_Toc14956448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6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5A7909A5" w14:textId="36A1E0FF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49" w:history="1"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fa-IR"/>
              </w:rPr>
              <w:t>۴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ضم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مه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: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نرخ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اخستن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ې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فورمه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_Toc14956449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7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7073F10E" w14:textId="57B1EF86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50" w:history="1"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fa-IR"/>
              </w:rPr>
              <w:t>۵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ضم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مه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: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تدارکاتي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پلان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ب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ې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ل</w:t>
            </w:r>
            <w:r w:rsidR="00BA2ADF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گ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ه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_Toc14956450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6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2AF3986E" w14:textId="06F88A35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51" w:history="1"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fa-IR"/>
              </w:rPr>
              <w:t>۶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ضم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مه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: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نرخ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اخستن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ې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لپاره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غو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ښ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تنه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_Toc14956451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8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5E2B6EA1" w14:textId="6267BEED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52" w:history="1"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fa-IR"/>
              </w:rPr>
              <w:t>۷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ضم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مه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: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آفر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رس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ب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ې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ل</w:t>
            </w:r>
            <w:r w:rsidR="00BA2ADF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گ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ه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_Toc14956452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11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433FF8F2" w14:textId="2AF388BB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53" w:history="1"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fa-IR"/>
              </w:rPr>
              <w:t>۸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ضم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مه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: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نرخونو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پرتلن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ې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فورمه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/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داوطلب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ۍ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تحل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ل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فورمه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_Toc14956453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6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083E2952" w14:textId="49BD3828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54" w:history="1"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fa-IR"/>
              </w:rPr>
              <w:t>۹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ضم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مه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: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قرارداد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ب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ې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ل</w:t>
            </w:r>
            <w:r w:rsidR="00BA2ADF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گ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ه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_Toc14956454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6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53C3D441" w14:textId="59EF1C0C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55" w:history="1"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fa-IR"/>
              </w:rPr>
              <w:t>۱۰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ضم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مه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: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جنس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ترلاسه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کولو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سند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_Toc14956455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6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1AB29490" w14:textId="0245F2F0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56" w:history="1"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fa-IR"/>
              </w:rPr>
              <w:t>۱۱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ضم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مه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: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خدمتونو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ترلاسه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کولو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سند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_Toc14956456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6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4FFA0EB6" w14:textId="4665D657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57" w:history="1"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fa-IR"/>
              </w:rPr>
              <w:t>۱۲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ضم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مه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: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BA2ADF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گ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ټ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و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تضاد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فورم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ې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ب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ې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ل</w:t>
            </w:r>
            <w:r w:rsidR="00BA2ADF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گ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ه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_Toc14956457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6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47133103" w14:textId="0C2DD860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58" w:history="1"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fa-IR"/>
              </w:rPr>
              <w:t>۱۳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ضم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مه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: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ژورنال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رس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_Toc14956458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7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464C1236" w14:textId="275C7760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59" w:history="1"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fa-IR"/>
              </w:rPr>
              <w:t>۱۴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ضم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مه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: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داوطلب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ۍ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بلنل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ک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_Toc14956459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8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6F637E73" w14:textId="050B8AFD" w:rsidR="00E644C4" w:rsidRDefault="00EE6D6B" w:rsidP="00E644C4">
          <w:pPr>
            <w:pStyle w:val="TOC2"/>
            <w:rPr>
              <w:noProof/>
              <w:color w:val="auto"/>
              <w:lang w:eastAsia="en-US"/>
            </w:rPr>
          </w:pPr>
          <w:hyperlink w:anchor="_Toc14956460" w:history="1"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fa-IR"/>
              </w:rPr>
              <w:t>۱۵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ضم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ی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مه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: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د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محلي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پ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ې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رن</w:t>
            </w:r>
            <w:r w:rsidR="00E644C4" w:rsidRPr="00514C47">
              <w:rPr>
                <w:rStyle w:val="Hyperlink"/>
                <w:rFonts w:ascii="Times New Roman" w:hAnsi="Times New Roman" w:cs="Times New Roman" w:hint="cs"/>
                <w:noProof/>
                <w:rtl/>
                <w:lang w:bidi="ps-AF"/>
              </w:rPr>
              <w:t>ې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</w:t>
            </w:r>
            <w:r w:rsidR="00E644C4" w:rsidRPr="00514C47">
              <w:rPr>
                <w:rStyle w:val="Hyperlink"/>
                <w:rFonts w:ascii="Times New Roman" w:hAnsi="Times New Roman" w:cs="Times New Roman" w:hint="eastAsia"/>
                <w:noProof/>
                <w:rtl/>
                <w:lang w:bidi="ps-AF"/>
              </w:rPr>
              <w:t>امر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 xml:space="preserve"> (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</w:rPr>
              <w:t>LPO</w:t>
            </w:r>
            <w:r w:rsidR="00E644C4" w:rsidRPr="00514C47">
              <w:rPr>
                <w:rStyle w:val="Hyperlink"/>
                <w:rFonts w:ascii="Times New Roman" w:hAnsi="Times New Roman" w:cs="Times New Roman"/>
                <w:noProof/>
                <w:rtl/>
                <w:lang w:bidi="ps-AF"/>
              </w:rPr>
              <w:t>)</w:t>
            </w:r>
            <w:r w:rsidR="00E644C4">
              <w:rPr>
                <w:noProof/>
                <w:webHidden/>
              </w:rPr>
              <w:tab/>
            </w:r>
            <w:r w:rsidR="00E644C4">
              <w:rPr>
                <w:noProof/>
                <w:webHidden/>
              </w:rPr>
              <w:fldChar w:fldCharType="begin"/>
            </w:r>
            <w:r w:rsidR="00E644C4">
              <w:rPr>
                <w:noProof/>
                <w:webHidden/>
              </w:rPr>
              <w:instrText xml:space="preserve"> PAGEREF _Toc14956460 \h </w:instrText>
            </w:r>
            <w:r w:rsidR="00E644C4">
              <w:rPr>
                <w:noProof/>
                <w:webHidden/>
              </w:rPr>
            </w:r>
            <w:r w:rsidR="00E644C4">
              <w:rPr>
                <w:noProof/>
                <w:webHidden/>
              </w:rPr>
              <w:fldChar w:fldCharType="separate"/>
            </w:r>
            <w:r w:rsidR="00E644C4">
              <w:rPr>
                <w:noProof/>
                <w:webHidden/>
              </w:rPr>
              <w:t>10</w:t>
            </w:r>
            <w:r w:rsidR="00E644C4">
              <w:rPr>
                <w:noProof/>
                <w:webHidden/>
              </w:rPr>
              <w:fldChar w:fldCharType="end"/>
            </w:r>
          </w:hyperlink>
        </w:p>
        <w:p w14:paraId="4A67DE42" w14:textId="6AC658F9" w:rsidR="00F1694E" w:rsidRDefault="00F1694E" w:rsidP="00E644C4">
          <w:pPr>
            <w:bidi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38AB529" w14:textId="08566834" w:rsidR="00135DBD" w:rsidRPr="00870AC5" w:rsidRDefault="0068266A" w:rsidP="000A4828">
      <w:pPr>
        <w:rPr>
          <w:color w:val="000000"/>
        </w:rPr>
      </w:pP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</w:p>
    <w:p w14:paraId="661B7BEE" w14:textId="77777777" w:rsidR="00B230E8" w:rsidRPr="00870AC5" w:rsidRDefault="0068266A" w:rsidP="008F4126">
      <w:pPr>
        <w:sectPr w:rsidR="00B230E8" w:rsidRPr="00870AC5">
          <w:headerReference w:type="first" r:id="rId13"/>
          <w:pgSz w:w="12240" w:h="15840" w:code="1"/>
          <w:pgMar w:top="1080" w:right="1440" w:bottom="1080" w:left="1440" w:header="720" w:footer="576" w:gutter="0"/>
          <w:pgNumType w:start="0"/>
          <w:cols w:space="720"/>
          <w:titlePg/>
          <w:docGrid w:linePitch="360"/>
        </w:sectPr>
      </w:pP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  <w:r w:rsidRPr="00870AC5">
        <w:tab/>
      </w:r>
    </w:p>
    <w:p w14:paraId="476E5491" w14:textId="28CDF2DE" w:rsidR="00310C40" w:rsidRPr="006F3516" w:rsidRDefault="007F3059" w:rsidP="007F3059">
      <w:pPr>
        <w:pStyle w:val="Heading1"/>
        <w:bidi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bidi="ps-AF"/>
        </w:rPr>
      </w:pPr>
      <w:bookmarkStart w:id="0" w:name="_Toc14956421"/>
      <w:r w:rsidRPr="006F3516">
        <w:rPr>
          <w:rFonts w:ascii="Times New Roman" w:hAnsi="Times New Roman" w:cs="Times New Roman" w:hint="cs"/>
          <w:bCs/>
          <w:sz w:val="24"/>
          <w:szCs w:val="24"/>
          <w:rtl/>
          <w:lang w:bidi="ps-AF"/>
        </w:rPr>
        <w:lastRenderedPageBreak/>
        <w:t>سریزه</w:t>
      </w:r>
      <w:bookmarkEnd w:id="0"/>
    </w:p>
    <w:p w14:paraId="4D65814A" w14:textId="77777777" w:rsidR="00FA0438" w:rsidRPr="006F3516" w:rsidRDefault="00FA0438" w:rsidP="009D0F71">
      <w:pPr>
        <w:pStyle w:val="Heading2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A55664" w14:textId="77777777" w:rsidR="007F3059" w:rsidRPr="006F3516" w:rsidRDefault="007F3059" w:rsidP="007F3059">
      <w:pPr>
        <w:pStyle w:val="Heading2"/>
        <w:bidi/>
        <w:spacing w:before="0"/>
        <w:jc w:val="both"/>
        <w:rPr>
          <w:rFonts w:ascii="Times New Roman" w:hAnsi="Times New Roman" w:cs="Times New Roman"/>
          <w:color w:val="445C19" w:themeColor="accent2" w:themeShade="80"/>
          <w:sz w:val="24"/>
          <w:szCs w:val="24"/>
          <w:rtl/>
        </w:rPr>
      </w:pPr>
      <w:bookmarkStart w:id="1" w:name="_Toc13845236"/>
      <w:bookmarkStart w:id="2" w:name="_Toc14318548"/>
      <w:bookmarkStart w:id="3" w:name="_Toc14956422"/>
      <w:r w:rsidRPr="006F3516">
        <w:rPr>
          <w:rFonts w:ascii="Times New Roman" w:hAnsi="Times New Roman" w:cs="Times New Roman" w:hint="cs"/>
          <w:color w:val="445C19" w:themeColor="accent2" w:themeShade="80"/>
          <w:sz w:val="24"/>
          <w:szCs w:val="24"/>
          <w:rtl/>
          <w:lang w:bidi="ps-AF"/>
        </w:rPr>
        <w:t>د افغانستان د مدني ټولنو انسټیټیوټ په اړه</w:t>
      </w:r>
      <w:r w:rsidRPr="006F3516">
        <w:rPr>
          <w:rStyle w:val="FootnoteReference"/>
          <w:rFonts w:ascii="Times New Roman" w:hAnsi="Times New Roman" w:cs="Times New Roman"/>
          <w:color w:val="445C19" w:themeColor="accent2" w:themeShade="80"/>
          <w:sz w:val="24"/>
          <w:szCs w:val="24"/>
        </w:rPr>
        <w:footnoteReference w:id="1"/>
      </w:r>
      <w:bookmarkEnd w:id="1"/>
      <w:bookmarkEnd w:id="2"/>
      <w:bookmarkEnd w:id="3"/>
    </w:p>
    <w:p w14:paraId="75FAF47F" w14:textId="08841F6D" w:rsidR="00E643A6" w:rsidRPr="00E643A6" w:rsidRDefault="00EE6D6B" w:rsidP="00E643A6">
      <w:pPr>
        <w:bidi/>
        <w:spacing w:after="0" w:line="240" w:lineRule="auto"/>
        <w:jc w:val="both"/>
        <w:rPr>
          <w:rFonts w:ascii="Times New Roman" w:eastAsia="MS Mincho" w:hAnsi="Times New Roman" w:cs="Times New Roman"/>
          <w:color w:val="0070C0"/>
          <w:sz w:val="24"/>
          <w:szCs w:val="24"/>
          <w:rtl/>
          <w:lang w:bidi="ps-AF"/>
        </w:rPr>
      </w:pPr>
      <w:r>
        <w:rPr>
          <w:rFonts w:ascii="Times New Roman" w:eastAsia="MS Mincho" w:hAnsi="Times New Roman" w:cs="Times New Roman" w:hint="cs"/>
          <w:color w:val="0070C0"/>
          <w:sz w:val="24"/>
          <w:szCs w:val="24"/>
          <w:rtl/>
          <w:lang w:bidi="ps-AF"/>
        </w:rPr>
        <w:t>(دغه برخه لرې او د خپلې ادارې</w:t>
      </w:r>
      <w:r w:rsidR="00E643A6" w:rsidRPr="00E643A6">
        <w:rPr>
          <w:rFonts w:ascii="Times New Roman" w:eastAsia="MS Mincho" w:hAnsi="Times New Roman" w:cs="Times New Roman" w:hint="cs"/>
          <w:color w:val="0070C0"/>
          <w:sz w:val="24"/>
          <w:szCs w:val="24"/>
          <w:rtl/>
          <w:lang w:bidi="ps-AF"/>
        </w:rPr>
        <w:t xml:space="preserve"> د مخینې په اړه معلومات ور زیات کړی)</w:t>
      </w:r>
    </w:p>
    <w:p w14:paraId="5128F6E8" w14:textId="77777777" w:rsidR="00EE6D6B" w:rsidRPr="00EE6D6B" w:rsidRDefault="00EE6D6B" w:rsidP="00EE6D6B">
      <w:pPr>
        <w:bidi/>
        <w:jc w:val="both"/>
        <w:rPr>
          <w:rFonts w:ascii="Times New Roman" w:eastAsia="MS Mincho" w:hAnsi="Times New Roman" w:cs="Times New Roman"/>
          <w:color w:val="444D26"/>
          <w:sz w:val="24"/>
          <w:szCs w:val="24"/>
          <w:rtl/>
          <w:lang w:bidi="fa-IR"/>
        </w:rPr>
      </w:pPr>
      <w:r w:rsidRPr="00EE6D6B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bidi="fa-IR"/>
        </w:rPr>
        <w:t xml:space="preserve">د افغانستان د مدني ټولنو انسټیټیوټ هغه مفهوم دی چې وروسته له هغې چې افغان دولت او د آغا خان پراختیايي شبکې د نړیوال بانک، د ملگرو ملتونو پراختیايي پروگرام او د آسیا پراختیايي بانک په همکارۍ د اغېز لرونکي چاپېریال کنفرانس (۲۰۰۷) جوړ کړ، په تدریجې توگه د څو کالو په اوږدو کې د مدني ټولنې بنسټونو ترمنځ را ټوکېدلی دی. د کنفرانس یوه له مهمو سپارښتنو دا وه چې د مدني ټولنې بنسټونو د تصدیق لپاره باید داسې خپلواکې سرچینې تأسیس شي چې د دولت، خصوصي سکټور، تمویلوونکو او مدني ټولنې لپاره د منلو وړ وي. په دې ترڅ کې د آغا خان بنسټ د افغانستان د مدني ټولنې انسټیټیوټ د جوړونې پروگرام د ۲۰۱۴ کال په جنوري میاشت کې د کونټر پارټ نړیوال دفتر په همکارۍ د افغان وگړو د مدني گډون د پراخ پروگرام په چوکاټ کې (چې د </w:t>
      </w:r>
      <w:r w:rsidRPr="00EE6D6B">
        <w:rPr>
          <w:rFonts w:ascii="Times New Roman" w:eastAsia="MS Mincho" w:hAnsi="Times New Roman" w:cs="Times New Roman"/>
          <w:color w:val="444D26"/>
          <w:sz w:val="24"/>
          <w:szCs w:val="24"/>
          <w:lang w:bidi="fa-IR"/>
        </w:rPr>
        <w:t>USAID</w:t>
      </w:r>
      <w:r w:rsidRPr="00EE6D6B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bidi="fa-IR"/>
        </w:rPr>
        <w:t xml:space="preserve"> له خوا تمویل شوی) تطبیق کړ. د پروگرام اوږدمهاله موخه دا وه چې د مدني ټولنې بنسټونه په دې بریالي شي چې د افغانستان له پراختیا څخه د ملاتړ لپاره خپل پټ استعدادونه وکاروي. د شبکو د دغه نوښت ترشا، په افغانستان کې د گټه لرونکو ملي او نړیوالو ارگانونو د مدني ټولنې مهم کارپوهان او استازي ولاړ دي. </w:t>
      </w:r>
    </w:p>
    <w:p w14:paraId="143C7089" w14:textId="77777777" w:rsidR="007F3059" w:rsidRPr="006F3516" w:rsidRDefault="007F3059" w:rsidP="007F3059">
      <w:pPr>
        <w:bidi/>
        <w:jc w:val="both"/>
        <w:rPr>
          <w:b/>
          <w:bCs/>
          <w:sz w:val="24"/>
          <w:szCs w:val="24"/>
          <w:rtl/>
          <w:lang w:bidi="fa-IR"/>
        </w:rPr>
      </w:pPr>
      <w:r w:rsidRPr="006F3516">
        <w:rPr>
          <w:rFonts w:hint="cs"/>
          <w:b/>
          <w:bCs/>
          <w:sz w:val="24"/>
          <w:szCs w:val="24"/>
          <w:rtl/>
          <w:lang w:bidi="ps-AF"/>
        </w:rPr>
        <w:t>د افغانستان د مدني ټولنو انسټیټیوټ ماموریت</w:t>
      </w:r>
      <w:r w:rsidRPr="006F3516">
        <w:rPr>
          <w:rFonts w:hint="cs"/>
          <w:b/>
          <w:bCs/>
          <w:sz w:val="24"/>
          <w:szCs w:val="24"/>
          <w:rtl/>
          <w:lang w:bidi="fa-IR"/>
        </w:rPr>
        <w:t xml:space="preserve"> </w:t>
      </w:r>
    </w:p>
    <w:p w14:paraId="6071E10F" w14:textId="77777777" w:rsidR="00EE6D6B" w:rsidRPr="00EE6D6B" w:rsidRDefault="00EE6D6B" w:rsidP="00EE6D6B">
      <w:pPr>
        <w:bidi/>
        <w:jc w:val="both"/>
        <w:rPr>
          <w:rFonts w:ascii="Times New Roman" w:eastAsia="MS Mincho" w:hAnsi="Times New Roman" w:cs="Times New Roman"/>
          <w:color w:val="444D26"/>
          <w:sz w:val="24"/>
          <w:szCs w:val="24"/>
          <w:rtl/>
          <w:lang w:bidi="fa-IR"/>
        </w:rPr>
      </w:pPr>
      <w:r w:rsidRPr="00EE6D6B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bidi="fa-IR"/>
        </w:rPr>
        <w:t xml:space="preserve">د افغانستان د مدني ټولنو انسټیټیوټ ماموریت دا دی چې د مدني ټولنې بنسټونه، تمویلوونکي، دولت او د ظرفیت جوړونې خدمتونه د هغو تصدیقي طرحو په وسیله سره ونښلوي چې فرهنگي تناسب ولري او په افغانستان کې د مدني ټولنې د یوه مناسب او د باور وړ سکټور له جوړېدو ملاتړ وکړي. د افغانستان د مدني ټولنو انسټیټیوټ به په افغانستان کې د روښانه مدني ټولنې پرمختگ، د کثرت پالنې عامول او له تعصب پاکه مشارکتي وده وهڅوي. </w:t>
      </w:r>
    </w:p>
    <w:p w14:paraId="77875C20" w14:textId="77777777" w:rsidR="007F3059" w:rsidRPr="006F3516" w:rsidRDefault="007F3059" w:rsidP="007F3059">
      <w:pPr>
        <w:bidi/>
        <w:spacing w:after="0"/>
        <w:jc w:val="both"/>
        <w:rPr>
          <w:b/>
          <w:bCs/>
          <w:sz w:val="24"/>
          <w:szCs w:val="24"/>
          <w:rtl/>
          <w:lang w:bidi="fa-IR"/>
        </w:rPr>
      </w:pPr>
      <w:r w:rsidRPr="006F3516">
        <w:rPr>
          <w:rFonts w:hint="cs"/>
          <w:b/>
          <w:bCs/>
          <w:sz w:val="24"/>
          <w:szCs w:val="24"/>
          <w:rtl/>
          <w:lang w:bidi="ps-AF"/>
        </w:rPr>
        <w:t>د افغانستان د مدني ټولنو انسټیټیوټ موخې</w:t>
      </w:r>
    </w:p>
    <w:p w14:paraId="51F51CE3" w14:textId="77777777" w:rsidR="00EE6D6B" w:rsidRPr="00EE6D6B" w:rsidRDefault="00EE6D6B" w:rsidP="00EE6D6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Times New Roman" w:eastAsia="MS Mincho" w:hAnsi="Times New Roman" w:cs="Times New Roman"/>
          <w:color w:val="444D26"/>
          <w:sz w:val="24"/>
          <w:szCs w:val="24"/>
          <w:lang w:bidi="fa-IR"/>
        </w:rPr>
      </w:pPr>
      <w:r w:rsidRPr="00EE6D6B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bidi="fa-IR"/>
        </w:rPr>
        <w:t xml:space="preserve">د هغو معیارونو په چوکاټ کې د محلي ادارو د تصدیق له لارې د مدني ټولنې د اعتبار لوړول چې په محلي کچه وضع او په نړیواله کچه په رسمیت پېژندل شوي دي؛ </w:t>
      </w:r>
    </w:p>
    <w:p w14:paraId="436203C9" w14:textId="77777777" w:rsidR="00EE6D6B" w:rsidRPr="00EE6D6B" w:rsidRDefault="00EE6D6B" w:rsidP="00EE6D6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Times New Roman" w:eastAsia="MS Mincho" w:hAnsi="Times New Roman" w:cs="Times New Roman"/>
          <w:color w:val="444D26"/>
          <w:sz w:val="24"/>
          <w:szCs w:val="24"/>
          <w:lang w:bidi="fa-IR"/>
        </w:rPr>
      </w:pPr>
      <w:r w:rsidRPr="00EE6D6B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bidi="fa-IR"/>
        </w:rPr>
        <w:t>د فعالیتونو د اندازه کولو وړ شاخصونو په ملتیا د شته نوښتونو همغږۍ له لارې د محلي ادارو سیسټماټیکه ظرفیت لوړونه؛</w:t>
      </w:r>
    </w:p>
    <w:p w14:paraId="22380F43" w14:textId="77777777" w:rsidR="00EE6D6B" w:rsidRPr="00EE6D6B" w:rsidRDefault="00EE6D6B" w:rsidP="00EE6D6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Times New Roman" w:eastAsia="MS Mincho" w:hAnsi="Times New Roman" w:cs="Times New Roman"/>
          <w:color w:val="444D26"/>
          <w:sz w:val="24"/>
          <w:szCs w:val="24"/>
          <w:lang w:bidi="fa-IR"/>
        </w:rPr>
      </w:pPr>
      <w:r w:rsidRPr="00EE6D6B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bidi="fa-IR"/>
        </w:rPr>
        <w:t xml:space="preserve">د پالیسۍ د خبرواترو پیلولو او له دولت، تمویلوونکو، خصوصي سکټور او د مدني ټولنې د پراخ سکټور سره د فعال تعامل او جمعي هڅو له لارې د افغانستان د پراختیا په پروسه کې د مدني ټولنو رول پیاوړي کول؛ او </w:t>
      </w:r>
    </w:p>
    <w:p w14:paraId="5BAE3DA1" w14:textId="77777777" w:rsidR="00EE6D6B" w:rsidRPr="00EE6D6B" w:rsidRDefault="00EE6D6B" w:rsidP="00EE6D6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Times New Roman" w:eastAsia="MS Mincho" w:hAnsi="Times New Roman" w:cs="Times New Roman"/>
          <w:color w:val="444D26"/>
          <w:sz w:val="24"/>
          <w:szCs w:val="24"/>
          <w:lang w:bidi="fa-IR"/>
        </w:rPr>
      </w:pPr>
      <w:r w:rsidRPr="00EE6D6B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bidi="fa-IR"/>
        </w:rPr>
        <w:t xml:space="preserve">د هغو هڅو د ټینگښت له لارې د مدني ټولنې لپاره د سرچینو مسیر ټاکنه چې د گډې او بشر دوستانه ټولنیزې مسؤلیت اخستنې د عامولو په لاره کې ترسره کیږي.  </w:t>
      </w:r>
    </w:p>
    <w:p w14:paraId="522EC7D4" w14:textId="0DA95442" w:rsidR="007F3059" w:rsidRDefault="007F3059" w:rsidP="007F3059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p w14:paraId="34122A37" w14:textId="77777777" w:rsidR="00EE6D6B" w:rsidRPr="006F3516" w:rsidRDefault="00EE6D6B" w:rsidP="00EE6D6B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p w14:paraId="67B4F47E" w14:textId="6A8C1FB0" w:rsidR="007F3059" w:rsidRPr="006F3516" w:rsidRDefault="007F3059" w:rsidP="007F3059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ps-AF"/>
        </w:rPr>
      </w:pPr>
      <w:r w:rsidRPr="006F3516">
        <w:rPr>
          <w:rFonts w:ascii="Times New Roman" w:hAnsi="Times New Roman" w:cs="Times New Roman" w:hint="cs"/>
          <w:b/>
          <w:bCs/>
          <w:sz w:val="24"/>
          <w:szCs w:val="24"/>
          <w:rtl/>
          <w:lang w:bidi="ps-AF"/>
        </w:rPr>
        <w:lastRenderedPageBreak/>
        <w:t>د تصدیق لیکونو ورکولو پرو</w:t>
      </w:r>
      <w:r w:rsidR="00BA2ADF">
        <w:rPr>
          <w:rFonts w:ascii="Times New Roman" w:hAnsi="Times New Roman" w:cs="Times New Roman" w:hint="cs"/>
          <w:b/>
          <w:bCs/>
          <w:sz w:val="24"/>
          <w:szCs w:val="24"/>
          <w:rtl/>
          <w:lang w:bidi="ps-AF"/>
        </w:rPr>
        <w:t>گ</w:t>
      </w:r>
      <w:r w:rsidRPr="006F3516">
        <w:rPr>
          <w:rFonts w:ascii="Times New Roman" w:hAnsi="Times New Roman" w:cs="Times New Roman" w:hint="cs"/>
          <w:b/>
          <w:bCs/>
          <w:sz w:val="24"/>
          <w:szCs w:val="24"/>
          <w:rtl/>
          <w:lang w:bidi="ps-AF"/>
        </w:rPr>
        <w:t>رام:</w:t>
      </w:r>
    </w:p>
    <w:p w14:paraId="6C4480F8" w14:textId="77777777" w:rsidR="00EE6D6B" w:rsidRPr="00EE6D6B" w:rsidRDefault="00EE6D6B" w:rsidP="00EE6D6B">
      <w:pPr>
        <w:bidi/>
        <w:spacing w:after="0" w:line="240" w:lineRule="auto"/>
        <w:jc w:val="both"/>
        <w:rPr>
          <w:rFonts w:ascii="Times New Roman" w:eastAsia="MS Mincho" w:hAnsi="Times New Roman" w:cs="Times New Roman"/>
          <w:color w:val="444D26"/>
          <w:sz w:val="24"/>
          <w:szCs w:val="24"/>
          <w:rtl/>
          <w:lang w:bidi="fa-IR"/>
        </w:rPr>
      </w:pPr>
      <w:r w:rsidRPr="00EE6D6B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bidi="fa-IR"/>
        </w:rPr>
        <w:t xml:space="preserve">د تصدیق لیکونو ورکولو پروگرام د افغانستان د مدني ټولنو انسټیټیوټ له مهمو پروگرامونو څخه دی او د هغو معیارونو له لارې د مدني ټولنې بنسټونو په تصدیقولو سره د مدني ټولنې اغېزمنتیا او اعتبار لوړوي چې په محلي کچه وضع شوي او په نړیواله کچه په رسمیت پېژندل شوي. د تصدیقولو پروگرام مدني ټولنې په دې بریالۍ کوي چې خپلې پالیسۍ، پروسې، جوړښتونه، پروگرامونه او فعالیتونه له غوره نړیوالو لارو سره سم تنظیم کړي. دغه چاره په خپل وار د مدني ټولنې د وړ، شفاف او اغېزناک سکټور له ودې سره مرسته کوي. </w:t>
      </w:r>
    </w:p>
    <w:p w14:paraId="1B149DB6" w14:textId="77777777" w:rsidR="00EE6D6B" w:rsidRPr="00EE6D6B" w:rsidRDefault="00EE6D6B" w:rsidP="00EE6D6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Times New Roman" w:eastAsia="MS Mincho" w:hAnsi="Times New Roman" w:cs="Times New Roman"/>
          <w:color w:val="444D26"/>
          <w:sz w:val="24"/>
          <w:szCs w:val="24"/>
          <w:rtl/>
          <w:lang w:bidi="fa-IR"/>
        </w:rPr>
      </w:pPr>
      <w:r w:rsidRPr="00EE6D6B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bidi="fa-IR"/>
        </w:rPr>
        <w:t>د مدني ټولنې بنسټونو فعالیت د لاندې پنځو شاخصونو له مخې سنجول کیږي:</w:t>
      </w:r>
    </w:p>
    <w:p w14:paraId="00F30D16" w14:textId="77777777" w:rsidR="00EE6D6B" w:rsidRPr="00EE6D6B" w:rsidRDefault="00EE6D6B" w:rsidP="00EE6D6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Times New Roman" w:eastAsia="MS Mincho" w:hAnsi="Times New Roman" w:cs="Times New Roman"/>
          <w:color w:val="444D26"/>
          <w:sz w:val="24"/>
          <w:szCs w:val="24"/>
          <w:lang w:bidi="fa-IR"/>
        </w:rPr>
      </w:pPr>
      <w:r w:rsidRPr="00EE6D6B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bidi="fa-IR"/>
        </w:rPr>
        <w:t xml:space="preserve">داخلي اداره او سټراټیژيکه پلان جوړونه؛ </w:t>
      </w:r>
    </w:p>
    <w:p w14:paraId="0749C0CA" w14:textId="77777777" w:rsidR="00EE6D6B" w:rsidRPr="00EE6D6B" w:rsidRDefault="00EE6D6B" w:rsidP="00EE6D6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Times New Roman" w:eastAsia="MS Mincho" w:hAnsi="Times New Roman" w:cs="Times New Roman"/>
          <w:color w:val="444D26"/>
          <w:sz w:val="24"/>
          <w:szCs w:val="24"/>
          <w:lang w:bidi="fa-IR"/>
        </w:rPr>
      </w:pPr>
      <w:r w:rsidRPr="00EE6D6B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bidi="fa-IR"/>
        </w:rPr>
        <w:t>د پروژې مدیریت او د پروگرام وړاندې کول؛</w:t>
      </w:r>
    </w:p>
    <w:p w14:paraId="3375B6EA" w14:textId="77777777" w:rsidR="00EE6D6B" w:rsidRPr="00EE6D6B" w:rsidRDefault="00EE6D6B" w:rsidP="00EE6D6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Times New Roman" w:eastAsia="MS Mincho" w:hAnsi="Times New Roman" w:cs="Times New Roman"/>
          <w:color w:val="444D26"/>
          <w:sz w:val="24"/>
          <w:szCs w:val="24"/>
          <w:lang w:bidi="fa-IR"/>
        </w:rPr>
      </w:pPr>
      <w:r w:rsidRPr="00EE6D6B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bidi="fa-IR"/>
        </w:rPr>
        <w:t>مالي مدیریت؛</w:t>
      </w:r>
    </w:p>
    <w:p w14:paraId="45F6F075" w14:textId="77777777" w:rsidR="00EE6D6B" w:rsidRPr="00EE6D6B" w:rsidRDefault="00EE6D6B" w:rsidP="00EE6D6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Times New Roman" w:eastAsia="MS Mincho" w:hAnsi="Times New Roman" w:cs="Times New Roman"/>
          <w:color w:val="444D26"/>
          <w:sz w:val="24"/>
          <w:szCs w:val="24"/>
          <w:lang w:bidi="fa-IR"/>
        </w:rPr>
      </w:pPr>
      <w:r w:rsidRPr="00EE6D6B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bidi="fa-IR"/>
        </w:rPr>
        <w:t xml:space="preserve">باندنۍ اړیکې، ارتباطات او د مرستو رسول؛ </w:t>
      </w:r>
    </w:p>
    <w:p w14:paraId="2D73989A" w14:textId="77777777" w:rsidR="00EE6D6B" w:rsidRPr="00EE6D6B" w:rsidRDefault="00EE6D6B" w:rsidP="00EE6D6B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Times New Roman" w:eastAsia="MS Mincho" w:hAnsi="Times New Roman" w:cs="Times New Roman"/>
          <w:color w:val="444D26"/>
          <w:sz w:val="24"/>
          <w:szCs w:val="24"/>
          <w:lang w:bidi="fa-IR"/>
        </w:rPr>
      </w:pPr>
      <w:r w:rsidRPr="00EE6D6B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bidi="fa-IR"/>
        </w:rPr>
        <w:t>بشري سرچینې</w:t>
      </w:r>
    </w:p>
    <w:p w14:paraId="21CFF652" w14:textId="77777777" w:rsidR="007F3059" w:rsidRPr="006F3516" w:rsidRDefault="007F3059" w:rsidP="007F3059">
      <w:pPr>
        <w:bidi/>
        <w:spacing w:after="0"/>
        <w:contextualSpacing/>
        <w:jc w:val="both"/>
        <w:rPr>
          <w:rFonts w:ascii="Times New Roman" w:eastAsia="MS Mincho" w:hAnsi="Times New Roman" w:cs="Times New Roman"/>
          <w:color w:val="444D26"/>
          <w:sz w:val="24"/>
          <w:szCs w:val="24"/>
          <w:rtl/>
          <w:lang w:bidi="fa-IR"/>
        </w:rPr>
      </w:pPr>
    </w:p>
    <w:p w14:paraId="2C6A5768" w14:textId="4843F04A" w:rsidR="00EE6D6B" w:rsidRPr="00EE6D6B" w:rsidRDefault="00EE6D6B" w:rsidP="00EE6D6B">
      <w:pPr>
        <w:bidi/>
        <w:jc w:val="both"/>
        <w:rPr>
          <w:rFonts w:ascii="Times New Roman" w:eastAsia="MS Mincho" w:hAnsi="Times New Roman" w:cs="Times New Roman"/>
          <w:color w:val="444D26"/>
          <w:sz w:val="24"/>
          <w:szCs w:val="24"/>
          <w:rtl/>
          <w:lang w:bidi="fa-IR"/>
        </w:rPr>
      </w:pPr>
      <w:r w:rsidRPr="00EE6D6B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bidi="fa-IR"/>
        </w:rPr>
        <w:t>دغه لارښود یو له هغو څو عمومي سرچینو څخه دی چې د افغانستان د مدني ټولنو انسټیټیوټ په ملاتړ تدوین شوي ترڅو د تصدیق پروگرام په چوکاټ کې د مدني ټولنې له بنسټونو سره مرسته وشي چې د دغو لارښود سرچینو په تعدیلو، خپلولو او انطباق لاس پورې کړي او د خپلو پالیسیو د یوې برخې په توگه یې نهادینه</w:t>
      </w:r>
      <w:r w:rsidRPr="00EE6D6B">
        <w:rPr>
          <w:rFonts w:ascii="Times New Roman" w:eastAsia="MS Mincho" w:hAnsi="Times New Roman" w:cs="Times New Roman"/>
          <w:color w:val="444D26"/>
          <w:sz w:val="24"/>
          <w:szCs w:val="24"/>
          <w:rtl/>
          <w:lang w:bidi="fa-IR"/>
        </w:rPr>
        <w:footnoteReference w:id="2"/>
      </w:r>
      <w:r w:rsidRPr="00EE6D6B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bidi="fa-IR"/>
        </w:rPr>
        <w:t xml:space="preserve"> کړي. له دې لارښود سربېره، په دې برخه کې د مدني ټولنې بنسټونو سره د مرستې په موخه ځینې نورې عمومي سرچینې هم چمتو شوې چې په کې لاندې هغه شاملې دي: </w:t>
      </w:r>
      <w:r w:rsidRPr="00EE6D6B">
        <w:rPr>
          <w:rFonts w:ascii="Times New Roman" w:eastAsia="MS Mincho" w:hAnsi="Times New Roman" w:cs="Times New Roman" w:hint="cs"/>
          <w:b/>
          <w:bCs/>
          <w:color w:val="444D26"/>
          <w:sz w:val="24"/>
          <w:szCs w:val="24"/>
          <w:rtl/>
          <w:lang w:bidi="fa-IR"/>
        </w:rPr>
        <w:t xml:space="preserve">د څارنې او ارزونې پالیسۍ لارښود؛ د مالي مدیریت پالیسۍ لارښود؛ د </w:t>
      </w:r>
      <w:r>
        <w:rPr>
          <w:rFonts w:ascii="Times New Roman" w:eastAsia="MS Mincho" w:hAnsi="Times New Roman" w:cs="Times New Roman" w:hint="cs"/>
          <w:b/>
          <w:bCs/>
          <w:color w:val="444D26"/>
          <w:sz w:val="24"/>
          <w:szCs w:val="24"/>
          <w:rtl/>
          <w:lang w:bidi="ps-AF"/>
        </w:rPr>
        <w:t>مدني ټولنې بنسټونو د اداري</w:t>
      </w:r>
      <w:r>
        <w:rPr>
          <w:rFonts w:ascii="Times New Roman" w:eastAsia="MS Mincho" w:hAnsi="Times New Roman" w:cs="Times New Roman" w:hint="cs"/>
          <w:b/>
          <w:bCs/>
          <w:color w:val="444D26"/>
          <w:sz w:val="24"/>
          <w:szCs w:val="24"/>
          <w:rtl/>
          <w:lang w:bidi="fa-IR"/>
        </w:rPr>
        <w:t xml:space="preserve"> پا</w:t>
      </w:r>
      <w:r>
        <w:rPr>
          <w:rFonts w:ascii="Times New Roman" w:eastAsia="MS Mincho" w:hAnsi="Times New Roman" w:cs="Times New Roman" w:hint="cs"/>
          <w:b/>
          <w:bCs/>
          <w:color w:val="444D26"/>
          <w:sz w:val="24"/>
          <w:szCs w:val="24"/>
          <w:rtl/>
          <w:lang w:bidi="ps-AF"/>
        </w:rPr>
        <w:t>لیسیو</w:t>
      </w:r>
      <w:r w:rsidRPr="00EE6D6B">
        <w:rPr>
          <w:rFonts w:ascii="Times New Roman" w:eastAsia="MS Mincho" w:hAnsi="Times New Roman" w:cs="Times New Roman" w:hint="cs"/>
          <w:b/>
          <w:bCs/>
          <w:color w:val="444D26"/>
          <w:sz w:val="24"/>
          <w:szCs w:val="24"/>
          <w:rtl/>
          <w:lang w:bidi="fa-IR"/>
        </w:rPr>
        <w:t xml:space="preserve"> لارښود؛ د پروژې مدیریت پالیسۍ لارښود؛ د باندنیو اړیکو او نیاوغوښتنې پالیسۍ لارښود؛ او د بشري سرچینو مدیریت د پالیسۍ لارښود.</w:t>
      </w:r>
      <w:r w:rsidRPr="00EE6D6B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bidi="fa-IR"/>
        </w:rPr>
        <w:t xml:space="preserve"> </w:t>
      </w:r>
    </w:p>
    <w:p w14:paraId="7FBA383E" w14:textId="77777777" w:rsidR="00733483" w:rsidRPr="00870AC5" w:rsidRDefault="00733483" w:rsidP="007F3059">
      <w:pPr>
        <w:pStyle w:val="Default"/>
        <w:bidi/>
        <w:contextualSpacing/>
        <w:jc w:val="both"/>
      </w:pPr>
    </w:p>
    <w:p w14:paraId="260C97DD" w14:textId="2E12A23C" w:rsidR="00733483" w:rsidRPr="00870AC5" w:rsidRDefault="00C025B6" w:rsidP="00C025B6">
      <w:pPr>
        <w:pStyle w:val="Heading2"/>
        <w:bidi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  <w:lang w:bidi="ps-AF"/>
        </w:rPr>
      </w:pPr>
      <w:bookmarkStart w:id="4" w:name="_Toc14956423"/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د پالیسۍ دغه لارښود ته څه اړتیا ده؟</w:t>
      </w:r>
      <w:bookmarkEnd w:id="4"/>
    </w:p>
    <w:p w14:paraId="4C2ABE25" w14:textId="77777777" w:rsidR="00733483" w:rsidRPr="00870AC5" w:rsidRDefault="00733483" w:rsidP="00733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AEF31" w14:textId="1BF09125" w:rsidR="00545BE9" w:rsidRPr="00EE6D6B" w:rsidRDefault="00545BE9" w:rsidP="00EE6D6B">
      <w:pPr>
        <w:pStyle w:val="Default"/>
        <w:bidi/>
        <w:spacing w:after="240" w:line="276" w:lineRule="auto"/>
        <w:contextualSpacing/>
        <w:jc w:val="both"/>
        <w:rPr>
          <w:rFonts w:eastAsia="MS Mincho"/>
          <w:color w:val="444D26"/>
          <w:rtl/>
          <w:lang w:bidi="fa-IR"/>
        </w:rPr>
      </w:pPr>
      <w:r w:rsidRPr="00EE6D6B">
        <w:rPr>
          <w:rFonts w:eastAsia="MS Mincho" w:hint="cs"/>
          <w:color w:val="444D26"/>
          <w:rtl/>
          <w:lang w:bidi="fa-IR"/>
        </w:rPr>
        <w:t>په دې وروستیو کې د تصدیق لیکونو ورکولو پرو</w:t>
      </w:r>
      <w:r w:rsidR="00BA2ADF">
        <w:rPr>
          <w:rFonts w:eastAsia="MS Mincho" w:hint="cs"/>
          <w:color w:val="444D26"/>
          <w:rtl/>
          <w:lang w:bidi="fa-IR"/>
        </w:rPr>
        <w:t>گ</w:t>
      </w:r>
      <w:r w:rsidRPr="00EE6D6B">
        <w:rPr>
          <w:rFonts w:eastAsia="MS Mincho" w:hint="cs"/>
          <w:color w:val="444D26"/>
          <w:rtl/>
          <w:lang w:bidi="fa-IR"/>
        </w:rPr>
        <w:t>رام په اډانه کې د م</w:t>
      </w:r>
      <w:r w:rsidR="00EE6D6B">
        <w:rPr>
          <w:rFonts w:eastAsia="MS Mincho" w:hint="cs"/>
          <w:color w:val="444D26"/>
          <w:rtl/>
          <w:lang w:bidi="fa-IR"/>
        </w:rPr>
        <w:t xml:space="preserve">دني ټولنې بنسټونو د پیاوړتیا </w:t>
      </w:r>
      <w:r w:rsidR="00EE6D6B">
        <w:rPr>
          <w:rFonts w:eastAsia="MS Mincho" w:hint="cs"/>
          <w:color w:val="444D26"/>
          <w:rtl/>
          <w:lang w:bidi="ps-AF"/>
        </w:rPr>
        <w:t xml:space="preserve">ټکي </w:t>
      </w:r>
      <w:r w:rsidRPr="00EE6D6B">
        <w:rPr>
          <w:rFonts w:eastAsia="MS Mincho" w:hint="cs"/>
          <w:color w:val="444D26"/>
          <w:rtl/>
          <w:lang w:bidi="fa-IR"/>
        </w:rPr>
        <w:t>تحلیل شوي. د تحلیل پایلي څر</w:t>
      </w:r>
      <w:r w:rsidR="00BA2ADF">
        <w:rPr>
          <w:rFonts w:eastAsia="MS Mincho" w:hint="cs"/>
          <w:color w:val="444D26"/>
          <w:rtl/>
          <w:lang w:bidi="fa-IR"/>
        </w:rPr>
        <w:t>گ</w:t>
      </w:r>
      <w:r w:rsidRPr="00EE6D6B">
        <w:rPr>
          <w:rFonts w:eastAsia="MS Mincho" w:hint="cs"/>
          <w:color w:val="444D26"/>
          <w:rtl/>
          <w:lang w:bidi="fa-IR"/>
        </w:rPr>
        <w:t>ندوي چې که څه هم د تصدیق لیکونو ور</w:t>
      </w:r>
      <w:r w:rsidR="00EE6D6B">
        <w:rPr>
          <w:rFonts w:eastAsia="MS Mincho" w:hint="cs"/>
          <w:color w:val="444D26"/>
          <w:rtl/>
          <w:lang w:bidi="fa-IR"/>
        </w:rPr>
        <w:t>کولو په پرو</w:t>
      </w:r>
      <w:r w:rsidR="00BA2ADF">
        <w:rPr>
          <w:rFonts w:eastAsia="MS Mincho" w:hint="cs"/>
          <w:color w:val="444D26"/>
          <w:rtl/>
          <w:lang w:bidi="fa-IR"/>
        </w:rPr>
        <w:t>گ</w:t>
      </w:r>
      <w:r w:rsidR="00EE6D6B">
        <w:rPr>
          <w:rFonts w:eastAsia="MS Mincho" w:hint="cs"/>
          <w:color w:val="444D26"/>
          <w:rtl/>
          <w:lang w:bidi="fa-IR"/>
        </w:rPr>
        <w:t>رام کې شاملو ا</w:t>
      </w:r>
      <w:r w:rsidR="00EE6D6B">
        <w:rPr>
          <w:rFonts w:eastAsia="MS Mincho" w:hint="cs"/>
          <w:color w:val="444D26"/>
          <w:rtl/>
          <w:lang w:bidi="ps-AF"/>
        </w:rPr>
        <w:t>دار</w:t>
      </w:r>
      <w:r w:rsidRPr="00EE6D6B">
        <w:rPr>
          <w:rFonts w:eastAsia="MS Mincho" w:hint="cs"/>
          <w:color w:val="444D26"/>
          <w:rtl/>
          <w:lang w:bidi="fa-IR"/>
        </w:rPr>
        <w:t>و د تدارکاتو</w:t>
      </w:r>
      <w:r w:rsidR="00EE6D6B">
        <w:rPr>
          <w:rFonts w:eastAsia="MS Mincho" w:hint="cs"/>
          <w:color w:val="444D26"/>
          <w:rtl/>
          <w:lang w:bidi="fa-IR"/>
        </w:rPr>
        <w:t xml:space="preserve"> پا</w:t>
      </w:r>
      <w:r w:rsidR="00EE6D6B">
        <w:rPr>
          <w:rFonts w:eastAsia="MS Mincho" w:hint="cs"/>
          <w:color w:val="444D26"/>
          <w:rtl/>
          <w:lang w:bidi="ps-AF"/>
        </w:rPr>
        <w:t>لیسي</w:t>
      </w:r>
      <w:r w:rsidRPr="00EE6D6B">
        <w:rPr>
          <w:rFonts w:eastAsia="MS Mincho" w:hint="cs"/>
          <w:color w:val="444D26"/>
          <w:rtl/>
          <w:lang w:bidi="fa-IR"/>
        </w:rPr>
        <w:t xml:space="preserve"> او سیسټمونه لرل، خو یو شمېر یې هڅه کوي چې د خپلو داخلي تدارکاتو د مدیریت لپاره مناسبې پالیسۍ او پروسې تدوین کړي. </w:t>
      </w:r>
    </w:p>
    <w:p w14:paraId="4B3CC1F1" w14:textId="77777777" w:rsidR="00545BE9" w:rsidRPr="00EE6D6B" w:rsidRDefault="00545BE9" w:rsidP="00545BE9">
      <w:pPr>
        <w:pStyle w:val="Default"/>
        <w:bidi/>
        <w:spacing w:after="240" w:line="276" w:lineRule="auto"/>
        <w:contextualSpacing/>
        <w:jc w:val="both"/>
        <w:rPr>
          <w:rFonts w:eastAsia="MS Mincho"/>
          <w:color w:val="444D26"/>
          <w:rtl/>
          <w:lang w:bidi="fa-IR"/>
        </w:rPr>
      </w:pPr>
    </w:p>
    <w:p w14:paraId="4266EF49" w14:textId="634C0181" w:rsidR="00545BE9" w:rsidRPr="00EE6D6B" w:rsidRDefault="00545BE9" w:rsidP="00545BE9">
      <w:pPr>
        <w:pStyle w:val="Default"/>
        <w:bidi/>
        <w:spacing w:after="240" w:line="276" w:lineRule="auto"/>
        <w:contextualSpacing/>
        <w:jc w:val="both"/>
        <w:rPr>
          <w:rFonts w:eastAsia="MS Mincho"/>
          <w:color w:val="444D26"/>
          <w:rtl/>
          <w:lang w:bidi="fa-IR"/>
        </w:rPr>
      </w:pPr>
      <w:r w:rsidRPr="00EE6D6B">
        <w:rPr>
          <w:rFonts w:eastAsia="MS Mincho" w:hint="cs"/>
          <w:color w:val="444D26"/>
          <w:rtl/>
          <w:lang w:bidi="fa-IR"/>
        </w:rPr>
        <w:t>له همدې امله، دغه لارښود له پورته مسایلو د پوهاوي په ترڅ کې دغې موضوع ته په کتو تدوین شوی چې د مدني ټولنې بنسټونه بریالیتوب ته د رسېدو په موخه د خپلو تدارکاتو د مدیریت لپاره یو داسې پالیسۍ ته اړتیا لري چې وکولای شي د هرې اندازې کاري ټیمونه د خپل ار</w:t>
      </w:r>
      <w:r w:rsidR="00BA2ADF">
        <w:rPr>
          <w:rFonts w:eastAsia="MS Mincho" w:hint="cs"/>
          <w:color w:val="444D26"/>
          <w:rtl/>
          <w:lang w:bidi="fa-IR"/>
        </w:rPr>
        <w:t>گ</w:t>
      </w:r>
      <w:r w:rsidRPr="00EE6D6B">
        <w:rPr>
          <w:rFonts w:eastAsia="MS Mincho" w:hint="cs"/>
          <w:color w:val="444D26"/>
          <w:rtl/>
          <w:lang w:bidi="fa-IR"/>
        </w:rPr>
        <w:t xml:space="preserve">ان د تدارکاتي مدیریت په لوري سم کړي. </w:t>
      </w:r>
    </w:p>
    <w:p w14:paraId="19BD7CD6" w14:textId="77777777" w:rsidR="00545BE9" w:rsidRDefault="00545BE9" w:rsidP="00733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14:paraId="2352A8B3" w14:textId="77777777" w:rsidR="00980F69" w:rsidRPr="00980F69" w:rsidRDefault="00980F69" w:rsidP="00980F69">
      <w:pPr>
        <w:pStyle w:val="Heading2"/>
        <w:bidi/>
        <w:rPr>
          <w:sz w:val="24"/>
          <w:szCs w:val="24"/>
          <w:rtl/>
          <w:lang w:bidi="ps-AF"/>
        </w:rPr>
      </w:pPr>
      <w:bookmarkStart w:id="5" w:name="_Toc14318554"/>
      <w:bookmarkStart w:id="6" w:name="_Toc14956424"/>
      <w:bookmarkStart w:id="7" w:name="_Toc2565169"/>
      <w:r w:rsidRPr="00980F69">
        <w:rPr>
          <w:rFonts w:hint="cs"/>
          <w:sz w:val="24"/>
          <w:szCs w:val="24"/>
          <w:rtl/>
          <w:lang w:bidi="ps-AF"/>
        </w:rPr>
        <w:lastRenderedPageBreak/>
        <w:t>د چاپ حق</w:t>
      </w:r>
      <w:bookmarkEnd w:id="5"/>
      <w:bookmarkEnd w:id="6"/>
    </w:p>
    <w:p w14:paraId="7A675F4F" w14:textId="77777777" w:rsidR="00EE6D6B" w:rsidRPr="00EE6D6B" w:rsidRDefault="00EE6D6B" w:rsidP="00EE6D6B">
      <w:pPr>
        <w:bidi/>
        <w:jc w:val="both"/>
        <w:rPr>
          <w:rFonts w:ascii="Times New Roman" w:eastAsia="MS Mincho" w:hAnsi="Times New Roman" w:cs="Times New Roman"/>
          <w:color w:val="444D26"/>
          <w:sz w:val="24"/>
          <w:szCs w:val="24"/>
          <w:rtl/>
          <w:lang w:bidi="fa-IR"/>
        </w:rPr>
      </w:pPr>
      <w:bookmarkStart w:id="8" w:name="_Toc2653357"/>
      <w:bookmarkStart w:id="9" w:name="_Toc2782417"/>
      <w:bookmarkStart w:id="10" w:name="_Toc4063689"/>
      <w:bookmarkStart w:id="11" w:name="_Toc14956425"/>
      <w:r w:rsidRPr="00EE6D6B">
        <w:rPr>
          <w:rFonts w:ascii="Times New Roman" w:eastAsia="MS Mincho" w:hAnsi="Times New Roman" w:cs="Times New Roman" w:hint="cs"/>
          <w:color w:val="444D26"/>
          <w:sz w:val="24"/>
          <w:szCs w:val="24"/>
          <w:rtl/>
          <w:lang w:bidi="fa-IR"/>
        </w:rPr>
        <w:t xml:space="preserve">دغه سرچینه د یوه عامه اخځلیک په توگه د افغانستان د مدني ټولنې بنسټونو په واک کې ورکول کیږي. د تصدیق پروگرام په ساحه کې یا له هغه څخه د باندې د دې لارښود کاپي کول، تعدیلول، مطابقت ورکول او تصویبول د مدني ټولنې د ټولو بنسټونو لپاره جواز لري. هغه بنسټونه چې خپلې پالیسۍ د دې سرچینې له مخې جوړوي، باید دغې سرچینې ته د یوه لارښود او نمونه اخځلیک په توگه اشاره وکړي. مهمه خبره دا ده چې د مدني ټولنې بنسټونه د دغې سرچینې له مخې داسې پالیسۍ تدوین کړي چې د دوی د موسسې له ماموریت او اندازې سره سمون ولري. همدارنگه د هغه لارښود مالکیت خپل، نهادینه او بیا یې عملي کړي چې د دغې سرچینې له مخې یې چمتو کوي. </w:t>
      </w:r>
    </w:p>
    <w:p w14:paraId="1E5AC630" w14:textId="059D2B25" w:rsidR="00733483" w:rsidRPr="00870AC5" w:rsidRDefault="00545BE9" w:rsidP="00545BE9">
      <w:pPr>
        <w:pStyle w:val="Heading2"/>
        <w:bidi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د پالیسۍ د دې لارښود موخه</w:t>
      </w:r>
      <w:bookmarkEnd w:id="7"/>
      <w:bookmarkEnd w:id="8"/>
      <w:bookmarkEnd w:id="9"/>
      <w:bookmarkEnd w:id="10"/>
      <w:bookmarkEnd w:id="11"/>
    </w:p>
    <w:p w14:paraId="1B71E93F" w14:textId="77777777" w:rsidR="00733483" w:rsidRPr="00870AC5" w:rsidRDefault="00733483" w:rsidP="00733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415C5" w14:textId="0D292E98" w:rsidR="00B115B0" w:rsidRDefault="00B115B0" w:rsidP="00EE6D6B">
      <w:pPr>
        <w:bidi/>
        <w:jc w:val="both"/>
        <w:rPr>
          <w:rFonts w:ascii="Garamond" w:eastAsia="MS Mincho" w:hAnsi="Garamond" w:cs="Times New Roman"/>
          <w:color w:val="444D26"/>
          <w:sz w:val="24"/>
          <w:szCs w:val="24"/>
          <w:rtl/>
          <w:lang w:bidi="ps-AF"/>
        </w:rPr>
      </w:pP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په دې لارښود کې شته پالیسۍ او لارښوونې د مدني ټولنې بنسټونو له خوا تعدیل، خپلې</w:t>
      </w:r>
      <w:r w:rsidR="00EE6D6B"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 او اقتباس کېدای شي. دغه لارښود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 باید د (</w:t>
      </w:r>
      <w:r>
        <w:rPr>
          <w:rFonts w:ascii="Garamond" w:eastAsia="MS Mincho" w:hAnsi="Garamond" w:cs="Times New Roman"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) له منشور، عمومي پالیسۍ ا</w:t>
      </w:r>
      <w:r w:rsidR="00EE6D6B"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و یا نورو عملیاتي اسنادو لکه هغو کړنلارو او پالیسیو سره په ترکیبي بڼه وکارول شي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 چې له څه مودې تېرېدو وروسته د مشرتابه پلاوي له خوا کتل </w:t>
      </w:r>
      <w:r w:rsidR="00EE6D6B"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کیږي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. </w:t>
      </w:r>
    </w:p>
    <w:p w14:paraId="74D0F5A5" w14:textId="24768AE9" w:rsidR="00B115B0" w:rsidRDefault="00B115B0" w:rsidP="00B115B0">
      <w:pPr>
        <w:bidi/>
        <w:rPr>
          <w:rFonts w:ascii="Garamond" w:eastAsia="MS Mincho" w:hAnsi="Garamond" w:cs="Times New Roman"/>
          <w:color w:val="444D26"/>
          <w:sz w:val="24"/>
          <w:szCs w:val="24"/>
          <w:rtl/>
          <w:lang w:bidi="ps-AF"/>
        </w:rPr>
      </w:pP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د دغه لارښود موخه د (</w:t>
      </w:r>
      <w:r>
        <w:rPr>
          <w:rFonts w:ascii="Garamond" w:eastAsia="MS Mincho" w:hAnsi="Garamond" w:cs="Times New Roman"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) د تدارکاتي پالیسیو او کړنلارو</w:t>
      </w:r>
      <w:r w:rsidR="00EE6D6B"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 تعریفونه ده. دغه لارښود د ادارې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 هغه اړوند پالیسۍ او کړنلارې تشرېح کوي چ</w:t>
      </w:r>
      <w:r w:rsidR="00EE6D6B"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ې له څه مودې وروسته یې په اړه لا 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ډېر توضیحات چمتو او په لارښود کې ځای پرځای کیږي.  </w:t>
      </w:r>
    </w:p>
    <w:p w14:paraId="6B1AF0A3" w14:textId="425362A3" w:rsidR="00B115B0" w:rsidRPr="0057340D" w:rsidRDefault="00BA2ADF" w:rsidP="00BA2ADF">
      <w:pPr>
        <w:bidi/>
        <w:jc w:val="both"/>
        <w:rPr>
          <w:rFonts w:ascii="Garamond" w:eastAsia="MS Mincho" w:hAnsi="Garamond" w:cs="Times New Roman"/>
          <w:color w:val="444D26"/>
          <w:sz w:val="24"/>
          <w:szCs w:val="24"/>
          <w:rtl/>
          <w:lang w:bidi="ps-AF"/>
        </w:rPr>
      </w:pP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د تدارکاتو لارښود په</w:t>
      </w:r>
      <w:r w:rsidR="00B115B0"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 دوره يي بڼه تعدیلیږي او د (</w:t>
      </w:r>
      <w:r w:rsidR="00B115B0">
        <w:rPr>
          <w:rFonts w:ascii="Garamond" w:eastAsia="MS Mincho" w:hAnsi="Garamond" w:cs="Times New Roman"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) اجرائیه رییس او مدیر</w:t>
      </w:r>
      <w:r w:rsidR="00B115B0"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دنده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 لري چې دغه لارښود تازه</w:t>
      </w:r>
      <w:r w:rsidR="00B115B0"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 (اپډېټ) کړي، د مشرتابه پلاوي په وسیله یې تصویب او یوه کا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پي یې د سرور پر مخ کېږدي ترڅو ټول کارکوونکي ورته</w:t>
      </w:r>
      <w:r w:rsidR="00B115B0"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 لاسرسی و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لري. د دې لارښود تصویب</w:t>
      </w:r>
      <w:r w:rsidR="00B115B0"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وونکی مقام </w:t>
      </w:r>
      <w:r w:rsidR="0057340D"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مشرتابه پلاوی یا هغه کمېته ده چې د مشرتابه پلاوي له خوا 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گ</w:t>
      </w:r>
      <w:r w:rsidR="0057340D"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مارل شوې او د مشرتابه پلاوي غړي په خپل ترکیب کې ولري. د تصویب یا نورو وړاندیزونو پېشنهاد د وروستۍ پرېکړې لپاره مشرتابه پلاوي ته کیږي. </w:t>
      </w:r>
      <w:bookmarkStart w:id="12" w:name="_Toc14865280"/>
    </w:p>
    <w:p w14:paraId="038E9960" w14:textId="0E04CFDB" w:rsidR="00B115B0" w:rsidRPr="001C0EF4" w:rsidRDefault="0057340D" w:rsidP="0057340D">
      <w:pPr>
        <w:pStyle w:val="Heading2"/>
        <w:bidi/>
        <w:rPr>
          <w:rFonts w:eastAsia="MS Mincho"/>
          <w:rtl/>
          <w:lang w:bidi="fa-IR"/>
        </w:rPr>
      </w:pPr>
      <w:bookmarkStart w:id="13" w:name="_Toc14872707"/>
      <w:bookmarkStart w:id="14" w:name="_Toc14956426"/>
      <w:r>
        <w:rPr>
          <w:rFonts w:eastAsia="MS Mincho" w:hint="cs"/>
          <w:rtl/>
          <w:lang w:bidi="ps-AF"/>
        </w:rPr>
        <w:t>د کارکوونکو له خوا د دې لارښود کارول</w:t>
      </w:r>
      <w:bookmarkEnd w:id="12"/>
      <w:bookmarkEnd w:id="13"/>
      <w:bookmarkEnd w:id="14"/>
    </w:p>
    <w:p w14:paraId="5747A27D" w14:textId="497D3B35" w:rsidR="0057340D" w:rsidRDefault="0057340D" w:rsidP="00BA2ADF">
      <w:pPr>
        <w:bidi/>
        <w:jc w:val="both"/>
        <w:rPr>
          <w:rFonts w:ascii="Garamond" w:eastAsia="MS Mincho" w:hAnsi="Garamond" w:cs="Times New Roman"/>
          <w:color w:val="444D26"/>
          <w:sz w:val="24"/>
          <w:szCs w:val="24"/>
          <w:rtl/>
          <w:lang w:bidi="ps-AF"/>
        </w:rPr>
      </w:pP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دغه لارښود د (</w:t>
      </w:r>
      <w:r>
        <w:rPr>
          <w:rFonts w:ascii="Garamond" w:eastAsia="MS Mincho" w:hAnsi="Garamond" w:cs="Times New Roman"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) د تدارکاتي پالیسیو او کړنلارو سره د کارکوونکو </w:t>
      </w:r>
      <w:r w:rsidR="00BA2ADF"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د معرفي کولو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، د تدارکاتي کړۍ، معیارونو، پروسو او د جنسونو او خدم</w:t>
      </w:r>
      <w:r w:rsidR="00BA2ADF"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تونو د تدارکاتي دوسیو تړلو په موخه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 د اړینو اسنادو په اړه د معلوماتو</w:t>
      </w:r>
      <w:r w:rsidR="00BA2ADF"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 وړاندې کولو لپاره ډیزاین شوی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. دغه لارښود د (</w:t>
      </w:r>
      <w:r>
        <w:rPr>
          <w:rFonts w:ascii="Garamond" w:eastAsia="MS Mincho" w:hAnsi="Garamond" w:cs="Times New Roman"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) له خوا محلي شر</w:t>
      </w:r>
      <w:r w:rsidR="00BA2ADF"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ایطو، نړیوالو کړنلارو، د تمویلوونکو لارښوونو او د افغانستان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 قوانینو او مقرراتو ته په کتو تدوین شوی او کېدای شي د (</w:t>
      </w:r>
      <w:r>
        <w:rPr>
          <w:rFonts w:ascii="Garamond" w:eastAsia="MS Mincho" w:hAnsi="Garamond" w:cs="Times New Roman" w:hint="cs"/>
          <w:color w:val="0070C0"/>
          <w:sz w:val="24"/>
          <w:szCs w:val="24"/>
          <w:rtl/>
          <w:lang w:bidi="ps-AF"/>
        </w:rPr>
        <w:t>د مدني ټولنې بنسټ نوم</w:t>
      </w:r>
      <w:r w:rsidR="00BA2ADF"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) کارکونکي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 د مس</w:t>
      </w:r>
      <w:r w:rsidR="00BA2ADF"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ؤلیتونو او دندو ترسره کولو پرمهال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 د یوه اخځلیک په تو</w:t>
      </w:r>
      <w:r w:rsidR="00BA2ADF"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گ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ه ترې </w:t>
      </w:r>
      <w:r w:rsidR="00BA2ADF"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گټه واخل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ي. </w:t>
      </w:r>
    </w:p>
    <w:p w14:paraId="109EAA9B" w14:textId="67C21D37" w:rsidR="00B115B0" w:rsidRPr="0057340D" w:rsidRDefault="0057340D" w:rsidP="0057340D">
      <w:pPr>
        <w:bidi/>
        <w:jc w:val="both"/>
        <w:rPr>
          <w:rFonts w:ascii="Garamond" w:eastAsia="MS Mincho" w:hAnsi="Garamond" w:cs="Times New Roman"/>
          <w:color w:val="444D26"/>
          <w:sz w:val="24"/>
          <w:szCs w:val="24"/>
          <w:rtl/>
          <w:lang w:bidi="ps-AF"/>
        </w:rPr>
      </w:pP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په دې لارښود کې شته پالیسۍ او کړنلارې د هر هغه څه له پوهاوي سره د مرستې په موخه وضع شوې چې په (</w:t>
      </w:r>
      <w:r>
        <w:rPr>
          <w:rFonts w:ascii="Garamond" w:eastAsia="MS Mincho" w:hAnsi="Garamond" w:cs="Times New Roman"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) کې د جنسونو او خدمتونو د تدارکاتو په اړه یې د (</w:t>
      </w:r>
      <w:r>
        <w:rPr>
          <w:rFonts w:ascii="Garamond" w:eastAsia="MS Mincho" w:hAnsi="Garamond" w:cs="Times New Roman"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) له کارکوونکو تمه کیږي. </w:t>
      </w:r>
    </w:p>
    <w:p w14:paraId="3203AEA9" w14:textId="1A538291" w:rsidR="00B115B0" w:rsidRPr="0057340D" w:rsidRDefault="0057340D" w:rsidP="00B115B0">
      <w:pPr>
        <w:bidi/>
        <w:jc w:val="both"/>
        <w:rPr>
          <w:rFonts w:ascii="Garamond" w:eastAsia="MS Mincho" w:hAnsi="Garamond" w:cs="Times New Roman"/>
          <w:color w:val="444D26"/>
          <w:sz w:val="24"/>
          <w:szCs w:val="24"/>
          <w:rtl/>
          <w:lang w:bidi="ps-AF"/>
        </w:rPr>
      </w:pP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په دې لارښود کې ټولې وړاندې شوې فورمې او بېل</w:t>
      </w:r>
      <w:r w:rsidR="00BA2ADF"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گ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ې باید د چاپي نسخو په بڼه په دفتر کې او د سافټ کاپي په بڼه د (</w:t>
      </w:r>
      <w:r>
        <w:rPr>
          <w:rFonts w:ascii="Garamond" w:eastAsia="MS Mincho" w:hAnsi="Garamond" w:cs="Times New Roman"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) د الکټرونیکي دوسیه بندۍ په سیسټم کې وساتل شي. </w:t>
      </w:r>
    </w:p>
    <w:p w14:paraId="525065A1" w14:textId="5367A6DE" w:rsidR="00B115B0" w:rsidRPr="001C0EF4" w:rsidRDefault="00272B90" w:rsidP="00B115B0">
      <w:pPr>
        <w:bidi/>
        <w:jc w:val="both"/>
        <w:rPr>
          <w:rFonts w:ascii="Garamond" w:eastAsia="MS Mincho" w:hAnsi="Garamond" w:cs="Times New Roman"/>
          <w:color w:val="444D26"/>
          <w:sz w:val="24"/>
          <w:szCs w:val="24"/>
          <w:rtl/>
          <w:lang w:bidi="ps-AF"/>
        </w:rPr>
      </w:pP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د لارښود د هرې جملې، مادې یا نورو ټکو د نا روښانتیا په صورت کې که چېرې هره پالیسي او کړنلاره په دې لارښود کې نه وي شامله شوې، په اړه یې د اجرائیه رییس پرېکړه او تفسیر حتمي دی. اجرائیه رییس به واک ولري چې د دې لارښود هره پالیسي او یا 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lastRenderedPageBreak/>
        <w:t>ځان</w:t>
      </w:r>
      <w:r w:rsidR="00BA2ADF"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گ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ړې</w:t>
      </w:r>
      <w:r w:rsidR="00BA2ADF"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 ماده که چېرې اړتیا وې، د خپلې ادارې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 د </w:t>
      </w:r>
      <w:r w:rsidR="00BA2ADF"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گ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ټو لپاره لغو، رد یا هم تعدیل کړي. له دې سره، د (</w:t>
      </w:r>
      <w:r>
        <w:rPr>
          <w:rFonts w:ascii="Garamond" w:eastAsia="MS Mincho" w:hAnsi="Garamond" w:cs="Times New Roman"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) مشرتابه پلاوی باید له دې ډول بدلونو څخه خبر ولري. </w:t>
      </w:r>
    </w:p>
    <w:p w14:paraId="7157C254" w14:textId="0594CC31" w:rsidR="00B115B0" w:rsidRPr="001C0EF4" w:rsidRDefault="00272B90" w:rsidP="00BA2ADF">
      <w:pPr>
        <w:bidi/>
        <w:jc w:val="both"/>
        <w:rPr>
          <w:rFonts w:ascii="Garamond" w:eastAsia="MS Mincho" w:hAnsi="Garamond" w:cs="Times New Roman"/>
          <w:color w:val="444D26"/>
          <w:sz w:val="24"/>
          <w:szCs w:val="24"/>
          <w:rtl/>
          <w:lang w:bidi="ps-AF"/>
        </w:rPr>
      </w:pP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د دې لارښود ضمیمې ع</w:t>
      </w:r>
      <w:r w:rsidR="00BA2ADF"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مومي دي او د کارکوونکو په مشوره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 چ</w:t>
      </w:r>
      <w:r w:rsidR="00BA2ADF"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متو شوې دي،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 </w:t>
      </w:r>
      <w:r w:rsidR="00BA2ADF"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مگر دا چې د مشورې امکان نه و</w:t>
      </w:r>
      <w:r w:rsidR="00BA2ADF"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.</w:t>
      </w:r>
    </w:p>
    <w:p w14:paraId="4EC6FF7C" w14:textId="21FD3F47" w:rsidR="00B115B0" w:rsidRPr="00272B90" w:rsidRDefault="00272B90" w:rsidP="00B115B0">
      <w:pPr>
        <w:bidi/>
        <w:jc w:val="both"/>
        <w:rPr>
          <w:rFonts w:ascii="Garamond" w:eastAsia="MS Mincho" w:hAnsi="Garamond" w:cs="Times New Roman"/>
          <w:color w:val="444D26"/>
          <w:sz w:val="24"/>
          <w:szCs w:val="24"/>
          <w:rtl/>
          <w:lang w:bidi="ps-AF"/>
        </w:rPr>
      </w:pP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په لارښود کې هر ډول تعدیل باید د مشرتابه پلاوي او یا د هغه له خوا </w:t>
      </w:r>
      <w:r w:rsidR="00BA2ADF"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>گ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مارل شوې کمېټې له لارې تصویب شي. ټول کارکوونکي باید د دې لارښود ترلاسه کولو او پوهېدلو لپاره </w:t>
      </w:r>
      <w:r>
        <w:rPr>
          <w:rFonts w:ascii="Garamond" w:eastAsia="MS Mincho" w:hAnsi="Garamond" w:cs="Times New Roman" w:hint="cs"/>
          <w:b/>
          <w:bCs/>
          <w:color w:val="444D26"/>
          <w:sz w:val="24"/>
          <w:szCs w:val="24"/>
          <w:rtl/>
          <w:lang w:bidi="ps-AF"/>
        </w:rPr>
        <w:t xml:space="preserve">۱ ضمیمه </w:t>
      </w:r>
      <w:r>
        <w:rPr>
          <w:rFonts w:ascii="Garamond" w:eastAsia="MS Mincho" w:hAnsi="Garamond" w:cs="Times New Roman" w:hint="cs"/>
          <w:color w:val="444D26"/>
          <w:sz w:val="24"/>
          <w:szCs w:val="24"/>
          <w:rtl/>
          <w:lang w:bidi="ps-AF"/>
        </w:rPr>
        <w:t xml:space="preserve">لاسلیک کړي. </w:t>
      </w:r>
    </w:p>
    <w:p w14:paraId="792AF5B8" w14:textId="0021819E" w:rsidR="00B115B0" w:rsidRDefault="00B115B0">
      <w:pPr>
        <w:rPr>
          <w:rFonts w:ascii="Garamond" w:eastAsia="MS Mincho" w:hAnsi="Garamond" w:cs="Times New Roman"/>
          <w:color w:val="444D26"/>
          <w:sz w:val="24"/>
          <w:szCs w:val="24"/>
          <w:rtl/>
          <w:lang w:bidi="fa-IR"/>
        </w:rPr>
      </w:pPr>
      <w:r>
        <w:rPr>
          <w:rFonts w:ascii="Garamond" w:eastAsia="MS Mincho" w:hAnsi="Garamond" w:cs="Times New Roman"/>
          <w:color w:val="444D26"/>
          <w:sz w:val="24"/>
          <w:szCs w:val="24"/>
          <w:rtl/>
          <w:lang w:bidi="fa-IR"/>
        </w:rPr>
        <w:br w:type="page"/>
      </w:r>
    </w:p>
    <w:p w14:paraId="2D8F2F8C" w14:textId="79FB9595" w:rsidR="00B230E8" w:rsidRPr="00F87067" w:rsidRDefault="008047A4" w:rsidP="00F87067">
      <w:pPr>
        <w:pStyle w:val="Heading1"/>
        <w:bidi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rtl/>
          <w:lang w:bidi="ps-AF"/>
        </w:rPr>
      </w:pPr>
      <w:bookmarkStart w:id="15" w:name="_Toc14956427"/>
      <w:r w:rsidRPr="00F87067">
        <w:rPr>
          <w:rFonts w:ascii="Times New Roman" w:hAnsi="Times New Roman" w:cs="Times New Roman"/>
          <w:bCs/>
          <w:sz w:val="24"/>
          <w:szCs w:val="24"/>
          <w:lang w:bidi="ps-AF"/>
        </w:rPr>
        <w:lastRenderedPageBreak/>
        <w:t>1</w:t>
      </w:r>
      <w:r w:rsidRPr="00F87067">
        <w:rPr>
          <w:rFonts w:ascii="Times New Roman" w:hAnsi="Times New Roman" w:cs="Times New Roman" w:hint="cs"/>
          <w:bCs/>
          <w:sz w:val="24"/>
          <w:szCs w:val="24"/>
          <w:rtl/>
          <w:lang w:bidi="ps-AF"/>
        </w:rPr>
        <w:t xml:space="preserve">: سریزه او </w:t>
      </w:r>
      <w:r w:rsidR="00F87067" w:rsidRPr="00F87067">
        <w:rPr>
          <w:rFonts w:ascii="Times New Roman" w:hAnsi="Times New Roman" w:cs="Times New Roman" w:hint="cs"/>
          <w:bCs/>
          <w:sz w:val="24"/>
          <w:szCs w:val="24"/>
          <w:rtl/>
          <w:lang w:bidi="ps-AF"/>
        </w:rPr>
        <w:t>هدف</w:t>
      </w:r>
      <w:bookmarkEnd w:id="15"/>
    </w:p>
    <w:p w14:paraId="691FE6F2" w14:textId="77777777" w:rsidR="00351D81" w:rsidRPr="00870AC5" w:rsidRDefault="00351D81" w:rsidP="00351D81">
      <w:pPr>
        <w:pStyle w:val="Heading2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D4D09D" w14:textId="7B19F71E" w:rsidR="006E340B" w:rsidRPr="00870AC5" w:rsidRDefault="00D7681A" w:rsidP="00F87067">
      <w:pPr>
        <w:pStyle w:val="Heading2"/>
        <w:keepLines w:val="0"/>
        <w:numPr>
          <w:ilvl w:val="1"/>
          <w:numId w:val="0"/>
        </w:numPr>
        <w:bidi/>
        <w:spacing w:before="0" w:after="0"/>
        <w:rPr>
          <w:rFonts w:ascii="Times New Roman" w:hAnsi="Times New Roman" w:cs="Times New Roman"/>
          <w:sz w:val="24"/>
          <w:szCs w:val="24"/>
          <w:lang w:bidi="ps-AF"/>
        </w:rPr>
      </w:pPr>
      <w:bookmarkStart w:id="16" w:name="_Toc4063692"/>
      <w:bookmarkStart w:id="17" w:name="_Toc14956428"/>
      <w:r w:rsidRPr="00870AC5">
        <w:rPr>
          <w:rFonts w:ascii="Times New Roman" w:hAnsi="Times New Roman" w:cs="Times New Roman"/>
          <w:sz w:val="24"/>
          <w:szCs w:val="24"/>
        </w:rPr>
        <w:t xml:space="preserve">1.1 </w:t>
      </w:r>
      <w:bookmarkEnd w:id="16"/>
      <w:r w:rsidR="00F87067">
        <w:rPr>
          <w:rFonts w:ascii="Times New Roman" w:hAnsi="Times New Roman" w:cs="Times New Roman" w:hint="cs"/>
          <w:sz w:val="24"/>
          <w:szCs w:val="24"/>
          <w:rtl/>
          <w:lang w:bidi="ps-AF"/>
        </w:rPr>
        <w:t xml:space="preserve">  د تدارکاتو د لارښود موخې</w:t>
      </w:r>
      <w:bookmarkEnd w:id="17"/>
    </w:p>
    <w:p w14:paraId="0AE92D22" w14:textId="77777777" w:rsidR="00AB3790" w:rsidRPr="00870AC5" w:rsidRDefault="00AB3790" w:rsidP="00AB379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76A3F8B3" w14:textId="4C075962" w:rsidR="00F87067" w:rsidRDefault="00F87067" w:rsidP="00F87067">
      <w:pPr>
        <w:pStyle w:val="ListParagraph"/>
        <w:bidi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  <w:rtl/>
          <w:lang w:bidi="ps-AF"/>
        </w:rPr>
      </w:pP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په مناسبه ا</w:t>
      </w:r>
      <w:r w:rsidR="00BA2ADF">
        <w:rPr>
          <w:rFonts w:ascii="Times New Roman" w:hAnsi="Times New Roman" w:cs="Times New Roman" w:hint="cs"/>
          <w:sz w:val="24"/>
          <w:szCs w:val="24"/>
          <w:rtl/>
          <w:lang w:bidi="ps-AF"/>
        </w:rPr>
        <w:t>ندازه،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 xml:space="preserve"> ښه کیفیت </w:t>
      </w:r>
      <w:r w:rsidR="00BA2ADF">
        <w:rPr>
          <w:rFonts w:ascii="Times New Roman" w:hAnsi="Times New Roman" w:cs="Times New Roman" w:hint="cs"/>
          <w:sz w:val="24"/>
          <w:szCs w:val="24"/>
          <w:rtl/>
          <w:lang w:bidi="ps-AF"/>
        </w:rPr>
        <w:t>او تر ټولو غوره مجموعي بیې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 xml:space="preserve"> د جنسونو او خدمتونو اخستلو ته تدارکات وايي. همدارن</w:t>
      </w:r>
      <w:r w:rsidR="00BA2ADF">
        <w:rPr>
          <w:rFonts w:ascii="Times New Roman" w:hAnsi="Times New Roman" w:cs="Times New Roman" w:hint="cs"/>
          <w:sz w:val="24"/>
          <w:szCs w:val="24"/>
          <w:rtl/>
          <w:lang w:bidi="ps-AF"/>
        </w:rPr>
        <w:t>گ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ه جنسونه او خدمتونه باید په مناسب ځای او وخت کې د (</w:t>
      </w:r>
      <w:r w:rsidRPr="00F87067">
        <w:rPr>
          <w:rFonts w:ascii="Times New Roman" w:hAnsi="Times New Roman" w:cs="Times New Roman" w:hint="cs"/>
          <w:color w:val="0000FF"/>
          <w:sz w:val="24"/>
          <w:szCs w:val="24"/>
          <w:rtl/>
        </w:rPr>
        <w:t>د مدني ټولنې بنسټ نوم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 xml:space="preserve">) د کارونې لپاره وپېرل شي. </w:t>
      </w:r>
    </w:p>
    <w:p w14:paraId="34989601" w14:textId="77777777" w:rsidR="00F87067" w:rsidRDefault="00F87067" w:rsidP="00F87067">
      <w:pPr>
        <w:pStyle w:val="ListParagraph"/>
        <w:bidi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  <w:rtl/>
          <w:lang w:bidi="ps-AF"/>
        </w:rPr>
      </w:pPr>
    </w:p>
    <w:p w14:paraId="05CF2E43" w14:textId="5CBF6B18" w:rsidR="00F87067" w:rsidRDefault="00F87067" w:rsidP="00F87067">
      <w:pPr>
        <w:pStyle w:val="ListParagraph"/>
        <w:bidi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  <w:rtl/>
          <w:lang w:bidi="ps-AF"/>
        </w:rPr>
      </w:pP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د تدارکاتو دغه لارښود هغه اصول معرفي کوي چې د (</w:t>
      </w:r>
      <w:r w:rsidRPr="00F87067">
        <w:rPr>
          <w:rFonts w:ascii="Times New Roman" w:hAnsi="Times New Roman" w:cs="Times New Roman" w:hint="cs"/>
          <w:color w:val="0000FF"/>
          <w:sz w:val="24"/>
          <w:szCs w:val="24"/>
          <w:rtl/>
        </w:rPr>
        <w:t>د مدني ټولنې بنسټ نوم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) له خوا باید د جنسونو او خدمتونو د تدارکاتو پرمهال په پام کې ونیول شي.</w:t>
      </w:r>
    </w:p>
    <w:p w14:paraId="367C638B" w14:textId="77777777" w:rsidR="00F87067" w:rsidRDefault="00F87067" w:rsidP="00F87067">
      <w:pPr>
        <w:pStyle w:val="ListParagraph"/>
        <w:bidi/>
        <w:spacing w:line="240" w:lineRule="auto"/>
        <w:ind w:left="90"/>
        <w:jc w:val="both"/>
        <w:rPr>
          <w:rFonts w:ascii="Times New Roman" w:hAnsi="Times New Roman" w:cs="Times New Roman"/>
          <w:sz w:val="24"/>
          <w:szCs w:val="24"/>
          <w:rtl/>
          <w:lang w:bidi="ps-AF"/>
        </w:rPr>
      </w:pPr>
    </w:p>
    <w:p w14:paraId="2BAE28DB" w14:textId="487B91F3" w:rsidR="00F87067" w:rsidRDefault="00F87067" w:rsidP="00F87067">
      <w:pPr>
        <w:pStyle w:val="ListParagraph"/>
        <w:bidi/>
        <w:spacing w:before="240"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  <w:rtl/>
          <w:lang w:bidi="ps-AF"/>
        </w:rPr>
      </w:pP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همدارن</w:t>
      </w:r>
      <w:r w:rsidR="00BA2ADF">
        <w:rPr>
          <w:rFonts w:ascii="Times New Roman" w:hAnsi="Times New Roman" w:cs="Times New Roman" w:hint="cs"/>
          <w:sz w:val="24"/>
          <w:szCs w:val="24"/>
          <w:rtl/>
          <w:lang w:bidi="ps-AF"/>
        </w:rPr>
        <w:t>گ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ه دغه لارښود د (</w:t>
      </w:r>
      <w:r w:rsidRPr="00F87067">
        <w:rPr>
          <w:rFonts w:ascii="Times New Roman" w:hAnsi="Times New Roman" w:cs="Times New Roman" w:hint="cs"/>
          <w:color w:val="0000FF"/>
          <w:sz w:val="24"/>
          <w:szCs w:val="24"/>
          <w:rtl/>
        </w:rPr>
        <w:t>د مدني ټولنې بنسټ نوم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) لپاره د جنسونو او خدمتونو د تدارکاتو اړوند پالیسۍ او کړنلارې روښانه کوي. همدارن</w:t>
      </w:r>
      <w:r w:rsidR="00BA2ADF">
        <w:rPr>
          <w:rFonts w:ascii="Times New Roman" w:hAnsi="Times New Roman" w:cs="Times New Roman" w:hint="cs"/>
          <w:sz w:val="24"/>
          <w:szCs w:val="24"/>
          <w:rtl/>
          <w:lang w:bidi="ps-AF"/>
        </w:rPr>
        <w:t>گ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 xml:space="preserve">ه دغه لارښود د تدارکاتو اړوند ستر خطرونه او د څارنې مکانیزمونه هم تر بحث لاندې نیسي.  </w:t>
      </w:r>
    </w:p>
    <w:p w14:paraId="31741775" w14:textId="75B2D4B6" w:rsidR="004B331D" w:rsidRPr="00870AC5" w:rsidRDefault="004B331D" w:rsidP="00AB379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483B077D" w14:textId="0B2B7DAF" w:rsidR="00CB73AD" w:rsidRPr="00870AC5" w:rsidRDefault="00F87067" w:rsidP="00F87067">
      <w:pPr>
        <w:pStyle w:val="Heading2"/>
        <w:numPr>
          <w:ilvl w:val="1"/>
          <w:numId w:val="2"/>
        </w:numPr>
        <w:bidi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8" w:name="_Toc14956429"/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پالیسي</w:t>
      </w:r>
      <w:bookmarkEnd w:id="18"/>
    </w:p>
    <w:p w14:paraId="19424190" w14:textId="77777777" w:rsidR="00F37806" w:rsidRPr="00870AC5" w:rsidRDefault="00F37806" w:rsidP="00F37806">
      <w:pPr>
        <w:pStyle w:val="BodyText"/>
        <w:spacing w:before="16" w:line="220" w:lineRule="auto"/>
        <w:ind w:right="39"/>
        <w:jc w:val="both"/>
        <w:rPr>
          <w:color w:val="455F51" w:themeColor="text2"/>
          <w:szCs w:val="24"/>
          <w:lang w:val="en-US"/>
        </w:rPr>
      </w:pPr>
      <w:bookmarkStart w:id="19" w:name="_Toc536326295"/>
    </w:p>
    <w:p w14:paraId="24E3B87A" w14:textId="5F0801D5" w:rsidR="00145F01" w:rsidRDefault="00145F01" w:rsidP="00145F01">
      <w:pPr>
        <w:bidi/>
        <w:spacing w:after="0" w:line="240" w:lineRule="auto"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په (</w:t>
      </w:r>
      <w:r w:rsidRPr="00F87067">
        <w:rPr>
          <w:rFonts w:ascii="Times New Roman" w:hAnsi="Times New Roman" w:cs="Times New Roman" w:hint="cs"/>
          <w:color w:val="0000FF"/>
          <w:sz w:val="24"/>
          <w:szCs w:val="24"/>
          <w:rtl/>
        </w:rPr>
        <w:t>د مدني ټولنې بنسټ نوم</w:t>
      </w:r>
      <w:r w:rsidR="00BA2ADF">
        <w:rPr>
          <w:rFonts w:hint="cs"/>
          <w:sz w:val="24"/>
          <w:szCs w:val="24"/>
          <w:rtl/>
          <w:lang w:bidi="ps-AF"/>
        </w:rPr>
        <w:t xml:space="preserve">) کې </w:t>
      </w:r>
      <w:r>
        <w:rPr>
          <w:rFonts w:hint="cs"/>
          <w:sz w:val="24"/>
          <w:szCs w:val="24"/>
          <w:rtl/>
          <w:lang w:bidi="ps-AF"/>
        </w:rPr>
        <w:t xml:space="preserve">د تدارکاتو ټول پړاوونه په شفافه او رقابتي بڼه د اقتصاديتوب، اغېزمنتوب او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ټورتوب اصولو ته په کتو د مرسته کوونکو مقرراتو له سرغړونې پرته وهل کیږي.</w:t>
      </w:r>
    </w:p>
    <w:p w14:paraId="0A450603" w14:textId="77777777" w:rsidR="00145F01" w:rsidRDefault="00145F01" w:rsidP="00145F01">
      <w:pPr>
        <w:bidi/>
        <w:spacing w:after="0" w:line="240" w:lineRule="auto"/>
        <w:jc w:val="both"/>
        <w:rPr>
          <w:sz w:val="24"/>
          <w:szCs w:val="24"/>
          <w:rtl/>
          <w:lang w:bidi="ps-AF"/>
        </w:rPr>
      </w:pPr>
    </w:p>
    <w:p w14:paraId="1CF51564" w14:textId="730C54B6" w:rsidR="00F87067" w:rsidRDefault="00145F01" w:rsidP="00145F01">
      <w:pPr>
        <w:bidi/>
        <w:spacing w:after="0" w:line="240" w:lineRule="auto"/>
        <w:jc w:val="both"/>
        <w:rPr>
          <w:sz w:val="24"/>
          <w:szCs w:val="24"/>
          <w:rtl/>
          <w:lang w:bidi="prs-AF"/>
        </w:rPr>
      </w:pPr>
      <w:r>
        <w:rPr>
          <w:rFonts w:hint="cs"/>
          <w:sz w:val="24"/>
          <w:szCs w:val="24"/>
          <w:rtl/>
          <w:lang w:bidi="ps-AF"/>
        </w:rPr>
        <w:t>د جنسونو او خدمتونو په تدارکاتو کې د کارونې وړ کړنلارې په لاندې ډول دي</w:t>
      </w:r>
      <w:r w:rsidR="00F87067" w:rsidRPr="00145F01">
        <w:rPr>
          <w:rFonts w:hint="cs"/>
          <w:sz w:val="24"/>
          <w:szCs w:val="24"/>
          <w:rtl/>
          <w:lang w:bidi="prs-AF"/>
        </w:rPr>
        <w:t xml:space="preserve">: </w:t>
      </w:r>
    </w:p>
    <w:p w14:paraId="3B1ABA83" w14:textId="77777777" w:rsidR="00145F01" w:rsidRPr="00145F01" w:rsidRDefault="00145F01" w:rsidP="00145F01">
      <w:pPr>
        <w:bidi/>
        <w:spacing w:after="0" w:line="240" w:lineRule="auto"/>
        <w:jc w:val="both"/>
        <w:rPr>
          <w:sz w:val="24"/>
          <w:szCs w:val="24"/>
          <w:rtl/>
          <w:lang w:bidi="prs-AF"/>
        </w:rPr>
      </w:pPr>
    </w:p>
    <w:p w14:paraId="6BB4D761" w14:textId="03FFFE4B" w:rsidR="00F87067" w:rsidRPr="00145F01" w:rsidRDefault="00145F01" w:rsidP="00B35C2F">
      <w:pPr>
        <w:pStyle w:val="ListParagraph"/>
        <w:numPr>
          <w:ilvl w:val="0"/>
          <w:numId w:val="6"/>
        </w:numPr>
        <w:bidi/>
        <w:spacing w:after="0" w:line="240" w:lineRule="auto"/>
        <w:ind w:left="720"/>
        <w:jc w:val="both"/>
        <w:rPr>
          <w:b/>
          <w:bCs/>
          <w:sz w:val="24"/>
          <w:szCs w:val="24"/>
          <w:lang w:bidi="prs-AF"/>
        </w:rPr>
      </w:pPr>
      <w:r w:rsidRPr="00145F01">
        <w:rPr>
          <w:rFonts w:hint="cs"/>
          <w:b/>
          <w:bCs/>
          <w:sz w:val="24"/>
          <w:szCs w:val="24"/>
          <w:rtl/>
          <w:lang w:bidi="ps-AF"/>
        </w:rPr>
        <w:t>رقابتي دواطلبي</w:t>
      </w:r>
      <w:r w:rsidR="00BA2ADF">
        <w:rPr>
          <w:rFonts w:hint="cs"/>
          <w:b/>
          <w:bCs/>
          <w:sz w:val="24"/>
          <w:szCs w:val="24"/>
          <w:rtl/>
          <w:lang w:bidi="ps-AF"/>
        </w:rPr>
        <w:t>(</w:t>
      </w:r>
      <w:r w:rsidR="00BA2ADF" w:rsidRPr="00870AC5">
        <w:rPr>
          <w:rFonts w:ascii="Times New Roman" w:hAnsi="Times New Roman" w:cs="Times New Roman"/>
          <w:b/>
          <w:sz w:val="24"/>
          <w:szCs w:val="24"/>
        </w:rPr>
        <w:t>Competitive</w:t>
      </w:r>
      <w:r w:rsidR="00BA2ADF" w:rsidRPr="00870AC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BA2ADF" w:rsidRPr="00870AC5">
        <w:rPr>
          <w:rFonts w:ascii="Times New Roman" w:hAnsi="Times New Roman" w:cs="Times New Roman"/>
          <w:b/>
          <w:sz w:val="24"/>
          <w:szCs w:val="24"/>
        </w:rPr>
        <w:t>bidding</w:t>
      </w:r>
      <w:r w:rsidR="00BA2ADF">
        <w:rPr>
          <w:rFonts w:hint="cs"/>
          <w:b/>
          <w:bCs/>
          <w:sz w:val="24"/>
          <w:szCs w:val="24"/>
          <w:rtl/>
          <w:lang w:bidi="ps-AF"/>
        </w:rPr>
        <w:t>)</w:t>
      </w:r>
    </w:p>
    <w:p w14:paraId="0ADB5A98" w14:textId="1C2F201C" w:rsidR="00145F01" w:rsidRDefault="00145F01" w:rsidP="00145F01">
      <w:pPr>
        <w:bidi/>
        <w:spacing w:after="0" w:line="240" w:lineRule="auto"/>
        <w:jc w:val="both"/>
        <w:rPr>
          <w:sz w:val="24"/>
          <w:szCs w:val="24"/>
          <w:rtl/>
          <w:lang w:bidi="prs-AF"/>
        </w:rPr>
      </w:pPr>
    </w:p>
    <w:p w14:paraId="56EF9010" w14:textId="3356524E" w:rsidR="00145F01" w:rsidRDefault="00145F01" w:rsidP="00BA2ADF">
      <w:pPr>
        <w:bidi/>
        <w:spacing w:after="0" w:line="240" w:lineRule="auto"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 xml:space="preserve">د دې اصل ماهیت دا دی چې ټول حقیقي او حکمی کسان په دواطلبیو کې له محدودیت پرته د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ډون فرصت لري. بازار باید تر ممکنه حده پراخ وي. دغه اصل په رسنیو یا د عامه داوطلبۍ په نورو وسایلو کې د دواطلبۍ د فرصتونو اعلانولو ته اړتیا لري</w:t>
      </w:r>
      <w:r w:rsidR="00BA2ADF">
        <w:rPr>
          <w:rFonts w:hint="cs"/>
          <w:sz w:val="24"/>
          <w:szCs w:val="24"/>
          <w:rtl/>
          <w:lang w:bidi="ps-AF"/>
        </w:rPr>
        <w:t>. د افغانستان د تدارکاتو قانون په</w:t>
      </w:r>
      <w:r>
        <w:rPr>
          <w:rFonts w:hint="cs"/>
          <w:sz w:val="24"/>
          <w:szCs w:val="24"/>
          <w:rtl/>
          <w:lang w:bidi="ps-AF"/>
        </w:rPr>
        <w:t xml:space="preserve"> ۱۸ ماده کې د تدارکاتو لاندې لارې قانوني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ڼلې دي: </w:t>
      </w:r>
    </w:p>
    <w:p w14:paraId="062F6BB9" w14:textId="77777777" w:rsidR="00F87067" w:rsidRPr="00145F01" w:rsidRDefault="00F87067" w:rsidP="00145F01">
      <w:pPr>
        <w:pStyle w:val="ListParagraph"/>
        <w:bidi/>
        <w:spacing w:after="0" w:line="240" w:lineRule="auto"/>
        <w:jc w:val="both"/>
        <w:rPr>
          <w:sz w:val="24"/>
          <w:szCs w:val="24"/>
          <w:lang w:bidi="prs-AF"/>
        </w:rPr>
      </w:pPr>
    </w:p>
    <w:p w14:paraId="64443C2C" w14:textId="59EFC40D" w:rsidR="00F87067" w:rsidRPr="00145F01" w:rsidRDefault="00BA2ADF" w:rsidP="00B35C2F">
      <w:pPr>
        <w:pStyle w:val="ListParagraph"/>
        <w:numPr>
          <w:ilvl w:val="1"/>
          <w:numId w:val="6"/>
        </w:numPr>
        <w:bidi/>
        <w:spacing w:after="0" w:line="240" w:lineRule="auto"/>
        <w:ind w:left="1440"/>
        <w:jc w:val="both"/>
        <w:rPr>
          <w:sz w:val="24"/>
          <w:szCs w:val="24"/>
          <w:lang w:bidi="prs-AF"/>
        </w:rPr>
      </w:pPr>
      <w:r>
        <w:rPr>
          <w:rFonts w:hint="cs"/>
          <w:sz w:val="24"/>
          <w:szCs w:val="24"/>
          <w:rtl/>
          <w:lang w:bidi="ps-AF"/>
        </w:rPr>
        <w:t>د نرخ اخستلو غوښتنه(</w:t>
      </w:r>
      <w:r w:rsidRPr="00870AC5">
        <w:rPr>
          <w:rFonts w:ascii="Times New Roman" w:hAnsi="Times New Roman" w:cs="Times New Roman"/>
          <w:sz w:val="24"/>
          <w:szCs w:val="24"/>
        </w:rPr>
        <w:t>Request for Quotations</w:t>
      </w:r>
      <w:r>
        <w:rPr>
          <w:rFonts w:hint="cs"/>
          <w:sz w:val="24"/>
          <w:szCs w:val="24"/>
          <w:rtl/>
          <w:lang w:bidi="ps-AF"/>
        </w:rPr>
        <w:t>)؛</w:t>
      </w:r>
    </w:p>
    <w:p w14:paraId="28C54505" w14:textId="756A3EB7" w:rsidR="00F87067" w:rsidRPr="00145F01" w:rsidRDefault="00145F01" w:rsidP="00B35C2F">
      <w:pPr>
        <w:pStyle w:val="ListParagraph"/>
        <w:numPr>
          <w:ilvl w:val="1"/>
          <w:numId w:val="6"/>
        </w:numPr>
        <w:bidi/>
        <w:spacing w:after="0" w:line="240" w:lineRule="auto"/>
        <w:ind w:left="1440"/>
        <w:jc w:val="both"/>
        <w:rPr>
          <w:sz w:val="24"/>
          <w:szCs w:val="24"/>
          <w:lang w:bidi="prs-AF"/>
        </w:rPr>
      </w:pPr>
      <w:r>
        <w:rPr>
          <w:rFonts w:hint="cs"/>
          <w:sz w:val="24"/>
          <w:szCs w:val="24"/>
          <w:rtl/>
          <w:lang w:bidi="ps-AF"/>
        </w:rPr>
        <w:t>پرانستې داوطلبي</w:t>
      </w:r>
      <w:r w:rsidR="00BA2ADF">
        <w:rPr>
          <w:rFonts w:hint="cs"/>
          <w:sz w:val="24"/>
          <w:szCs w:val="24"/>
          <w:rtl/>
          <w:lang w:bidi="ps-AF"/>
        </w:rPr>
        <w:t>(</w:t>
      </w:r>
      <w:r w:rsidR="00BA2ADF" w:rsidRPr="00870AC5">
        <w:rPr>
          <w:rFonts w:ascii="Times New Roman" w:hAnsi="Times New Roman" w:cs="Times New Roman"/>
          <w:sz w:val="24"/>
          <w:szCs w:val="24"/>
        </w:rPr>
        <w:t>Open Tendering</w:t>
      </w:r>
      <w:r w:rsidR="00BA2ADF">
        <w:rPr>
          <w:rFonts w:hint="cs"/>
          <w:sz w:val="24"/>
          <w:szCs w:val="24"/>
          <w:rtl/>
          <w:lang w:bidi="ps-AF"/>
        </w:rPr>
        <w:t>)</w:t>
      </w:r>
      <w:r>
        <w:rPr>
          <w:rFonts w:hint="cs"/>
          <w:sz w:val="24"/>
          <w:szCs w:val="24"/>
          <w:rtl/>
          <w:lang w:bidi="ps-AF"/>
        </w:rPr>
        <w:t>؛</w:t>
      </w:r>
    </w:p>
    <w:p w14:paraId="71B5026E" w14:textId="609A959C" w:rsidR="00D2011F" w:rsidRPr="00D2011F" w:rsidRDefault="00145F01" w:rsidP="00D2011F">
      <w:pPr>
        <w:pStyle w:val="ListParagraph"/>
        <w:numPr>
          <w:ilvl w:val="1"/>
          <w:numId w:val="6"/>
        </w:numPr>
        <w:bidi/>
        <w:spacing w:after="0" w:line="240" w:lineRule="auto"/>
        <w:ind w:left="1440"/>
        <w:jc w:val="both"/>
        <w:rPr>
          <w:sz w:val="24"/>
          <w:szCs w:val="24"/>
          <w:lang w:bidi="prs-AF"/>
        </w:rPr>
      </w:pPr>
      <w:r>
        <w:rPr>
          <w:rFonts w:hint="cs"/>
          <w:sz w:val="24"/>
          <w:szCs w:val="24"/>
          <w:rtl/>
          <w:lang w:bidi="ps-AF"/>
        </w:rPr>
        <w:t>تړلې یا مقیده داوطلبي</w:t>
      </w:r>
      <w:r w:rsidR="00BA2ADF">
        <w:rPr>
          <w:rFonts w:hint="cs"/>
          <w:sz w:val="24"/>
          <w:szCs w:val="24"/>
          <w:rtl/>
          <w:lang w:bidi="ps-AF"/>
        </w:rPr>
        <w:t>(</w:t>
      </w:r>
      <w:r w:rsidR="00D2011F" w:rsidRPr="00870AC5">
        <w:rPr>
          <w:rFonts w:ascii="Times New Roman" w:hAnsi="Times New Roman" w:cs="Times New Roman"/>
          <w:sz w:val="24"/>
          <w:szCs w:val="24"/>
        </w:rPr>
        <w:t>Restricted Tendering</w:t>
      </w:r>
      <w:r w:rsidR="00BA2ADF">
        <w:rPr>
          <w:rFonts w:hint="cs"/>
          <w:sz w:val="24"/>
          <w:szCs w:val="24"/>
          <w:rtl/>
          <w:lang w:bidi="ps-AF"/>
        </w:rPr>
        <w:t>)</w:t>
      </w:r>
      <w:r>
        <w:rPr>
          <w:rFonts w:hint="cs"/>
          <w:sz w:val="24"/>
          <w:szCs w:val="24"/>
          <w:rtl/>
          <w:lang w:bidi="ps-AF"/>
        </w:rPr>
        <w:t>؛ او</w:t>
      </w:r>
    </w:p>
    <w:p w14:paraId="112B940C" w14:textId="537F85F3" w:rsidR="00F87067" w:rsidRDefault="00145F01" w:rsidP="00B35C2F">
      <w:pPr>
        <w:pStyle w:val="ListParagraph"/>
        <w:numPr>
          <w:ilvl w:val="1"/>
          <w:numId w:val="6"/>
        </w:numPr>
        <w:bidi/>
        <w:spacing w:after="0" w:line="240" w:lineRule="auto"/>
        <w:ind w:left="1440"/>
        <w:jc w:val="both"/>
        <w:rPr>
          <w:sz w:val="24"/>
          <w:szCs w:val="24"/>
          <w:lang w:bidi="prs-AF"/>
        </w:rPr>
      </w:pPr>
      <w:r>
        <w:rPr>
          <w:rFonts w:hint="cs"/>
          <w:sz w:val="24"/>
          <w:szCs w:val="24"/>
          <w:rtl/>
          <w:lang w:bidi="ps-AF"/>
        </w:rPr>
        <w:t>واحدې سرچینې څخه تداراکات</w:t>
      </w:r>
      <w:r w:rsidR="00BA2ADF">
        <w:rPr>
          <w:rFonts w:hint="cs"/>
          <w:sz w:val="24"/>
          <w:szCs w:val="24"/>
          <w:rtl/>
          <w:lang w:bidi="ps-AF"/>
        </w:rPr>
        <w:t>(</w:t>
      </w:r>
      <w:r w:rsidR="00D2011F">
        <w:rPr>
          <w:sz w:val="24"/>
          <w:szCs w:val="24"/>
          <w:lang w:bidi="ps-AF"/>
        </w:rPr>
        <w:t>Sole Sourcing</w:t>
      </w:r>
      <w:r w:rsidR="00BA2ADF">
        <w:rPr>
          <w:rFonts w:hint="cs"/>
          <w:sz w:val="24"/>
          <w:szCs w:val="24"/>
          <w:rtl/>
          <w:lang w:bidi="ps-AF"/>
        </w:rPr>
        <w:t>)</w:t>
      </w:r>
      <w:r>
        <w:rPr>
          <w:rFonts w:hint="cs"/>
          <w:sz w:val="24"/>
          <w:szCs w:val="24"/>
          <w:rtl/>
          <w:lang w:bidi="ps-AF"/>
        </w:rPr>
        <w:t xml:space="preserve">. </w:t>
      </w:r>
    </w:p>
    <w:p w14:paraId="53362517" w14:textId="77777777" w:rsidR="00145F01" w:rsidRPr="00145F01" w:rsidRDefault="00145F01" w:rsidP="00145F01">
      <w:pPr>
        <w:pStyle w:val="ListParagraph"/>
        <w:bidi/>
        <w:spacing w:after="0" w:line="240" w:lineRule="auto"/>
        <w:ind w:left="1440"/>
        <w:jc w:val="both"/>
        <w:rPr>
          <w:sz w:val="24"/>
          <w:szCs w:val="24"/>
          <w:lang w:bidi="prs-AF"/>
        </w:rPr>
      </w:pPr>
    </w:p>
    <w:p w14:paraId="703F331C" w14:textId="6186E339" w:rsidR="00145F01" w:rsidRDefault="00145F01" w:rsidP="00145F01">
      <w:pPr>
        <w:bidi/>
        <w:spacing w:after="0" w:line="240" w:lineRule="auto"/>
        <w:jc w:val="both"/>
        <w:rPr>
          <w:sz w:val="24"/>
          <w:szCs w:val="24"/>
          <w:rtl/>
          <w:lang w:bidi="ps-AF"/>
        </w:rPr>
      </w:pPr>
      <w:r>
        <w:rPr>
          <w:rFonts w:hint="cs"/>
          <w:b/>
          <w:bCs/>
          <w:sz w:val="24"/>
          <w:szCs w:val="24"/>
          <w:rtl/>
          <w:lang w:bidi="ps-AF"/>
        </w:rPr>
        <w:t>د نرخ لپاره غوښتنه (</w:t>
      </w:r>
      <w:r w:rsidR="00B15DFD" w:rsidRPr="00870AC5">
        <w:rPr>
          <w:rFonts w:ascii="Times New Roman" w:hAnsi="Times New Roman" w:cs="Times New Roman"/>
          <w:b/>
          <w:sz w:val="24"/>
          <w:szCs w:val="24"/>
        </w:rPr>
        <w:t>RFQ</w:t>
      </w:r>
      <w:r>
        <w:rPr>
          <w:rFonts w:hint="cs"/>
          <w:b/>
          <w:bCs/>
          <w:sz w:val="24"/>
          <w:szCs w:val="24"/>
          <w:rtl/>
          <w:lang w:bidi="ps-AF"/>
        </w:rPr>
        <w:t xml:space="preserve">) </w:t>
      </w:r>
      <w:r>
        <w:rPr>
          <w:rFonts w:hint="cs"/>
          <w:sz w:val="24"/>
          <w:szCs w:val="24"/>
          <w:rtl/>
          <w:lang w:bidi="ps-AF"/>
        </w:rPr>
        <w:t xml:space="preserve">له هغې لارې څخه عبارت ده چې په کې د نرخ یا بیې غوښتلو اسناد یوه یا څو چمتو کونکو ته استول کیږي. په دې لاره کې </w:t>
      </w:r>
      <w:r w:rsidR="00B15DFD">
        <w:rPr>
          <w:rFonts w:hint="cs"/>
          <w:sz w:val="24"/>
          <w:szCs w:val="24"/>
          <w:rtl/>
          <w:lang w:bidi="ps-AF"/>
        </w:rPr>
        <w:t>د ټولو غوښتل شویو توکو لپاره بیې د هغوی له ځان</w:t>
      </w:r>
      <w:r w:rsidR="00BA2ADF">
        <w:rPr>
          <w:rFonts w:hint="cs"/>
          <w:sz w:val="24"/>
          <w:szCs w:val="24"/>
          <w:rtl/>
          <w:lang w:bidi="ps-AF"/>
        </w:rPr>
        <w:t>گ</w:t>
      </w:r>
      <w:r w:rsidR="00B15DFD">
        <w:rPr>
          <w:rFonts w:hint="cs"/>
          <w:sz w:val="24"/>
          <w:szCs w:val="24"/>
          <w:rtl/>
          <w:lang w:bidi="ps-AF"/>
        </w:rPr>
        <w:t>ړنو سره سم د یوه سند په چوکاټ کې غوښتل کیږي. د نرخ غوښتنې سند د بېل</w:t>
      </w:r>
      <w:r w:rsidR="00BA2ADF">
        <w:rPr>
          <w:rFonts w:hint="cs"/>
          <w:sz w:val="24"/>
          <w:szCs w:val="24"/>
          <w:rtl/>
          <w:lang w:bidi="ps-AF"/>
        </w:rPr>
        <w:t>گ</w:t>
      </w:r>
      <w:r w:rsidR="00B15DFD">
        <w:rPr>
          <w:rFonts w:hint="cs"/>
          <w:sz w:val="24"/>
          <w:szCs w:val="24"/>
          <w:rtl/>
          <w:lang w:bidi="ps-AF"/>
        </w:rPr>
        <w:t>ې کتلو لپاره ۶ ضمیمه و</w:t>
      </w:r>
      <w:r w:rsidR="00BA2ADF">
        <w:rPr>
          <w:rFonts w:hint="cs"/>
          <w:sz w:val="24"/>
          <w:szCs w:val="24"/>
          <w:rtl/>
          <w:lang w:bidi="ps-AF"/>
        </w:rPr>
        <w:t>گ</w:t>
      </w:r>
      <w:r w:rsidR="00B15DFD">
        <w:rPr>
          <w:rFonts w:hint="cs"/>
          <w:sz w:val="24"/>
          <w:szCs w:val="24"/>
          <w:rtl/>
          <w:lang w:bidi="ps-AF"/>
        </w:rPr>
        <w:t>وری او د ورکړل شوي نرخ د بېل</w:t>
      </w:r>
      <w:r w:rsidR="00BA2ADF">
        <w:rPr>
          <w:rFonts w:hint="cs"/>
          <w:sz w:val="24"/>
          <w:szCs w:val="24"/>
          <w:rtl/>
          <w:lang w:bidi="ps-AF"/>
        </w:rPr>
        <w:t>گ</w:t>
      </w:r>
      <w:r w:rsidR="00B15DFD">
        <w:rPr>
          <w:rFonts w:hint="cs"/>
          <w:sz w:val="24"/>
          <w:szCs w:val="24"/>
          <w:rtl/>
          <w:lang w:bidi="ps-AF"/>
        </w:rPr>
        <w:t xml:space="preserve">ې کتلو لپاره ۴ ضمیمې ته ورشي. </w:t>
      </w:r>
    </w:p>
    <w:p w14:paraId="4AFB27D3" w14:textId="2033A36B" w:rsidR="00B15DFD" w:rsidRDefault="00B15DFD" w:rsidP="00B15DFD">
      <w:pPr>
        <w:bidi/>
        <w:spacing w:after="0" w:line="240" w:lineRule="auto"/>
        <w:jc w:val="both"/>
        <w:rPr>
          <w:sz w:val="24"/>
          <w:szCs w:val="24"/>
          <w:rtl/>
          <w:lang w:bidi="ps-AF"/>
        </w:rPr>
      </w:pPr>
    </w:p>
    <w:p w14:paraId="2D6C7062" w14:textId="5AFD45C4" w:rsidR="00F87067" w:rsidRPr="00B15DFD" w:rsidRDefault="00B15DFD" w:rsidP="00B15DFD">
      <w:pPr>
        <w:bidi/>
        <w:spacing w:after="0" w:line="240" w:lineRule="auto"/>
        <w:jc w:val="both"/>
        <w:rPr>
          <w:rStyle w:val="Hyperlink"/>
          <w:color w:val="455F51" w:themeColor="text2"/>
          <w:sz w:val="24"/>
          <w:szCs w:val="24"/>
          <w:u w:val="none"/>
          <w:rtl/>
          <w:lang w:bidi="ps-AF"/>
        </w:rPr>
      </w:pPr>
      <w:r>
        <w:rPr>
          <w:rFonts w:hint="cs"/>
          <w:b/>
          <w:bCs/>
          <w:sz w:val="24"/>
          <w:szCs w:val="24"/>
          <w:rtl/>
          <w:lang w:bidi="ps-AF"/>
        </w:rPr>
        <w:t xml:space="preserve">پرانستې داوطلبي </w:t>
      </w:r>
      <w:r>
        <w:rPr>
          <w:rFonts w:hint="cs"/>
          <w:sz w:val="24"/>
          <w:szCs w:val="24"/>
          <w:rtl/>
          <w:lang w:bidi="ps-AF"/>
        </w:rPr>
        <w:t>د جنسونو، خدمتونو او زیربناوو په چمتو کولو کې د دولت له خوا غوره کارول شوې لاره ده او د تدارکاتو قانون په ۲۱، ۲۲، ۲۳، ۲۴، ۲۵، ۲۶ او ۲۷ مادو کې له راغلو لارو سره سم ل</w:t>
      </w:r>
      <w:r w:rsidR="00D2011F">
        <w:rPr>
          <w:rFonts w:hint="cs"/>
          <w:sz w:val="24"/>
          <w:szCs w:val="24"/>
          <w:rtl/>
          <w:lang w:bidi="ps-AF"/>
        </w:rPr>
        <w:t xml:space="preserve">ه پړاونو تېریږي. د پورته مادو </w:t>
      </w:r>
      <w:r>
        <w:rPr>
          <w:rFonts w:hint="cs"/>
          <w:sz w:val="24"/>
          <w:szCs w:val="24"/>
          <w:rtl/>
          <w:lang w:bidi="ps-AF"/>
        </w:rPr>
        <w:t>کتلو لپاره لاندې لېنک ته ورشی:</w:t>
      </w:r>
      <w:r w:rsidR="00F87067" w:rsidRPr="00145F01">
        <w:rPr>
          <w:rFonts w:hint="cs"/>
          <w:sz w:val="24"/>
          <w:szCs w:val="24"/>
          <w:rtl/>
          <w:lang w:bidi="fa-IR"/>
        </w:rPr>
        <w:t xml:space="preserve"> </w:t>
      </w:r>
      <w:hyperlink r:id="rId14" w:history="1">
        <w:r w:rsidR="00F87067" w:rsidRPr="00870AC5">
          <w:rPr>
            <w:rStyle w:val="Hyperlink"/>
            <w:rFonts w:ascii="Times New Roman" w:hAnsi="Times New Roman" w:cs="Times New Roman"/>
            <w:sz w:val="24"/>
            <w:szCs w:val="24"/>
          </w:rPr>
          <w:t>http://www.acbar.org/upload/1510822813804.pdf</w:t>
        </w:r>
      </w:hyperlink>
    </w:p>
    <w:p w14:paraId="0270A893" w14:textId="78BEBCCB" w:rsidR="0010045B" w:rsidRDefault="0010045B" w:rsidP="00B15DFD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14:paraId="19AE92A7" w14:textId="4C7D1DF4" w:rsidR="00FA13CB" w:rsidRPr="00FA13CB" w:rsidRDefault="00B15DFD" w:rsidP="00D2011F">
      <w:pPr>
        <w:bidi/>
        <w:jc w:val="both"/>
        <w:rPr>
          <w:rFonts w:ascii="Times New Roman" w:hAnsi="Times New Roman" w:cs="Times New Roman"/>
          <w:sz w:val="24"/>
          <w:szCs w:val="24"/>
          <w:rtl/>
          <w:lang w:bidi="ps-AF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ps-AF"/>
        </w:rPr>
        <w:t xml:space="preserve">تړلې داوطلبي </w:t>
      </w:r>
      <w:r w:rsidR="00FA13CB">
        <w:rPr>
          <w:rFonts w:ascii="Times New Roman" w:hAnsi="Times New Roman" w:cs="Times New Roman" w:hint="cs"/>
          <w:sz w:val="24"/>
          <w:szCs w:val="24"/>
          <w:rtl/>
          <w:lang w:bidi="ps-AF"/>
        </w:rPr>
        <w:t xml:space="preserve">له هغې لارې څخه عبارت ده چې په کې په داوطلبۍ کې </w:t>
      </w:r>
      <w:r w:rsidR="00D2011F">
        <w:rPr>
          <w:rFonts w:ascii="Times New Roman" w:hAnsi="Times New Roman" w:cs="Times New Roman" w:hint="cs"/>
          <w:sz w:val="24"/>
          <w:szCs w:val="24"/>
          <w:rtl/>
          <w:lang w:bidi="ps-AF"/>
        </w:rPr>
        <w:t>ګډون د ادارې</w:t>
      </w:r>
      <w:r w:rsidR="00FA13CB">
        <w:rPr>
          <w:rFonts w:ascii="Times New Roman" w:hAnsi="Times New Roman" w:cs="Times New Roman" w:hint="cs"/>
          <w:sz w:val="24"/>
          <w:szCs w:val="24"/>
          <w:rtl/>
          <w:lang w:bidi="ps-AF"/>
        </w:rPr>
        <w:t xml:space="preserve"> له خوا د چمتو کوونکو، قراردادیانو یا د خدمتونو وړاندې کوونکو په شمېر پورې اړه لري. دغه لارې ته محدوده یا انتخابي لاره هم ویل کیږي. له دې لارې څخه د ځان</w:t>
      </w:r>
      <w:r w:rsidR="00BA2ADF">
        <w:rPr>
          <w:rFonts w:ascii="Times New Roman" w:hAnsi="Times New Roman" w:cs="Times New Roman" w:hint="cs"/>
          <w:sz w:val="24"/>
          <w:szCs w:val="24"/>
          <w:rtl/>
          <w:lang w:bidi="ps-AF"/>
        </w:rPr>
        <w:t>گ</w:t>
      </w:r>
      <w:r w:rsidR="00FA13CB">
        <w:rPr>
          <w:rFonts w:ascii="Times New Roman" w:hAnsi="Times New Roman" w:cs="Times New Roman" w:hint="cs"/>
          <w:sz w:val="24"/>
          <w:szCs w:val="24"/>
          <w:rtl/>
          <w:lang w:bidi="ps-AF"/>
        </w:rPr>
        <w:t xml:space="preserve">ړو یا حساسو خدمتونو په چمتو کولو کې </w:t>
      </w:r>
      <w:r w:rsidR="00BA2ADF">
        <w:rPr>
          <w:rFonts w:ascii="Times New Roman" w:hAnsi="Times New Roman" w:cs="Times New Roman" w:hint="cs"/>
          <w:sz w:val="24"/>
          <w:szCs w:val="24"/>
          <w:rtl/>
          <w:lang w:bidi="ps-AF"/>
        </w:rPr>
        <w:t>گ</w:t>
      </w:r>
      <w:r w:rsidR="00FA13CB">
        <w:rPr>
          <w:rFonts w:ascii="Times New Roman" w:hAnsi="Times New Roman" w:cs="Times New Roman" w:hint="cs"/>
          <w:sz w:val="24"/>
          <w:szCs w:val="24"/>
          <w:rtl/>
          <w:lang w:bidi="ps-AF"/>
        </w:rPr>
        <w:t xml:space="preserve">ټه اخستل کیږي. </w:t>
      </w:r>
    </w:p>
    <w:p w14:paraId="1CA0BEEE" w14:textId="1052555C" w:rsidR="00FA13CB" w:rsidRPr="00620B63" w:rsidRDefault="00620B63" w:rsidP="00620B63">
      <w:pPr>
        <w:bidi/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bidi="ps-AF"/>
        </w:rPr>
      </w:pPr>
      <w:r>
        <w:rPr>
          <w:rFonts w:hint="cs"/>
          <w:b/>
          <w:bCs/>
          <w:sz w:val="24"/>
          <w:szCs w:val="24"/>
          <w:rtl/>
          <w:lang w:bidi="ps-AF"/>
        </w:rPr>
        <w:lastRenderedPageBreak/>
        <w:t xml:space="preserve">له واحدې سرچینې تدارکات </w:t>
      </w:r>
      <w:r>
        <w:rPr>
          <w:rFonts w:hint="cs"/>
          <w:sz w:val="24"/>
          <w:szCs w:val="24"/>
          <w:rtl/>
          <w:lang w:bidi="ps-AF"/>
        </w:rPr>
        <w:t xml:space="preserve">په دې لاره کې د مدني ټولنې بنسټ د جنسونو او خدمتونو د اخستو لپاره له یوه قراردادي سره د رقابتي پړاوونو له تېرولو پرته قرارداد کوي. دلیل یې دا دی چې د جنس او خدمت چمتو کولو لپاره </w:t>
      </w:r>
      <w:r w:rsidRPr="00620B63">
        <w:rPr>
          <w:rFonts w:hint="cs"/>
          <w:b/>
          <w:bCs/>
          <w:sz w:val="24"/>
          <w:szCs w:val="24"/>
          <w:rtl/>
          <w:lang w:bidi="ps-AF"/>
        </w:rPr>
        <w:t>یوازې یوه سرچینه</w:t>
      </w:r>
      <w:r>
        <w:rPr>
          <w:rFonts w:hint="cs"/>
          <w:sz w:val="24"/>
          <w:szCs w:val="24"/>
          <w:rtl/>
          <w:lang w:bidi="ps-AF"/>
        </w:rPr>
        <w:t xml:space="preserve"> شتون لري او یا دا چې یوازې یو چمتو کوونکی کولای شي دغه معیارونه پوره کړي. دغه لاره د اکثریت تمویلوونکو موسسو له خوا قانوني نه ده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ڼل شوې او </w:t>
      </w:r>
      <w:r w:rsidRPr="00620B63">
        <w:rPr>
          <w:rFonts w:hint="cs"/>
          <w:b/>
          <w:bCs/>
          <w:sz w:val="24"/>
          <w:szCs w:val="24"/>
          <w:rtl/>
          <w:lang w:bidi="ps-AF"/>
        </w:rPr>
        <w:t>نه کارولو</w:t>
      </w:r>
      <w:r>
        <w:rPr>
          <w:rFonts w:hint="cs"/>
          <w:sz w:val="24"/>
          <w:szCs w:val="24"/>
          <w:rtl/>
          <w:lang w:bidi="ps-AF"/>
        </w:rPr>
        <w:t xml:space="preserve"> ته یې لېوالتیا لري. دامهال له واحدې سرچینې څخه د تدارکاتو لاره د اکثریت تمویلوونکو موسسو لپاره د منلو وړ نه ده. په افغانستان کې د هر جنس او خدمتونو لپاره باید دوې یا ډېرې سرچینې شتون ولري. نو له همدې امله د (</w:t>
      </w:r>
      <w:r w:rsidRPr="00620B63">
        <w:rPr>
          <w:rFonts w:ascii="Times New Roman" w:hAnsi="Times New Roman" w:cs="Times New Roman" w:hint="cs"/>
          <w:color w:val="0000FF"/>
          <w:sz w:val="24"/>
          <w:szCs w:val="24"/>
          <w:rtl/>
        </w:rPr>
        <w:t>د مدني ټولنې بنسټ نوم</w:t>
      </w:r>
      <w:r>
        <w:rPr>
          <w:rFonts w:hint="cs"/>
          <w:sz w:val="24"/>
          <w:szCs w:val="24"/>
          <w:rtl/>
          <w:lang w:bidi="ps-AF"/>
        </w:rPr>
        <w:t xml:space="preserve">) لپاره هم په هغه بودیجه کې له واحدې سرچینې څخه تدارکات جواز نه لري چې د تمویلوونکو له خوا ورکول کیږي. </w:t>
      </w:r>
    </w:p>
    <w:p w14:paraId="485DA19F" w14:textId="412DA63C" w:rsidR="00B15DFD" w:rsidRPr="00B15DFD" w:rsidRDefault="00B15DFD" w:rsidP="00B15DFD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ps-AF"/>
        </w:rPr>
      </w:pPr>
    </w:p>
    <w:p w14:paraId="2A088ED2" w14:textId="08F50381" w:rsidR="003A67E1" w:rsidRPr="00D2011F" w:rsidRDefault="00620B63" w:rsidP="00D2011F">
      <w:pPr>
        <w:bidi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011F">
        <w:rPr>
          <w:rFonts w:ascii="Times New Roman" w:hAnsi="Times New Roman" w:cs="Times New Roman" w:hint="cs"/>
          <w:bCs/>
          <w:sz w:val="24"/>
          <w:szCs w:val="24"/>
          <w:rtl/>
          <w:lang w:bidi="ps-AF"/>
        </w:rPr>
        <w:t>اقتصادي توب</w:t>
      </w:r>
      <w:r w:rsidR="00D2011F">
        <w:rPr>
          <w:rFonts w:ascii="Times New Roman" w:hAnsi="Times New Roman" w:cs="Times New Roman" w:hint="cs"/>
          <w:bCs/>
          <w:sz w:val="24"/>
          <w:szCs w:val="24"/>
          <w:rtl/>
          <w:lang w:bidi="ps-AF"/>
        </w:rPr>
        <w:t>(</w:t>
      </w:r>
      <w:r w:rsidR="00D2011F" w:rsidRPr="00870AC5">
        <w:rPr>
          <w:rFonts w:ascii="Times New Roman" w:hAnsi="Times New Roman" w:cs="Times New Roman"/>
          <w:b/>
          <w:sz w:val="24"/>
          <w:szCs w:val="24"/>
        </w:rPr>
        <w:t>Value for</w:t>
      </w:r>
      <w:r w:rsidR="00D2011F" w:rsidRPr="00870AC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2011F" w:rsidRPr="00870AC5">
        <w:rPr>
          <w:rFonts w:ascii="Times New Roman" w:hAnsi="Times New Roman" w:cs="Times New Roman"/>
          <w:b/>
          <w:sz w:val="24"/>
          <w:szCs w:val="24"/>
        </w:rPr>
        <w:t>Money</w:t>
      </w:r>
      <w:r w:rsidR="00D2011F">
        <w:rPr>
          <w:rFonts w:ascii="Times New Roman" w:hAnsi="Times New Roman" w:cs="Times New Roman" w:hint="cs"/>
          <w:bCs/>
          <w:sz w:val="24"/>
          <w:szCs w:val="24"/>
          <w:rtl/>
          <w:lang w:bidi="ps-AF"/>
        </w:rPr>
        <w:t>)</w:t>
      </w:r>
      <w:r w:rsidRPr="00D2011F">
        <w:rPr>
          <w:rFonts w:ascii="Times New Roman" w:hAnsi="Times New Roman" w:cs="Times New Roman" w:hint="cs"/>
          <w:bCs/>
          <w:sz w:val="24"/>
          <w:szCs w:val="24"/>
          <w:rtl/>
          <w:lang w:bidi="ps-AF"/>
        </w:rPr>
        <w:t>:</w:t>
      </w:r>
    </w:p>
    <w:p w14:paraId="33493EC0" w14:textId="77777777" w:rsidR="008C464F" w:rsidRPr="00870AC5" w:rsidRDefault="008C464F" w:rsidP="00F37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20CF5" w14:textId="3C8BA2FC" w:rsidR="004002E7" w:rsidRDefault="004002E7" w:rsidP="004002E7">
      <w:pPr>
        <w:bidi/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ps-AF"/>
        </w:rPr>
      </w:pPr>
      <w:r w:rsidRPr="00870AC5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A52EF77" wp14:editId="25AF9D65">
                <wp:simplePos x="0" y="0"/>
                <wp:positionH relativeFrom="page">
                  <wp:posOffset>733425</wp:posOffset>
                </wp:positionH>
                <wp:positionV relativeFrom="paragraph">
                  <wp:posOffset>446405</wp:posOffset>
                </wp:positionV>
                <wp:extent cx="1968500" cy="1838325"/>
                <wp:effectExtent l="0" t="0" r="12700" b="28575"/>
                <wp:wrapTight wrapText="bothSides">
                  <wp:wrapPolygon edited="0">
                    <wp:start x="0" y="0"/>
                    <wp:lineTo x="0" y="21712"/>
                    <wp:lineTo x="21530" y="21712"/>
                    <wp:lineTo x="21530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838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F5375" w14:textId="779FFA94" w:rsidR="00EE6D6B" w:rsidRPr="00875925" w:rsidRDefault="00EE6D6B" w:rsidP="0087592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rtl/>
                                <w:lang w:val="en-ZW" w:bidi="ps-AF"/>
                              </w:rPr>
                            </w:pPr>
                            <w:r w:rsidRPr="00875925">
                              <w:rPr>
                                <w:rFonts w:ascii="Times New Roman" w:hAnsi="Times New Roman" w:cs="Times New Roman" w:hint="cs"/>
                                <w:bCs/>
                                <w:sz w:val="22"/>
                                <w:szCs w:val="22"/>
                                <w:rtl/>
                                <w:lang w:val="en-ZW" w:bidi="ps-AF"/>
                              </w:rPr>
                              <w:t xml:space="preserve">اقتصادي توب: </w:t>
                            </w:r>
                            <w:r w:rsidRPr="00875925">
                              <w:rPr>
                                <w:rFonts w:ascii="Times New Roman" w:hAnsi="Times New Roman" w:cs="Times New Roman" w:hint="cs"/>
                                <w:b/>
                                <w:sz w:val="22"/>
                                <w:szCs w:val="22"/>
                                <w:rtl/>
                                <w:lang w:val="en-ZW" w:bidi="ps-AF"/>
                              </w:rPr>
                              <w:t xml:space="preserve">هغه </w:t>
                            </w:r>
                            <w:r w:rsidR="004E38FC">
                              <w:rPr>
                                <w:rFonts w:ascii="Times New Roman" w:hAnsi="Times New Roman" w:cs="Times New Roman" w:hint="cs"/>
                                <w:b/>
                                <w:sz w:val="22"/>
                                <w:szCs w:val="22"/>
                                <w:rtl/>
                                <w:lang w:val="en-ZW" w:bidi="ps-AF"/>
                              </w:rPr>
                              <w:t>گ</w:t>
                            </w:r>
                            <w:r w:rsidRPr="00875925">
                              <w:rPr>
                                <w:rFonts w:ascii="Times New Roman" w:hAnsi="Times New Roman" w:cs="Times New Roman" w:hint="cs"/>
                                <w:b/>
                                <w:sz w:val="22"/>
                                <w:szCs w:val="22"/>
                                <w:rtl/>
                                <w:lang w:val="en-ZW" w:bidi="ps-AF"/>
                              </w:rPr>
                              <w:t>ټه ده چې د ر</w:t>
                            </w:r>
                            <w:r w:rsidR="004E38FC">
                              <w:rPr>
                                <w:rFonts w:ascii="Times New Roman" w:hAnsi="Times New Roman" w:cs="Times New Roman" w:hint="cs"/>
                                <w:b/>
                                <w:sz w:val="22"/>
                                <w:szCs w:val="22"/>
                                <w:rtl/>
                                <w:lang w:val="en-ZW" w:bidi="ps-AF"/>
                              </w:rPr>
                              <w:t>گ</w:t>
                            </w:r>
                            <w:r w:rsidRPr="00875925">
                              <w:rPr>
                                <w:rFonts w:ascii="Times New Roman" w:hAnsi="Times New Roman" w:cs="Times New Roman" w:hint="cs"/>
                                <w:b/>
                                <w:sz w:val="22"/>
                                <w:szCs w:val="22"/>
                                <w:rtl/>
                                <w:lang w:val="en-ZW" w:bidi="ps-AF"/>
                              </w:rPr>
                              <w:t xml:space="preserve">ان د </w:t>
                            </w:r>
                            <w:r w:rsidR="004E38FC">
                              <w:rPr>
                                <w:rFonts w:ascii="Times New Roman" w:hAnsi="Times New Roman" w:cs="Times New Roman" w:hint="cs"/>
                                <w:b/>
                                <w:sz w:val="22"/>
                                <w:szCs w:val="22"/>
                                <w:rtl/>
                                <w:lang w:val="en-ZW" w:bidi="ps-AF"/>
                              </w:rPr>
                              <w:t>گ</w:t>
                            </w:r>
                            <w:r w:rsidRPr="00875925">
                              <w:rPr>
                                <w:rFonts w:ascii="Times New Roman" w:hAnsi="Times New Roman" w:cs="Times New Roman" w:hint="cs"/>
                                <w:b/>
                                <w:sz w:val="22"/>
                                <w:szCs w:val="22"/>
                                <w:rtl/>
                                <w:lang w:val="en-ZW" w:bidi="ps-AF"/>
                              </w:rPr>
                              <w:t>ټو لپاره په پېر او پلور کې له هرې افغانۍ ل</w:t>
                            </w:r>
                            <w:r w:rsidR="004E38FC">
                              <w:rPr>
                                <w:rFonts w:ascii="Times New Roman" w:hAnsi="Times New Roman" w:cs="Times New Roman" w:hint="cs"/>
                                <w:b/>
                                <w:sz w:val="22"/>
                                <w:szCs w:val="22"/>
                                <w:rtl/>
                                <w:lang w:val="en-ZW" w:bidi="ps-AF"/>
                              </w:rPr>
                              <w:t>گ</w:t>
                            </w:r>
                            <w:r w:rsidRPr="00875925">
                              <w:rPr>
                                <w:rFonts w:ascii="Times New Roman" w:hAnsi="Times New Roman" w:cs="Times New Roman" w:hint="cs"/>
                                <w:b/>
                                <w:sz w:val="22"/>
                                <w:szCs w:val="22"/>
                                <w:rtl/>
                                <w:lang w:val="en-ZW" w:bidi="ps-AF"/>
                              </w:rPr>
                              <w:t xml:space="preserve">ښت څخه ترلاسه کیږي. دا هغه څه دي چې د خرید لپاره د پیسو ارزښت یا اقتصاديتوب ته اشاره لري. د پیسو ارزښت یا هماغه اقتصادیت نه یوازې په بیه کې دی بلکې د پېرلو پرمهال ترټولو زیات اغېزمنتوب او </w:t>
                            </w:r>
                            <w:r w:rsidR="004E38FC">
                              <w:rPr>
                                <w:rFonts w:ascii="Times New Roman" w:hAnsi="Times New Roman" w:cs="Times New Roman" w:hint="cs"/>
                                <w:b/>
                                <w:sz w:val="22"/>
                                <w:szCs w:val="22"/>
                                <w:rtl/>
                                <w:lang w:val="en-ZW" w:bidi="ps-AF"/>
                              </w:rPr>
                              <w:t>گ</w:t>
                            </w:r>
                            <w:r w:rsidRPr="00875925">
                              <w:rPr>
                                <w:rFonts w:ascii="Times New Roman" w:hAnsi="Times New Roman" w:cs="Times New Roman" w:hint="cs"/>
                                <w:b/>
                                <w:sz w:val="22"/>
                                <w:szCs w:val="22"/>
                                <w:rtl/>
                                <w:lang w:val="en-ZW" w:bidi="ps-AF"/>
                              </w:rPr>
                              <w:t xml:space="preserve">ټور توب پورې هم اړه لري.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2EF77" id="_x0000_s1027" type="#_x0000_t202" style="position:absolute;left:0;text-align:left;margin-left:57.75pt;margin-top:35.15pt;width:155pt;height:144.7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" fillcolor="#daefd3 [660]" strokecolor="#3e762a [2404]">
                <v:textbox>
                  <w:txbxContent>
                    <w:p w14:paraId="288F5375" w14:textId="779FFA94" w:rsidR="00EE6D6B" w:rsidRPr="00875925" w:rsidRDefault="00EE6D6B" w:rsidP="00875925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rtl/>
                          <w:lang w:val="en-ZW" w:bidi="ps-AF"/>
                        </w:rPr>
                      </w:pPr>
                      <w:r w:rsidRPr="00875925">
                        <w:rPr>
                          <w:rFonts w:ascii="Times New Roman" w:hAnsi="Times New Roman" w:cs="Times New Roman" w:hint="cs"/>
                          <w:bCs/>
                          <w:sz w:val="22"/>
                          <w:szCs w:val="22"/>
                          <w:rtl/>
                          <w:lang w:val="en-ZW" w:bidi="ps-AF"/>
                        </w:rPr>
                        <w:t xml:space="preserve">اقتصادي توب: </w:t>
                      </w:r>
                      <w:r w:rsidRPr="00875925">
                        <w:rPr>
                          <w:rFonts w:ascii="Times New Roman" w:hAnsi="Times New Roman" w:cs="Times New Roman" w:hint="cs"/>
                          <w:b/>
                          <w:sz w:val="22"/>
                          <w:szCs w:val="22"/>
                          <w:rtl/>
                          <w:lang w:val="en-ZW" w:bidi="ps-AF"/>
                        </w:rPr>
                        <w:t xml:space="preserve">هغه </w:t>
                      </w:r>
                      <w:r w:rsidR="004E38FC">
                        <w:rPr>
                          <w:rFonts w:ascii="Times New Roman" w:hAnsi="Times New Roman" w:cs="Times New Roman" w:hint="cs"/>
                          <w:b/>
                          <w:sz w:val="22"/>
                          <w:szCs w:val="22"/>
                          <w:rtl/>
                          <w:lang w:val="en-ZW" w:bidi="ps-AF"/>
                        </w:rPr>
                        <w:t>گ</w:t>
                      </w:r>
                      <w:r w:rsidRPr="00875925">
                        <w:rPr>
                          <w:rFonts w:ascii="Times New Roman" w:hAnsi="Times New Roman" w:cs="Times New Roman" w:hint="cs"/>
                          <w:b/>
                          <w:sz w:val="22"/>
                          <w:szCs w:val="22"/>
                          <w:rtl/>
                          <w:lang w:val="en-ZW" w:bidi="ps-AF"/>
                        </w:rPr>
                        <w:t>ټه ده چې د ر</w:t>
                      </w:r>
                      <w:r w:rsidR="004E38FC">
                        <w:rPr>
                          <w:rFonts w:ascii="Times New Roman" w:hAnsi="Times New Roman" w:cs="Times New Roman" w:hint="cs"/>
                          <w:b/>
                          <w:sz w:val="22"/>
                          <w:szCs w:val="22"/>
                          <w:rtl/>
                          <w:lang w:val="en-ZW" w:bidi="ps-AF"/>
                        </w:rPr>
                        <w:t>گ</w:t>
                      </w:r>
                      <w:r w:rsidRPr="00875925">
                        <w:rPr>
                          <w:rFonts w:ascii="Times New Roman" w:hAnsi="Times New Roman" w:cs="Times New Roman" w:hint="cs"/>
                          <w:b/>
                          <w:sz w:val="22"/>
                          <w:szCs w:val="22"/>
                          <w:rtl/>
                          <w:lang w:val="en-ZW" w:bidi="ps-AF"/>
                        </w:rPr>
                        <w:t xml:space="preserve">ان د </w:t>
                      </w:r>
                      <w:r w:rsidR="004E38FC">
                        <w:rPr>
                          <w:rFonts w:ascii="Times New Roman" w:hAnsi="Times New Roman" w:cs="Times New Roman" w:hint="cs"/>
                          <w:b/>
                          <w:sz w:val="22"/>
                          <w:szCs w:val="22"/>
                          <w:rtl/>
                          <w:lang w:val="en-ZW" w:bidi="ps-AF"/>
                        </w:rPr>
                        <w:t>گ</w:t>
                      </w:r>
                      <w:r w:rsidRPr="00875925">
                        <w:rPr>
                          <w:rFonts w:ascii="Times New Roman" w:hAnsi="Times New Roman" w:cs="Times New Roman" w:hint="cs"/>
                          <w:b/>
                          <w:sz w:val="22"/>
                          <w:szCs w:val="22"/>
                          <w:rtl/>
                          <w:lang w:val="en-ZW" w:bidi="ps-AF"/>
                        </w:rPr>
                        <w:t>ټو لپاره په پېر او پلور کې له هرې افغانۍ ل</w:t>
                      </w:r>
                      <w:r w:rsidR="004E38FC">
                        <w:rPr>
                          <w:rFonts w:ascii="Times New Roman" w:hAnsi="Times New Roman" w:cs="Times New Roman" w:hint="cs"/>
                          <w:b/>
                          <w:sz w:val="22"/>
                          <w:szCs w:val="22"/>
                          <w:rtl/>
                          <w:lang w:val="en-ZW" w:bidi="ps-AF"/>
                        </w:rPr>
                        <w:t>گ</w:t>
                      </w:r>
                      <w:r w:rsidRPr="00875925">
                        <w:rPr>
                          <w:rFonts w:ascii="Times New Roman" w:hAnsi="Times New Roman" w:cs="Times New Roman" w:hint="cs"/>
                          <w:b/>
                          <w:sz w:val="22"/>
                          <w:szCs w:val="22"/>
                          <w:rtl/>
                          <w:lang w:val="en-ZW" w:bidi="ps-AF"/>
                        </w:rPr>
                        <w:t xml:space="preserve">ښت څخه ترلاسه کیږي. دا هغه څه دي چې د خرید لپاره د پیسو ارزښت یا اقتصاديتوب ته اشاره لري. د پیسو ارزښت یا هماغه اقتصادیت نه یوازې په بیه کې دی بلکې د پېرلو پرمهال ترټولو زیات اغېزمنتوب او </w:t>
                      </w:r>
                      <w:r w:rsidR="004E38FC">
                        <w:rPr>
                          <w:rFonts w:ascii="Times New Roman" w:hAnsi="Times New Roman" w:cs="Times New Roman" w:hint="cs"/>
                          <w:b/>
                          <w:sz w:val="22"/>
                          <w:szCs w:val="22"/>
                          <w:rtl/>
                          <w:lang w:val="en-ZW" w:bidi="ps-AF"/>
                        </w:rPr>
                        <w:t>گ</w:t>
                      </w:r>
                      <w:r w:rsidRPr="00875925">
                        <w:rPr>
                          <w:rFonts w:ascii="Times New Roman" w:hAnsi="Times New Roman" w:cs="Times New Roman" w:hint="cs"/>
                          <w:b/>
                          <w:sz w:val="22"/>
                          <w:szCs w:val="22"/>
                          <w:rtl/>
                          <w:lang w:val="en-ZW" w:bidi="ps-AF"/>
                        </w:rPr>
                        <w:t xml:space="preserve">ټور توب پورې هم اړه لري.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د ټولو جنسونو په تدارکاتو کې باید د اقتصادي توب اصل په پام کې ونیول شي. (</w:t>
      </w:r>
      <w:r w:rsidRPr="00620B63">
        <w:rPr>
          <w:rFonts w:ascii="Times New Roman" w:hAnsi="Times New Roman" w:cs="Times New Roman" w:hint="cs"/>
          <w:color w:val="0000FF"/>
          <w:sz w:val="24"/>
          <w:szCs w:val="24"/>
          <w:rtl/>
        </w:rPr>
        <w:t>د مدني ټولنې بنسټ نوم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) باید ډاډ ترلاسه کړي چې جنسونه او خدمتونه په مناسبه بیه او</w:t>
      </w:r>
      <w:r w:rsidR="00D2011F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 xml:space="preserve"> ښه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 xml:space="preserve"> کیفیت پېرل کیږي. تدارکات هغه مهال د اقتصادیتوب له ا صل څخه برخمن دي چې: </w:t>
      </w:r>
    </w:p>
    <w:p w14:paraId="7C5B0F0B" w14:textId="181463FD" w:rsidR="004002E7" w:rsidRDefault="00BA2ADF" w:rsidP="004002E7">
      <w:pPr>
        <w:bidi/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</w:pPr>
      <w:r>
        <w:rPr>
          <w:rStyle w:val="Hyperlink"/>
          <w:rFonts w:ascii="Times New Roman" w:hAnsi="Times New Roman" w:cs="Times New Roman" w:hint="cs"/>
          <w:b/>
          <w:bCs/>
          <w:color w:val="auto"/>
          <w:sz w:val="24"/>
          <w:szCs w:val="24"/>
          <w:u w:val="none"/>
          <w:rtl/>
          <w:lang w:bidi="ps-AF"/>
        </w:rPr>
        <w:t>گ</w:t>
      </w:r>
      <w:r w:rsidR="004002E7">
        <w:rPr>
          <w:rStyle w:val="Hyperlink"/>
          <w:rFonts w:ascii="Times New Roman" w:hAnsi="Times New Roman" w:cs="Times New Roman" w:hint="cs"/>
          <w:b/>
          <w:bCs/>
          <w:color w:val="auto"/>
          <w:sz w:val="24"/>
          <w:szCs w:val="24"/>
          <w:u w:val="none"/>
          <w:rtl/>
          <w:lang w:bidi="ps-AF"/>
        </w:rPr>
        <w:t xml:space="preserve">ټور وي: </w:t>
      </w:r>
      <w:r w:rsidR="004002E7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ل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گ</w:t>
      </w:r>
      <w:r w:rsidR="004002E7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ول شوی وخت او کار د تدارکاتو له ارزښت سره سمون ولري</w:t>
      </w:r>
      <w:r w:rsidR="004002E7" w:rsidRPr="004002E7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. </w:t>
      </w:r>
    </w:p>
    <w:p w14:paraId="369262E6" w14:textId="554C6473" w:rsidR="004002E7" w:rsidRDefault="004002E7" w:rsidP="004002E7">
      <w:pPr>
        <w:bidi/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ps-AF"/>
        </w:rPr>
      </w:pPr>
      <w:r w:rsidRPr="004002E7">
        <w:rPr>
          <w:rStyle w:val="Hyperlink"/>
          <w:rFonts w:ascii="Times New Roman" w:hAnsi="Times New Roman" w:cs="Times New Roman" w:hint="cs"/>
          <w:b/>
          <w:bCs/>
          <w:color w:val="auto"/>
          <w:sz w:val="24"/>
          <w:szCs w:val="24"/>
          <w:u w:val="none"/>
          <w:rtl/>
          <w:lang w:bidi="ps-AF"/>
        </w:rPr>
        <w:t>اغېزمنتوب: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 xml:space="preserve"> جنسونه او خدمتونه په مناسب وخت کې، په مناسبه بیه او لوړ کیفیت وپېرل شي او ټولې غوښتل شوې ځان</w:t>
      </w:r>
      <w:r w:rsidR="00BA2ADF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گ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ړنې ولري.</w:t>
      </w:r>
    </w:p>
    <w:p w14:paraId="39792AA8" w14:textId="7114A1A1" w:rsidR="004002E7" w:rsidRDefault="00D2011F" w:rsidP="004002E7">
      <w:pPr>
        <w:bidi/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ps-AF"/>
        </w:rPr>
      </w:pPr>
      <w:r>
        <w:rPr>
          <w:rStyle w:val="Hyperlink"/>
          <w:rFonts w:ascii="Times New Roman" w:hAnsi="Times New Roman" w:cs="Times New Roman" w:hint="cs"/>
          <w:b/>
          <w:bCs/>
          <w:color w:val="auto"/>
          <w:sz w:val="24"/>
          <w:szCs w:val="24"/>
          <w:u w:val="none"/>
          <w:rtl/>
          <w:lang w:bidi="ps-AF"/>
        </w:rPr>
        <w:t>ارزان توب</w:t>
      </w:r>
      <w:r w:rsidR="004002E7">
        <w:rPr>
          <w:rStyle w:val="Hyperlink"/>
          <w:rFonts w:ascii="Times New Roman" w:hAnsi="Times New Roman" w:cs="Times New Roman" w:hint="cs"/>
          <w:b/>
          <w:bCs/>
          <w:color w:val="auto"/>
          <w:sz w:val="24"/>
          <w:szCs w:val="24"/>
          <w:u w:val="none"/>
          <w:rtl/>
          <w:lang w:bidi="ps-AF"/>
        </w:rPr>
        <w:t xml:space="preserve">: </w:t>
      </w:r>
      <w:r w:rsidR="004002E7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 xml:space="preserve">پېرل شوي جنسونه لوړ ارزښت او رقابتي بیه ولري او د سرچینو له ضایع کېدو مخه نیول شوې وي.  </w:t>
      </w:r>
    </w:p>
    <w:p w14:paraId="77E10984" w14:textId="62B06EB1" w:rsidR="004002E7" w:rsidRDefault="004002E7" w:rsidP="008C4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14:paraId="18428D91" w14:textId="0E258801" w:rsidR="003A67E1" w:rsidRPr="004002E7" w:rsidRDefault="004002E7" w:rsidP="004002E7">
      <w:pPr>
        <w:bidi/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ps-AF"/>
        </w:rPr>
      </w:pPr>
      <w:r w:rsidRPr="004002E7">
        <w:rPr>
          <w:rFonts w:ascii="Times New Roman" w:hAnsi="Times New Roman" w:cs="Times New Roman" w:hint="cs"/>
          <w:bCs/>
          <w:sz w:val="24"/>
          <w:szCs w:val="24"/>
          <w:rtl/>
          <w:lang w:bidi="ps-AF"/>
        </w:rPr>
        <w:t>شفافیت</w:t>
      </w:r>
      <w:r w:rsidR="00D2011F">
        <w:rPr>
          <w:rFonts w:ascii="Times New Roman" w:hAnsi="Times New Roman" w:cs="Times New Roman" w:hint="cs"/>
          <w:bCs/>
          <w:sz w:val="24"/>
          <w:szCs w:val="24"/>
          <w:rtl/>
          <w:lang w:bidi="ps-AF"/>
        </w:rPr>
        <w:t>(</w:t>
      </w:r>
      <w:r w:rsidR="00D2011F" w:rsidRPr="00870AC5">
        <w:rPr>
          <w:rFonts w:ascii="Times New Roman" w:hAnsi="Times New Roman" w:cs="Times New Roman"/>
          <w:b/>
          <w:sz w:val="24"/>
          <w:szCs w:val="24"/>
        </w:rPr>
        <w:t>Transparency</w:t>
      </w:r>
      <w:r w:rsidR="00D2011F">
        <w:rPr>
          <w:rFonts w:ascii="Times New Roman" w:hAnsi="Times New Roman" w:cs="Times New Roman" w:hint="cs"/>
          <w:bCs/>
          <w:sz w:val="24"/>
          <w:szCs w:val="24"/>
          <w:rtl/>
          <w:lang w:bidi="ps-AF"/>
        </w:rPr>
        <w:t>)</w:t>
      </w:r>
      <w:r w:rsidRPr="004002E7">
        <w:rPr>
          <w:rFonts w:ascii="Times New Roman" w:hAnsi="Times New Roman" w:cs="Times New Roman" w:hint="cs"/>
          <w:bCs/>
          <w:sz w:val="24"/>
          <w:szCs w:val="24"/>
          <w:rtl/>
          <w:lang w:bidi="ps-AF"/>
        </w:rPr>
        <w:t>:</w:t>
      </w:r>
    </w:p>
    <w:p w14:paraId="15ECCC0C" w14:textId="77777777" w:rsidR="0010045B" w:rsidRPr="00870AC5" w:rsidRDefault="0010045B" w:rsidP="008C464F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69C49F2" w14:textId="4F5CECB6" w:rsidR="004002E7" w:rsidRPr="004002E7" w:rsidRDefault="004002E7" w:rsidP="00773099">
      <w:pPr>
        <w:bidi/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ps-AF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شفافیت د ټولو معاملاتو څر</w:t>
      </w:r>
      <w:r w:rsidR="00BA2ADF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گ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 xml:space="preserve">ندتوب ته اړتیا لري. دغه اصل ډاډ ترلاسه کوي چې د تدارکاتي پالیسیو، کړنلارو، فرصتونو او پروسو په اړه ټول معلومات روښانه او په پراخه کې د لاسرسي وړ وي. شفاف سیسټم له منصفانه او عادلانه لارې څخه د انحراف په </w:t>
      </w:r>
      <w:r w:rsidR="00BA2ADF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گ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 xml:space="preserve">وته کولو امکان ډېروي او د دغه شان انحرافونو پېښېدل کموي. </w:t>
      </w:r>
      <w:r w:rsidR="00773099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همدارن</w:t>
      </w:r>
      <w:r w:rsidR="00BA2ADF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گ</w:t>
      </w:r>
      <w:r w:rsidR="00773099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ه شفاف سیسټم د کورنیو او بهرنیو پلټونکو (مفتشانو) لپاره اسناد چمتو کوي. د داوطلبۍ د پروسو په اړه معلومات باید د ټولو چمتو کوونکو په واک کې ورکړل شي. په تدارکاتو کې شفافیت نه یوازې د (</w:t>
      </w:r>
      <w:r w:rsidR="00773099" w:rsidRPr="00620B63">
        <w:rPr>
          <w:rFonts w:ascii="Times New Roman" w:hAnsi="Times New Roman" w:cs="Times New Roman" w:hint="cs"/>
          <w:color w:val="0000FF"/>
          <w:sz w:val="24"/>
          <w:szCs w:val="24"/>
          <w:rtl/>
        </w:rPr>
        <w:t>د مدني ټولنې بنسټ نوم</w:t>
      </w:r>
      <w:r w:rsidR="00773099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) لپاره زیات ارزښت لري بلکې د دولت او تمویلوونکو تمه هم همدا ده. شفافیت هم د اقتصاديتوب په څېر د افغانستان د تدارکاتو په قا</w:t>
      </w:r>
      <w:r w:rsidR="004E38F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ن</w:t>
      </w:r>
      <w:r w:rsidR="00773099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ون کې یو له مهمو اهدافو څخه دی.</w:t>
      </w:r>
      <w:r w:rsidRPr="004002E7">
        <w:rPr>
          <w:rStyle w:val="FootnoteReference"/>
          <w:rFonts w:ascii="Times New Roman" w:hAnsi="Times New Roman" w:cs="Times New Roman"/>
          <w:sz w:val="24"/>
          <w:szCs w:val="24"/>
          <w:rtl/>
          <w:lang w:bidi="fa-IR"/>
        </w:rPr>
        <w:footnoteReference w:id="3"/>
      </w:r>
      <w:r w:rsidR="00773099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fa-IR"/>
        </w:rPr>
        <w:t xml:space="preserve"> </w:t>
      </w:r>
    </w:p>
    <w:p w14:paraId="696C0F17" w14:textId="77777777" w:rsidR="004002E7" w:rsidRDefault="004002E7" w:rsidP="004002E7">
      <w:pPr>
        <w:bidi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rtl/>
        </w:rPr>
      </w:pPr>
    </w:p>
    <w:p w14:paraId="5BB81B4F" w14:textId="5302F189" w:rsidR="00516973" w:rsidRPr="00870AC5" w:rsidRDefault="00773099" w:rsidP="00773099">
      <w:pPr>
        <w:pStyle w:val="Heading2"/>
        <w:numPr>
          <w:ilvl w:val="1"/>
          <w:numId w:val="2"/>
        </w:numPr>
        <w:bidi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0" w:name="_Toc14956430"/>
      <w:bookmarkEnd w:id="19"/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د تدارکاتي لارښود موخې</w:t>
      </w:r>
      <w:bookmarkEnd w:id="20"/>
    </w:p>
    <w:p w14:paraId="50ABC16A" w14:textId="77777777" w:rsidR="00892421" w:rsidRPr="00870AC5" w:rsidRDefault="00892421" w:rsidP="00892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8AE22" w14:textId="00CD2D26" w:rsidR="00773099" w:rsidRPr="00773099" w:rsidRDefault="00773099" w:rsidP="00773099">
      <w:pPr>
        <w:bidi/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ps-AF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د دغو تدارکاتي پالیسیو او کړنلارو موخه د افغانستان د تدارکاتو قانون په دویمه ماده کې له راغلو اهدافو او د (</w:t>
      </w:r>
      <w:r w:rsidRPr="00620B63">
        <w:rPr>
          <w:rFonts w:ascii="Times New Roman" w:hAnsi="Times New Roman" w:cs="Times New Roman" w:hint="cs"/>
          <w:color w:val="0000FF"/>
          <w:sz w:val="24"/>
          <w:szCs w:val="24"/>
          <w:rtl/>
        </w:rPr>
        <w:t>د مدني ټولنې بنسټ نوم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 xml:space="preserve">)) د تمویلوونکو او ولس له  هغو </w:t>
      </w:r>
      <w:r w:rsidR="00CA1C3A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 xml:space="preserve">اهدافو او 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پرو</w:t>
      </w:r>
      <w:r w:rsidR="00BA2ADF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گ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رامونو سره سمون لري چې د افغان و</w:t>
      </w:r>
      <w:r w:rsidR="00BA2ADF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گ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ړو او نړیوالو مالیه ورکوونکو له عامه بودیجې څخه تمویلیږي. په د</w:t>
      </w:r>
      <w:r w:rsidR="00CA1C3A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غو اهدافو کې لاندې ټکي شامل دي:</w:t>
      </w:r>
    </w:p>
    <w:p w14:paraId="40FBB088" w14:textId="37FF8621" w:rsidR="00CA1C3A" w:rsidRDefault="00CA1C3A" w:rsidP="00B35C2F">
      <w:pPr>
        <w:pStyle w:val="ListParagraph"/>
        <w:numPr>
          <w:ilvl w:val="0"/>
          <w:numId w:val="6"/>
        </w:numPr>
        <w:bidi/>
        <w:spacing w:after="16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 xml:space="preserve">د جنسونو او خدمتونو د تدارکاتو اړوند چارو تنظیمول؛ </w:t>
      </w:r>
    </w:p>
    <w:p w14:paraId="60C97D59" w14:textId="723399B4" w:rsidR="00CA1C3A" w:rsidRDefault="00CA1C3A" w:rsidP="00B35C2F">
      <w:pPr>
        <w:pStyle w:val="ListParagraph"/>
        <w:numPr>
          <w:ilvl w:val="0"/>
          <w:numId w:val="6"/>
        </w:numPr>
        <w:bidi/>
        <w:spacing w:after="16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lastRenderedPageBreak/>
        <w:t>په تدارکاتي پړاوونو کې له شفافیت او حساب ورکولو څخه ډاډ ترلاسه کول؛</w:t>
      </w:r>
    </w:p>
    <w:p w14:paraId="409C7BF0" w14:textId="3B7AA9D2" w:rsidR="00CA1C3A" w:rsidRDefault="00CA1C3A" w:rsidP="00B35C2F">
      <w:pPr>
        <w:pStyle w:val="ListParagraph"/>
        <w:numPr>
          <w:ilvl w:val="0"/>
          <w:numId w:val="6"/>
        </w:numPr>
        <w:bidi/>
        <w:spacing w:after="16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د (</w:t>
      </w:r>
      <w:r w:rsidRPr="00620B63">
        <w:rPr>
          <w:rFonts w:ascii="Times New Roman" w:hAnsi="Times New Roman" w:cs="Times New Roman" w:hint="cs"/>
          <w:color w:val="0000FF"/>
          <w:sz w:val="24"/>
          <w:szCs w:val="24"/>
          <w:rtl/>
        </w:rPr>
        <w:t>د مدني ټولنې بنسټ نوم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)) له پنډ څخه اغېزناکه څارنه او کنټرول؛</w:t>
      </w:r>
    </w:p>
    <w:p w14:paraId="529187E5" w14:textId="1B144C2A" w:rsidR="00CA1C3A" w:rsidRDefault="00CA1C3A" w:rsidP="00B35C2F">
      <w:pPr>
        <w:pStyle w:val="ListParagraph"/>
        <w:numPr>
          <w:ilvl w:val="0"/>
          <w:numId w:val="6"/>
        </w:numPr>
        <w:bidi/>
        <w:spacing w:after="16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د جنسونو او خدمتونو په تدارکاتو کې له اقتصاديتوب او کیفیت څخه ډاډ ترلاسه کول؛ او</w:t>
      </w:r>
    </w:p>
    <w:p w14:paraId="74BA9988" w14:textId="5A439FC2" w:rsidR="00CA1C3A" w:rsidRDefault="00CA1C3A" w:rsidP="00B35C2F">
      <w:pPr>
        <w:pStyle w:val="ListParagraph"/>
        <w:numPr>
          <w:ilvl w:val="0"/>
          <w:numId w:val="6"/>
        </w:numPr>
        <w:bidi/>
        <w:spacing w:after="16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 xml:space="preserve">په داوطلبیو کې په شرایطو پوره ټولو داوطلبانو ته د </w:t>
      </w:r>
      <w:r w:rsidR="00BA2ADF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گ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 xml:space="preserve">ډون زمینه برابرول. </w:t>
      </w:r>
    </w:p>
    <w:p w14:paraId="43CC8E66" w14:textId="77777777" w:rsidR="00773099" w:rsidRDefault="00773099" w:rsidP="00892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14:paraId="4DE6EB40" w14:textId="77777777" w:rsidR="00892421" w:rsidRPr="00870AC5" w:rsidRDefault="00892421" w:rsidP="00892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24B5E" w14:textId="14907DED" w:rsidR="00B230E8" w:rsidRPr="00CA1C3A" w:rsidRDefault="00CB73AD" w:rsidP="00CA1C3A">
      <w:pPr>
        <w:pStyle w:val="Heading1"/>
        <w:bidi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bidi="ps-AF"/>
        </w:rPr>
      </w:pPr>
      <w:bookmarkStart w:id="21" w:name="_Toc4063695"/>
      <w:bookmarkStart w:id="22" w:name="_Toc14956431"/>
      <w:r w:rsidRPr="00CA1C3A">
        <w:rPr>
          <w:rFonts w:ascii="Times New Roman" w:hAnsi="Times New Roman" w:cs="Times New Roman"/>
          <w:bCs/>
          <w:sz w:val="24"/>
          <w:szCs w:val="24"/>
        </w:rPr>
        <w:t>2</w:t>
      </w:r>
      <w:bookmarkEnd w:id="21"/>
      <w:r w:rsidR="00CA1C3A" w:rsidRPr="00CA1C3A">
        <w:rPr>
          <w:rFonts w:ascii="Times New Roman" w:hAnsi="Times New Roman" w:cs="Times New Roman" w:hint="cs"/>
          <w:bCs/>
          <w:sz w:val="24"/>
          <w:szCs w:val="24"/>
          <w:rtl/>
          <w:lang w:bidi="ps-AF"/>
        </w:rPr>
        <w:t xml:space="preserve">: </w:t>
      </w:r>
      <w:r w:rsidR="00CA1C3A">
        <w:rPr>
          <w:rFonts w:ascii="Times New Roman" w:hAnsi="Times New Roman" w:cs="Times New Roman" w:hint="cs"/>
          <w:bCs/>
          <w:sz w:val="24"/>
          <w:szCs w:val="24"/>
          <w:rtl/>
          <w:lang w:bidi="ps-AF"/>
        </w:rPr>
        <w:t>د تدارکاتو پړاوونه</w:t>
      </w:r>
      <w:bookmarkEnd w:id="22"/>
    </w:p>
    <w:p w14:paraId="631B06C8" w14:textId="60CE52B8" w:rsidR="00833A78" w:rsidRPr="00CA1C3A" w:rsidRDefault="00CA1C3A" w:rsidP="00CA1C3A">
      <w:pPr>
        <w:pStyle w:val="Heading2"/>
        <w:bidi/>
        <w:rPr>
          <w:rFonts w:ascii="Times New Roman" w:hAnsi="Times New Roman" w:cs="Times New Roman"/>
          <w:sz w:val="24"/>
          <w:szCs w:val="24"/>
          <w:rtl/>
          <w:lang w:bidi="ps-AF"/>
        </w:rPr>
      </w:pPr>
      <w:bookmarkStart w:id="23" w:name="_Toc4063696"/>
      <w:bookmarkStart w:id="24" w:name="_Toc14956432"/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 xml:space="preserve"> تدارکاتي پړاوونه او د داوطلبۍ د لارو دوره</w:t>
      </w:r>
      <w:bookmarkEnd w:id="23"/>
      <w:bookmarkEnd w:id="24"/>
    </w:p>
    <w:p w14:paraId="5CCCFE08" w14:textId="54EB717F" w:rsidR="00CA1C3A" w:rsidRDefault="00CA1C3A" w:rsidP="00CA1C3A">
      <w:pPr>
        <w:bidi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ps-AF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د (</w:t>
      </w:r>
      <w:r w:rsidRPr="00620B63">
        <w:rPr>
          <w:rFonts w:ascii="Times New Roman" w:hAnsi="Times New Roman" w:cs="Times New Roman" w:hint="cs"/>
          <w:color w:val="0000FF"/>
          <w:sz w:val="24"/>
          <w:szCs w:val="24"/>
          <w:rtl/>
        </w:rPr>
        <w:t>د مدني ټولنې بنسټ نوم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 xml:space="preserve">) د تدارکاتو پروسه معمولا ً له لاندې پړاوونو څخه تېریږي: </w:t>
      </w:r>
    </w:p>
    <w:p w14:paraId="031ED456" w14:textId="221B0277" w:rsidR="00CA1C3A" w:rsidRDefault="00CA1C3A" w:rsidP="00B35C2F">
      <w:pPr>
        <w:pStyle w:val="ListParagraph"/>
        <w:numPr>
          <w:ilvl w:val="0"/>
          <w:numId w:val="7"/>
        </w:numPr>
        <w:bidi/>
        <w:spacing w:after="160" w:line="259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 xml:space="preserve">جنسونو او خدمتونو ته د اړتیا په </w:t>
      </w:r>
      <w:r w:rsidR="00BA2ADF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گ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وته کول؛</w:t>
      </w:r>
    </w:p>
    <w:p w14:paraId="454C5600" w14:textId="58334E25" w:rsidR="00CA1C3A" w:rsidRDefault="00CA1C3A" w:rsidP="00B35C2F">
      <w:pPr>
        <w:pStyle w:val="ListParagraph"/>
        <w:numPr>
          <w:ilvl w:val="0"/>
          <w:numId w:val="7"/>
        </w:numPr>
        <w:bidi/>
        <w:spacing w:after="160" w:line="259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د اړتیا وړ جنس او خدمتونو پېرلو لپاره د بودیجې له شته والي ډاډ ترلاسه کول؛</w:t>
      </w:r>
    </w:p>
    <w:p w14:paraId="4349D1E9" w14:textId="3750FB0F" w:rsidR="00CA1C3A" w:rsidRDefault="00CA1C3A" w:rsidP="00B35C2F">
      <w:pPr>
        <w:pStyle w:val="ListParagraph"/>
        <w:numPr>
          <w:ilvl w:val="0"/>
          <w:numId w:val="7"/>
        </w:numPr>
        <w:bidi/>
        <w:spacing w:after="160" w:line="259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د ځان</w:t>
      </w:r>
      <w:r w:rsidR="00BA2ADF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گ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ړنو ترتیبول؛</w:t>
      </w:r>
    </w:p>
    <w:p w14:paraId="6317F294" w14:textId="291A2870" w:rsidR="00CA1C3A" w:rsidRDefault="00CA1C3A" w:rsidP="00B35C2F">
      <w:pPr>
        <w:pStyle w:val="ListParagraph"/>
        <w:numPr>
          <w:ilvl w:val="0"/>
          <w:numId w:val="7"/>
        </w:numPr>
        <w:bidi/>
        <w:spacing w:after="160" w:line="259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 xml:space="preserve">د خدمتونو د چمتو کوونکو او وړاندې کوونکو په </w:t>
      </w:r>
      <w:r w:rsidR="00BA2ADF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گ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وته کول؛</w:t>
      </w:r>
    </w:p>
    <w:p w14:paraId="3695EBED" w14:textId="2158EEED" w:rsidR="00CA1C3A" w:rsidRDefault="00CA1C3A" w:rsidP="00B35C2F">
      <w:pPr>
        <w:pStyle w:val="ListParagraph"/>
        <w:numPr>
          <w:ilvl w:val="0"/>
          <w:numId w:val="7"/>
        </w:numPr>
        <w:bidi/>
        <w:spacing w:after="160" w:line="259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 xml:space="preserve">د نرخ، آفر یا پروپوزل استولو ته را بلنه؛ </w:t>
      </w:r>
    </w:p>
    <w:p w14:paraId="57A6D98C" w14:textId="7A9DFA37" w:rsidR="00CA1C3A" w:rsidRDefault="00CA1C3A" w:rsidP="00B35C2F">
      <w:pPr>
        <w:pStyle w:val="ListParagraph"/>
        <w:numPr>
          <w:ilvl w:val="0"/>
          <w:numId w:val="7"/>
        </w:numPr>
        <w:bidi/>
        <w:spacing w:after="160" w:line="259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د قرارداد ورکړه؛</w:t>
      </w:r>
    </w:p>
    <w:p w14:paraId="19950B8A" w14:textId="674373D4" w:rsidR="00CA1C3A" w:rsidRDefault="00CA1C3A" w:rsidP="00B35C2F">
      <w:pPr>
        <w:pStyle w:val="ListParagraph"/>
        <w:numPr>
          <w:ilvl w:val="0"/>
          <w:numId w:val="7"/>
        </w:numPr>
        <w:bidi/>
        <w:spacing w:after="160" w:line="259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د قرارداد مدیریت؛</w:t>
      </w:r>
    </w:p>
    <w:p w14:paraId="21BF81A8" w14:textId="21919AC8" w:rsidR="00CA1C3A" w:rsidRDefault="00CA1C3A" w:rsidP="00B35C2F">
      <w:pPr>
        <w:pStyle w:val="ListParagraph"/>
        <w:numPr>
          <w:ilvl w:val="0"/>
          <w:numId w:val="7"/>
        </w:numPr>
        <w:bidi/>
        <w:spacing w:after="160" w:line="259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د جنسونو او خدمتونو ترلاسه کول؛</w:t>
      </w:r>
    </w:p>
    <w:p w14:paraId="69EBB522" w14:textId="539B8B4C" w:rsidR="00CA1C3A" w:rsidRDefault="00CA1C3A" w:rsidP="00B35C2F">
      <w:pPr>
        <w:pStyle w:val="ListParagraph"/>
        <w:numPr>
          <w:ilvl w:val="0"/>
          <w:numId w:val="7"/>
        </w:numPr>
        <w:bidi/>
        <w:spacing w:after="160" w:line="259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د جنسونو او خدمتونو تصدیقول؛</w:t>
      </w:r>
    </w:p>
    <w:p w14:paraId="113BBE1A" w14:textId="2F0EFDC0" w:rsidR="00CA1C3A" w:rsidRDefault="00CA1C3A" w:rsidP="00B35C2F">
      <w:pPr>
        <w:pStyle w:val="ListParagraph"/>
        <w:numPr>
          <w:ilvl w:val="0"/>
          <w:numId w:val="7"/>
        </w:numPr>
        <w:bidi/>
        <w:spacing w:after="160" w:line="259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د جنسونو او خدمتونو ارزول؛</w:t>
      </w:r>
    </w:p>
    <w:p w14:paraId="6D297CAC" w14:textId="42C9AADA" w:rsidR="00CA1C3A" w:rsidRDefault="00CA1C3A" w:rsidP="00B35C2F">
      <w:pPr>
        <w:pStyle w:val="ListParagraph"/>
        <w:numPr>
          <w:ilvl w:val="0"/>
          <w:numId w:val="7"/>
        </w:numPr>
        <w:bidi/>
        <w:spacing w:after="160" w:line="259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د ترلاسه شویو جنسونو او خدمتونو ل</w:t>
      </w:r>
      <w:r w:rsidR="00BA2ADF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گ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ښت پرېکول؛ او</w:t>
      </w:r>
    </w:p>
    <w:p w14:paraId="091B5148" w14:textId="0AE68F78" w:rsidR="00CA1C3A" w:rsidRDefault="00CA1C3A" w:rsidP="00B35C2F">
      <w:pPr>
        <w:pStyle w:val="ListParagraph"/>
        <w:numPr>
          <w:ilvl w:val="0"/>
          <w:numId w:val="7"/>
        </w:numPr>
        <w:bidi/>
        <w:spacing w:after="160" w:line="259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fa-IR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 xml:space="preserve">د قرارداد پای. </w:t>
      </w:r>
    </w:p>
    <w:p w14:paraId="4A1AA8F6" w14:textId="5636DA6A" w:rsidR="00776178" w:rsidRDefault="00776178" w:rsidP="00776178">
      <w:pPr>
        <w:bidi/>
        <w:spacing w:after="160" w:line="259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rtl/>
          <w:lang w:bidi="fa-IR"/>
        </w:rPr>
      </w:pPr>
    </w:p>
    <w:p w14:paraId="7E49BEE1" w14:textId="3AF1E027" w:rsidR="006549A8" w:rsidRPr="00776178" w:rsidRDefault="00776178" w:rsidP="00776178">
      <w:pPr>
        <w:bidi/>
        <w:spacing w:after="160" w:line="259" w:lineRule="auto"/>
        <w:jc w:val="both"/>
        <w:rPr>
          <w:rFonts w:ascii="Times New Roman" w:hAnsi="Times New Roman" w:cs="Times New Roman"/>
          <w:color w:val="auto"/>
          <w:sz w:val="24"/>
          <w:szCs w:val="24"/>
          <w:lang w:bidi="ps-AF"/>
        </w:rPr>
      </w:pP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لاندې چارټ د (</w:t>
      </w:r>
      <w:r w:rsidRPr="00620B63">
        <w:rPr>
          <w:rFonts w:ascii="Times New Roman" w:hAnsi="Times New Roman" w:cs="Times New Roman" w:hint="cs"/>
          <w:color w:val="0000FF"/>
          <w:sz w:val="24"/>
          <w:szCs w:val="24"/>
          <w:rtl/>
        </w:rPr>
        <w:t>د مدني ټولنې بنسټ نوم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) لپاره د تدارکاتو پړ</w:t>
      </w:r>
      <w:r w:rsidR="004E38FC"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ا</w:t>
      </w:r>
      <w:r>
        <w:rPr>
          <w:rStyle w:val="Hyperlink"/>
          <w:rFonts w:ascii="Times New Roman" w:hAnsi="Times New Roman" w:cs="Times New Roman" w:hint="cs"/>
          <w:color w:val="auto"/>
          <w:sz w:val="24"/>
          <w:szCs w:val="24"/>
          <w:u w:val="none"/>
          <w:rtl/>
          <w:lang w:bidi="ps-AF"/>
        </w:rPr>
        <w:t>وونه او پروسه بیانوي:</w:t>
      </w:r>
    </w:p>
    <w:p w14:paraId="6E2CC0DC" w14:textId="3581AE3E" w:rsidR="006549A8" w:rsidRPr="00870AC5" w:rsidRDefault="006549A8" w:rsidP="00892421">
      <w:pPr>
        <w:pStyle w:val="BodyText"/>
        <w:spacing w:before="4" w:line="220" w:lineRule="auto"/>
        <w:ind w:right="41"/>
        <w:rPr>
          <w:b/>
          <w:color w:val="455F51" w:themeColor="text2"/>
          <w:spacing w:val="-3"/>
          <w:lang w:val="en-US" w:bidi="en-US"/>
        </w:rPr>
      </w:pPr>
      <w:r w:rsidRPr="009B5A8B">
        <w:rPr>
          <w:b/>
          <w:noProof/>
          <w:color w:val="901437"/>
          <w:spacing w:val="-3"/>
          <w:sz w:val="20"/>
          <w:szCs w:val="16"/>
          <w:lang w:val="en-US"/>
        </w:rPr>
        <w:lastRenderedPageBreak/>
        <w:drawing>
          <wp:inline distT="0" distB="0" distL="0" distR="0" wp14:anchorId="5385F18E" wp14:editId="6C31106E">
            <wp:extent cx="6858000" cy="3917950"/>
            <wp:effectExtent l="0" t="0" r="0" b="2540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5926DC74" w14:textId="3C9480BC" w:rsidR="006030D8" w:rsidRDefault="006030D8" w:rsidP="006030D8">
      <w:pPr>
        <w:pStyle w:val="BodyText"/>
        <w:bidi/>
        <w:spacing w:before="4" w:line="220" w:lineRule="auto"/>
        <w:ind w:left="823" w:right="41"/>
        <w:jc w:val="center"/>
        <w:rPr>
          <w:color w:val="455F51" w:themeColor="text2"/>
          <w:spacing w:val="-3"/>
          <w:rtl/>
          <w:lang w:val="en-US" w:bidi="ps-AF"/>
        </w:rPr>
      </w:pPr>
      <w:r>
        <w:rPr>
          <w:rFonts w:hint="cs"/>
          <w:color w:val="455F51" w:themeColor="text2"/>
          <w:spacing w:val="-3"/>
          <w:rtl/>
          <w:lang w:val="en-US" w:bidi="ps-AF"/>
        </w:rPr>
        <w:t xml:space="preserve">سرچینه:  </w:t>
      </w:r>
      <w:r w:rsidRPr="00870AC5">
        <w:rPr>
          <w:color w:val="455F51" w:themeColor="text2"/>
          <w:spacing w:val="-3"/>
          <w:lang w:val="en-US"/>
        </w:rPr>
        <w:t>Takawira, C</w:t>
      </w:r>
      <w:r>
        <w:rPr>
          <w:rFonts w:hint="cs"/>
          <w:color w:val="455F51" w:themeColor="text2"/>
          <w:spacing w:val="-3"/>
          <w:rtl/>
          <w:lang w:val="en-US" w:bidi="ps-AF"/>
        </w:rPr>
        <w:t xml:space="preserve">او  </w:t>
      </w:r>
      <w:r w:rsidRPr="00870AC5">
        <w:rPr>
          <w:color w:val="455F51" w:themeColor="text2"/>
          <w:spacing w:val="-3"/>
          <w:lang w:val="en-US"/>
        </w:rPr>
        <w:t xml:space="preserve"> Saungweme, M</w:t>
      </w:r>
      <w:r>
        <w:rPr>
          <w:rFonts w:hint="cs"/>
          <w:color w:val="455F51" w:themeColor="text2"/>
          <w:spacing w:val="-3"/>
          <w:rtl/>
          <w:lang w:val="en-US" w:bidi="ps-AF"/>
        </w:rPr>
        <w:t xml:space="preserve"> ، ۲۰۱۹</w:t>
      </w:r>
    </w:p>
    <w:p w14:paraId="10C1E00D" w14:textId="77777777" w:rsidR="00A9026C" w:rsidRPr="00870AC5" w:rsidRDefault="00A9026C" w:rsidP="008424A7">
      <w:pPr>
        <w:pStyle w:val="BodyText"/>
        <w:spacing w:before="4" w:line="220" w:lineRule="auto"/>
        <w:ind w:left="823" w:right="41"/>
        <w:jc w:val="center"/>
        <w:rPr>
          <w:color w:val="455F51" w:themeColor="text2"/>
          <w:spacing w:val="-3"/>
          <w:lang w:val="en-US"/>
        </w:rPr>
      </w:pPr>
    </w:p>
    <w:p w14:paraId="3751B283" w14:textId="2D5BC836" w:rsidR="00A9026C" w:rsidRPr="00870AC5" w:rsidRDefault="00A9026C" w:rsidP="006030D8">
      <w:pPr>
        <w:pStyle w:val="Heading2"/>
        <w:bidi/>
        <w:rPr>
          <w:rFonts w:ascii="Times New Roman" w:hAnsi="Times New Roman" w:cs="Times New Roman"/>
          <w:sz w:val="24"/>
          <w:szCs w:val="24"/>
          <w:lang w:bidi="ps-AF"/>
        </w:rPr>
      </w:pPr>
      <w:bookmarkStart w:id="25" w:name="_Toc4063697"/>
      <w:bookmarkStart w:id="26" w:name="_Toc14956433"/>
      <w:r w:rsidRPr="00870AC5">
        <w:rPr>
          <w:rFonts w:ascii="Times New Roman" w:hAnsi="Times New Roman" w:cs="Times New Roman"/>
          <w:sz w:val="24"/>
          <w:szCs w:val="24"/>
        </w:rPr>
        <w:t xml:space="preserve">2.2 </w:t>
      </w:r>
      <w:bookmarkEnd w:id="25"/>
      <w:r w:rsidR="006030D8">
        <w:rPr>
          <w:rFonts w:ascii="Times New Roman" w:hAnsi="Times New Roman" w:cs="Times New Roman" w:hint="cs"/>
          <w:sz w:val="24"/>
          <w:szCs w:val="24"/>
          <w:rtl/>
          <w:lang w:bidi="ps-AF"/>
        </w:rPr>
        <w:t xml:space="preserve">  د نرخ اخستنې غوښتنلیک لپاره د تدارکاتي پروسې دوره</w:t>
      </w:r>
      <w:bookmarkEnd w:id="26"/>
    </w:p>
    <w:p w14:paraId="36698CBD" w14:textId="53E033F6" w:rsidR="00A9026C" w:rsidRPr="00870AC5" w:rsidRDefault="00D3162E" w:rsidP="00600F4E">
      <w:r w:rsidRPr="00870AC5">
        <w:rPr>
          <w:b/>
          <w:noProof/>
          <w:color w:val="901437"/>
          <w:spacing w:val="-3"/>
          <w:lang w:eastAsia="en-US"/>
        </w:rPr>
        <w:drawing>
          <wp:inline distT="0" distB="0" distL="0" distR="0" wp14:anchorId="5B363D15" wp14:editId="333AF0E3">
            <wp:extent cx="6400800" cy="3244850"/>
            <wp:effectExtent l="0" t="0" r="0" b="127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3C6BB1D7" w14:textId="4FBE9EBA" w:rsidR="00B230E8" w:rsidRDefault="00E705D9" w:rsidP="007F5F08">
      <w:pPr>
        <w:pStyle w:val="Heading2"/>
        <w:bidi/>
        <w:rPr>
          <w:rFonts w:ascii="Times New Roman" w:hAnsi="Times New Roman" w:cs="Times New Roman"/>
          <w:sz w:val="24"/>
          <w:szCs w:val="24"/>
          <w:rtl/>
          <w:lang w:bidi="ps-AF"/>
        </w:rPr>
      </w:pPr>
      <w:bookmarkStart w:id="27" w:name="_Toc4063698"/>
      <w:bookmarkStart w:id="28" w:name="_Toc14956434"/>
      <w:r w:rsidRPr="00870AC5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A9026C" w:rsidRPr="00870AC5">
        <w:rPr>
          <w:rFonts w:ascii="Times New Roman" w:hAnsi="Times New Roman" w:cs="Times New Roman"/>
          <w:sz w:val="24"/>
          <w:szCs w:val="24"/>
        </w:rPr>
        <w:t>3</w:t>
      </w:r>
      <w:r w:rsidR="00635463" w:rsidRPr="00870AC5">
        <w:rPr>
          <w:rFonts w:ascii="Times New Roman" w:hAnsi="Times New Roman" w:cs="Times New Roman"/>
          <w:sz w:val="24"/>
          <w:szCs w:val="24"/>
        </w:rPr>
        <w:t xml:space="preserve"> </w:t>
      </w:r>
      <w:bookmarkEnd w:id="27"/>
      <w:r w:rsidR="007F5F08">
        <w:rPr>
          <w:rFonts w:ascii="Times New Roman" w:hAnsi="Times New Roman" w:cs="Times New Roman" w:hint="cs"/>
          <w:sz w:val="24"/>
          <w:szCs w:val="24"/>
          <w:rtl/>
          <w:lang w:bidi="ps-AF"/>
        </w:rPr>
        <w:t xml:space="preserve">  د تدارکاتي کمېټې جوړول</w:t>
      </w:r>
      <w:bookmarkEnd w:id="28"/>
    </w:p>
    <w:p w14:paraId="0A169600" w14:textId="64D7B9D2" w:rsidR="00CC447B" w:rsidRDefault="00CC447B" w:rsidP="00CC447B">
      <w:pPr>
        <w:bidi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(</w:t>
      </w:r>
      <w:r w:rsidRPr="00CC447B">
        <w:rPr>
          <w:rFonts w:ascii="Times New Roman" w:hAnsi="Times New Roman" w:cs="Times New Roman" w:hint="cs"/>
          <w:color w:val="0000FF"/>
          <w:sz w:val="24"/>
          <w:szCs w:val="24"/>
          <w:rtl/>
        </w:rPr>
        <w:t>د مدني ټولنې بنسټ نوم</w:t>
      </w:r>
      <w:r>
        <w:rPr>
          <w:rFonts w:hint="cs"/>
          <w:sz w:val="24"/>
          <w:szCs w:val="24"/>
          <w:rtl/>
          <w:lang w:bidi="ps-AF"/>
        </w:rPr>
        <w:t xml:space="preserve">) باید د هغو جنسونو او خدمتونو د تدارکاتو مخکې وړلو لپاره یوه </w:t>
      </w:r>
      <w:r w:rsidRPr="00CC447B">
        <w:rPr>
          <w:rFonts w:hint="cs"/>
          <w:b/>
          <w:bCs/>
          <w:sz w:val="24"/>
          <w:szCs w:val="24"/>
          <w:rtl/>
          <w:lang w:bidi="ps-AF"/>
        </w:rPr>
        <w:t>تدارکاتي کمېټه</w:t>
      </w:r>
      <w:r w:rsidRPr="00870AC5">
        <w:rPr>
          <w:rFonts w:ascii="Times New Roman" w:hAnsi="Times New Roman" w:cs="Times New Roman"/>
          <w:b/>
          <w:sz w:val="24"/>
          <w:szCs w:val="24"/>
          <w:lang w:bidi="en-US"/>
        </w:rPr>
        <w:t>(PC)</w:t>
      </w:r>
      <w:r>
        <w:rPr>
          <w:rFonts w:hint="cs"/>
          <w:sz w:val="24"/>
          <w:szCs w:val="24"/>
          <w:rtl/>
          <w:lang w:bidi="ps-AF"/>
        </w:rPr>
        <w:t xml:space="preserve"> جوړه کړي چې ارزښت یې له ۳۷،۰۰۰ افغانیو (۵۰۰ امریکايي ډالر) سره سمون ولري. کمېټه باید په تخنیکي، مالي او مدیریتي برخو کې د تخصص لرونکي </w:t>
      </w:r>
      <w:r>
        <w:rPr>
          <w:rFonts w:hint="cs"/>
          <w:b/>
          <w:bCs/>
          <w:sz w:val="24"/>
          <w:szCs w:val="24"/>
          <w:rtl/>
          <w:lang w:bidi="ps-AF"/>
        </w:rPr>
        <w:t xml:space="preserve">پنځه غړي </w:t>
      </w:r>
      <w:r>
        <w:rPr>
          <w:rFonts w:hint="cs"/>
          <w:sz w:val="24"/>
          <w:szCs w:val="24"/>
          <w:rtl/>
          <w:lang w:bidi="ps-AF"/>
        </w:rPr>
        <w:t xml:space="preserve">د هغو جنسونو لپاره چې </w:t>
      </w:r>
      <w:r w:rsidRPr="00B52BB6">
        <w:rPr>
          <w:rFonts w:hint="cs"/>
          <w:b/>
          <w:bCs/>
          <w:sz w:val="24"/>
          <w:szCs w:val="24"/>
          <w:rtl/>
          <w:lang w:bidi="ps-AF"/>
        </w:rPr>
        <w:t>ارزښت یې له ۳۷،۰۰۰ افغانیو څخه لږ وي، لږترلږه دری کسان د وړاندې شویو نرخونو ارزونه کوي</w:t>
      </w:r>
      <w:r>
        <w:rPr>
          <w:rFonts w:hint="cs"/>
          <w:sz w:val="24"/>
          <w:szCs w:val="24"/>
          <w:rtl/>
          <w:lang w:bidi="ps-AF"/>
        </w:rPr>
        <w:t xml:space="preserve">. کمېټه باید یو </w:t>
      </w:r>
      <w:r w:rsidR="00B52BB6">
        <w:rPr>
          <w:rFonts w:hint="cs"/>
          <w:sz w:val="24"/>
          <w:szCs w:val="24"/>
          <w:rtl/>
          <w:lang w:bidi="ps-AF"/>
        </w:rPr>
        <w:t>تن د پرو</w:t>
      </w:r>
      <w:r w:rsidR="00BA2ADF">
        <w:rPr>
          <w:rFonts w:hint="cs"/>
          <w:sz w:val="24"/>
          <w:szCs w:val="24"/>
          <w:rtl/>
          <w:lang w:bidi="ps-AF"/>
        </w:rPr>
        <w:t>گ</w:t>
      </w:r>
      <w:r w:rsidR="00B52BB6">
        <w:rPr>
          <w:rFonts w:hint="cs"/>
          <w:sz w:val="24"/>
          <w:szCs w:val="24"/>
          <w:rtl/>
          <w:lang w:bidi="ps-AF"/>
        </w:rPr>
        <w:t>رامونو کارکوونکی، یو اداري/ لوجسټیک/ یو تدارکاتي کس، یو تخنیکي، یو</w:t>
      </w:r>
      <w:r>
        <w:rPr>
          <w:rFonts w:hint="cs"/>
          <w:sz w:val="24"/>
          <w:szCs w:val="24"/>
          <w:rtl/>
          <w:lang w:bidi="ps-AF"/>
        </w:rPr>
        <w:t xml:space="preserve"> د مالي وړتیاوو لرونکی کس </w:t>
      </w:r>
      <w:r w:rsidR="00B52BB6">
        <w:rPr>
          <w:rFonts w:hint="cs"/>
          <w:sz w:val="24"/>
          <w:szCs w:val="24"/>
          <w:rtl/>
          <w:lang w:bidi="ps-AF"/>
        </w:rPr>
        <w:t xml:space="preserve">او له رییس پرته یو بل کس </w:t>
      </w:r>
      <w:r>
        <w:rPr>
          <w:rFonts w:hint="cs"/>
          <w:sz w:val="24"/>
          <w:szCs w:val="24"/>
          <w:rtl/>
          <w:lang w:bidi="ps-AF"/>
        </w:rPr>
        <w:t>ولري</w:t>
      </w:r>
      <w:r w:rsidR="00B52BB6">
        <w:rPr>
          <w:rFonts w:hint="cs"/>
          <w:sz w:val="24"/>
          <w:szCs w:val="24"/>
          <w:rtl/>
          <w:lang w:bidi="ps-AF"/>
        </w:rPr>
        <w:t>.</w:t>
      </w:r>
    </w:p>
    <w:p w14:paraId="0D87DCFE" w14:textId="1F33E16F" w:rsidR="00B52BB6" w:rsidRPr="00CC447B" w:rsidRDefault="00B52BB6" w:rsidP="00B52BB6">
      <w:pPr>
        <w:bidi/>
        <w:spacing w:after="0"/>
        <w:jc w:val="both"/>
        <w:rPr>
          <w:sz w:val="24"/>
          <w:szCs w:val="24"/>
          <w:lang w:bidi="ps-AF"/>
        </w:rPr>
      </w:pPr>
      <w:r>
        <w:rPr>
          <w:rFonts w:hint="cs"/>
          <w:sz w:val="24"/>
          <w:szCs w:val="24"/>
          <w:rtl/>
          <w:lang w:bidi="ps-AF"/>
        </w:rPr>
        <w:t xml:space="preserve">دغه کمېټه به لاندې مسؤلیتونه ولري: </w:t>
      </w:r>
    </w:p>
    <w:p w14:paraId="2874998E" w14:textId="078340B2" w:rsidR="00B52BB6" w:rsidRDefault="00B52BB6" w:rsidP="00B35C2F">
      <w:pPr>
        <w:pStyle w:val="ListParagraph"/>
        <w:numPr>
          <w:ilvl w:val="0"/>
          <w:numId w:val="8"/>
        </w:numPr>
        <w:bidi/>
        <w:spacing w:after="160" w:line="259" w:lineRule="auto"/>
        <w:jc w:val="both"/>
        <w:rPr>
          <w:sz w:val="24"/>
          <w:szCs w:val="24"/>
          <w:lang w:bidi="ps-AF"/>
        </w:rPr>
      </w:pPr>
      <w:r>
        <w:rPr>
          <w:rFonts w:hint="cs"/>
          <w:sz w:val="24"/>
          <w:szCs w:val="24"/>
          <w:rtl/>
          <w:lang w:bidi="ps-AF"/>
        </w:rPr>
        <w:t>د تدارکاتي پلان جوړول او په منظمه تو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ه یې نوي کول؛</w:t>
      </w:r>
    </w:p>
    <w:p w14:paraId="09B5E8A0" w14:textId="7AA06905" w:rsidR="00B52BB6" w:rsidRDefault="004E38FC" w:rsidP="004E38FC">
      <w:pPr>
        <w:pStyle w:val="ListParagraph"/>
        <w:numPr>
          <w:ilvl w:val="0"/>
          <w:numId w:val="8"/>
        </w:numPr>
        <w:bidi/>
        <w:spacing w:after="160" w:line="259" w:lineRule="auto"/>
        <w:jc w:val="both"/>
        <w:rPr>
          <w:sz w:val="24"/>
          <w:szCs w:val="24"/>
          <w:lang w:bidi="ps-AF"/>
        </w:rPr>
      </w:pPr>
      <w:r>
        <w:rPr>
          <w:rFonts w:hint="cs"/>
          <w:sz w:val="24"/>
          <w:szCs w:val="24"/>
          <w:rtl/>
          <w:lang w:bidi="ps-AF"/>
        </w:rPr>
        <w:t>د جنس</w:t>
      </w:r>
      <w:r w:rsidR="00B52BB6">
        <w:rPr>
          <w:rFonts w:hint="cs"/>
          <w:sz w:val="24"/>
          <w:szCs w:val="24"/>
          <w:rtl/>
          <w:lang w:bidi="ps-AF"/>
        </w:rPr>
        <w:t xml:space="preserve"> اخستلو منظورول او دا چې څه وخت واخستل شي؛</w:t>
      </w:r>
    </w:p>
    <w:p w14:paraId="1900E04C" w14:textId="5F267D24" w:rsidR="00B52BB6" w:rsidRDefault="00B52BB6" w:rsidP="00B35C2F">
      <w:pPr>
        <w:pStyle w:val="ListParagraph"/>
        <w:numPr>
          <w:ilvl w:val="0"/>
          <w:numId w:val="8"/>
        </w:numPr>
        <w:bidi/>
        <w:spacing w:after="160" w:line="259" w:lineRule="auto"/>
        <w:jc w:val="both"/>
        <w:rPr>
          <w:sz w:val="24"/>
          <w:szCs w:val="24"/>
          <w:lang w:bidi="ps-AF"/>
        </w:rPr>
      </w:pPr>
      <w:r>
        <w:rPr>
          <w:rFonts w:hint="cs"/>
          <w:sz w:val="24"/>
          <w:szCs w:val="24"/>
          <w:rtl/>
          <w:lang w:bidi="ps-AF"/>
        </w:rPr>
        <w:t>د ودانیزو کارونو/ جنسونو لپاره د تخنیکي ځان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ړتیاوو او دندو لایحې جوړول؛ او</w:t>
      </w:r>
    </w:p>
    <w:p w14:paraId="7EEC03C9" w14:textId="01D75B9D" w:rsidR="00CC447B" w:rsidRDefault="00B52BB6" w:rsidP="00B35C2F">
      <w:pPr>
        <w:pStyle w:val="ListParagraph"/>
        <w:numPr>
          <w:ilvl w:val="0"/>
          <w:numId w:val="8"/>
        </w:numPr>
        <w:bidi/>
        <w:spacing w:after="160" w:line="259" w:lineRule="auto"/>
        <w:jc w:val="both"/>
        <w:rPr>
          <w:sz w:val="24"/>
          <w:szCs w:val="24"/>
          <w:lang w:bidi="ps-AF"/>
        </w:rPr>
      </w:pPr>
      <w:r>
        <w:rPr>
          <w:rFonts w:hint="cs"/>
          <w:sz w:val="24"/>
          <w:szCs w:val="24"/>
          <w:rtl/>
          <w:lang w:bidi="ps-AF"/>
        </w:rPr>
        <w:t>په دې لارښود کې له راغلیو پړاوونو سره سم د تدارکاتي پړاوونو طی کول.</w:t>
      </w:r>
    </w:p>
    <w:p w14:paraId="01D75D06" w14:textId="722D39BD" w:rsidR="00DF35FD" w:rsidRPr="00DF35FD" w:rsidRDefault="00ED498F" w:rsidP="004E38FC">
      <w:pPr>
        <w:bidi/>
        <w:spacing w:after="160" w:line="259" w:lineRule="auto"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د دغه شان ارزونو او منظورۍ لپاره کمېټه باید د شتمنیو، د ورکشاپ سرچینو، مرستو او لویو انحرافونو په اړه بودیجې ته مراجعه وکړی او توپیرونه یې نوټ کړي. په هغه صورت کې چې له بودیجې څخه د انحراف حد د تمویلوونکي ل</w:t>
      </w:r>
      <w:r w:rsidR="004E38FC">
        <w:rPr>
          <w:rFonts w:hint="cs"/>
          <w:sz w:val="24"/>
          <w:szCs w:val="24"/>
          <w:rtl/>
          <w:lang w:bidi="ps-AF"/>
        </w:rPr>
        <w:t xml:space="preserve">ه خوا د ورکړل شوي حد څخه ډېر وي، </w:t>
      </w:r>
      <w:r w:rsidR="00DF35FD">
        <w:rPr>
          <w:rFonts w:hint="cs"/>
          <w:sz w:val="24"/>
          <w:szCs w:val="24"/>
          <w:rtl/>
          <w:lang w:bidi="ps-AF"/>
        </w:rPr>
        <w:t>کمېټه د خپلو بحثونو یاداشتونه (مینوټ) ترتیبوي او د کمېټې د غړیو له لاسلیک وروسته یې له ځانه سره ساتي. د غونډې یاداشتونه له پړاوونو تېرو شویو تدارکاتي پړاوونو د دایمي سند په تو</w:t>
      </w:r>
      <w:r w:rsidR="00BA2ADF">
        <w:rPr>
          <w:rFonts w:hint="cs"/>
          <w:sz w:val="24"/>
          <w:szCs w:val="24"/>
          <w:rtl/>
          <w:lang w:bidi="ps-AF"/>
        </w:rPr>
        <w:t>گ</w:t>
      </w:r>
      <w:r w:rsidR="00DF35FD">
        <w:rPr>
          <w:rFonts w:hint="cs"/>
          <w:sz w:val="24"/>
          <w:szCs w:val="24"/>
          <w:rtl/>
          <w:lang w:bidi="ps-AF"/>
        </w:rPr>
        <w:t xml:space="preserve">ه ساتي. د کمېټې له پرېکړې سره سم له ټاکل شوي چمتو کوونکي سره قرارداد ترتیبیږي او د قرارداد د منظورۍ له صلاحیت د پېرلو امر له مخې منظوریږي.  </w:t>
      </w:r>
    </w:p>
    <w:p w14:paraId="3E1853AC" w14:textId="56812B22" w:rsidR="00DF35FD" w:rsidRPr="00DF35FD" w:rsidRDefault="00DF35FD" w:rsidP="00DF35FD">
      <w:pPr>
        <w:bidi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 xml:space="preserve">کمېټه به </w:t>
      </w:r>
      <w:r w:rsidR="00045AE0">
        <w:rPr>
          <w:rFonts w:hint="cs"/>
          <w:sz w:val="24"/>
          <w:szCs w:val="24"/>
          <w:rtl/>
          <w:lang w:bidi="ps-AF"/>
        </w:rPr>
        <w:t xml:space="preserve">د هغه </w:t>
      </w:r>
      <w:r>
        <w:rPr>
          <w:rFonts w:hint="cs"/>
          <w:sz w:val="24"/>
          <w:szCs w:val="24"/>
          <w:rtl/>
          <w:lang w:bidi="ps-AF"/>
        </w:rPr>
        <w:t xml:space="preserve">جنس/خدمتونو چمتو کولو یو مهالوېش </w:t>
      </w:r>
      <w:r w:rsidR="00045AE0">
        <w:rPr>
          <w:rFonts w:hint="cs"/>
          <w:sz w:val="24"/>
          <w:szCs w:val="24"/>
          <w:rtl/>
          <w:lang w:bidi="ps-AF"/>
        </w:rPr>
        <w:t>جوړ کړي چې تمه ده د چمتو کوونکي له خوا چمتو شي. په دغه مهالوېش کې د تدارکاتي پلان اړوند هره یوه جنس/ خدمت تدارکاتي پړاوونه درج کیږي. همدارن</w:t>
      </w:r>
      <w:r w:rsidR="00BA2ADF">
        <w:rPr>
          <w:rFonts w:hint="cs"/>
          <w:sz w:val="24"/>
          <w:szCs w:val="24"/>
          <w:rtl/>
          <w:lang w:bidi="ps-AF"/>
        </w:rPr>
        <w:t>گ</w:t>
      </w:r>
      <w:r w:rsidR="00045AE0">
        <w:rPr>
          <w:rFonts w:hint="cs"/>
          <w:sz w:val="24"/>
          <w:szCs w:val="24"/>
          <w:rtl/>
          <w:lang w:bidi="ps-AF"/>
        </w:rPr>
        <w:t>ه د پروپوزل غوښتنې سند(</w:t>
      </w:r>
      <w:r w:rsidR="00045AE0" w:rsidRPr="00DF35FD">
        <w:rPr>
          <w:sz w:val="24"/>
          <w:szCs w:val="24"/>
          <w:lang w:bidi="fa-IR"/>
        </w:rPr>
        <w:t>RFP</w:t>
      </w:r>
      <w:r w:rsidR="00045AE0">
        <w:rPr>
          <w:rFonts w:hint="cs"/>
          <w:sz w:val="24"/>
          <w:szCs w:val="24"/>
          <w:rtl/>
          <w:lang w:bidi="ps-AF"/>
        </w:rPr>
        <w:t>)، د هر تدارکاتي پړاو بشپړول، ارزونه او د قرارداد سپارلو او پای پړاوونه هم په دغه مهالوېش کې شامل دی. د کمېټې د دندې لایحې کتلو لپاره ۲ ضمیمه و</w:t>
      </w:r>
      <w:r w:rsidR="00BA2ADF">
        <w:rPr>
          <w:rFonts w:hint="cs"/>
          <w:sz w:val="24"/>
          <w:szCs w:val="24"/>
          <w:rtl/>
          <w:lang w:bidi="ps-AF"/>
        </w:rPr>
        <w:t>گ</w:t>
      </w:r>
      <w:r w:rsidR="00045AE0">
        <w:rPr>
          <w:rFonts w:hint="cs"/>
          <w:sz w:val="24"/>
          <w:szCs w:val="24"/>
          <w:rtl/>
          <w:lang w:bidi="ps-AF"/>
        </w:rPr>
        <w:t xml:space="preserve">وری. </w:t>
      </w:r>
    </w:p>
    <w:p w14:paraId="3A0638A0" w14:textId="5762348F" w:rsidR="00DF35FD" w:rsidRPr="00DF35FD" w:rsidRDefault="00DF35FD" w:rsidP="00045AE0">
      <w:pPr>
        <w:pStyle w:val="Heading2"/>
        <w:bidi/>
        <w:rPr>
          <w:sz w:val="24"/>
          <w:szCs w:val="24"/>
          <w:lang w:bidi="fa-IR"/>
        </w:rPr>
      </w:pPr>
      <w:bookmarkStart w:id="29" w:name="_Toc14872716"/>
      <w:bookmarkStart w:id="30" w:name="_Toc14956435"/>
      <w:r w:rsidRPr="00DF35FD">
        <w:rPr>
          <w:rFonts w:hint="cs"/>
          <w:sz w:val="24"/>
          <w:szCs w:val="24"/>
          <w:rtl/>
          <w:lang w:bidi="fa-IR"/>
        </w:rPr>
        <w:t xml:space="preserve">4-2. </w:t>
      </w:r>
      <w:r w:rsidR="00045AE0">
        <w:rPr>
          <w:rFonts w:hint="cs"/>
          <w:sz w:val="24"/>
          <w:szCs w:val="24"/>
          <w:rtl/>
          <w:lang w:bidi="ps-AF"/>
        </w:rPr>
        <w:t>تدارکاتي پړاوونه او د هغوی اړوند حدود</w:t>
      </w:r>
      <w:bookmarkEnd w:id="29"/>
      <w:bookmarkEnd w:id="30"/>
      <w:r w:rsidRPr="00DF35FD">
        <w:rPr>
          <w:rFonts w:hint="cs"/>
          <w:sz w:val="24"/>
          <w:szCs w:val="24"/>
          <w:rtl/>
          <w:lang w:bidi="fa-IR"/>
        </w:rPr>
        <w:t xml:space="preserve"> </w:t>
      </w:r>
    </w:p>
    <w:p w14:paraId="0FBEE592" w14:textId="01A4CBE2" w:rsidR="00045AE0" w:rsidRDefault="00045AE0" w:rsidP="00DF35FD">
      <w:pPr>
        <w:tabs>
          <w:tab w:val="left" w:pos="990"/>
        </w:tabs>
        <w:bidi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په (</w:t>
      </w:r>
      <w:r w:rsidRPr="00045AE0">
        <w:rPr>
          <w:rFonts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hint="cs"/>
          <w:sz w:val="24"/>
          <w:szCs w:val="24"/>
          <w:rtl/>
          <w:lang w:bidi="ps-AF"/>
        </w:rPr>
        <w:t>) کې د تدارکاتي پړاوونو ټاکنه په لاندې ټکو پورې اړه لري:</w:t>
      </w:r>
    </w:p>
    <w:p w14:paraId="3309C704" w14:textId="2C5D7E55" w:rsidR="00045AE0" w:rsidRDefault="00045AE0" w:rsidP="00B35C2F">
      <w:pPr>
        <w:pStyle w:val="ListParagraph"/>
        <w:numPr>
          <w:ilvl w:val="0"/>
          <w:numId w:val="26"/>
        </w:numPr>
        <w:tabs>
          <w:tab w:val="left" w:pos="990"/>
        </w:tabs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پېرلو (خریدارۍ) اړوند جنسونو یا خدمتونو ډول</w:t>
      </w:r>
    </w:p>
    <w:p w14:paraId="19C44891" w14:textId="100479B0" w:rsidR="00045AE0" w:rsidRDefault="00045AE0" w:rsidP="00B35C2F">
      <w:pPr>
        <w:pStyle w:val="ListParagraph"/>
        <w:numPr>
          <w:ilvl w:val="0"/>
          <w:numId w:val="26"/>
        </w:numPr>
        <w:tabs>
          <w:tab w:val="left" w:pos="990"/>
        </w:tabs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اړتیاوو پېچلتیا یا ماهیت</w:t>
      </w:r>
    </w:p>
    <w:p w14:paraId="16BD202B" w14:textId="44D86C89" w:rsidR="00045AE0" w:rsidRDefault="00045AE0" w:rsidP="00B35C2F">
      <w:pPr>
        <w:pStyle w:val="ListParagraph"/>
        <w:numPr>
          <w:ilvl w:val="0"/>
          <w:numId w:val="26"/>
        </w:numPr>
        <w:tabs>
          <w:tab w:val="left" w:pos="990"/>
        </w:tabs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جنس یا خدمت ارزښت</w:t>
      </w:r>
    </w:p>
    <w:p w14:paraId="44557802" w14:textId="04E0ADD1" w:rsidR="00DF35FD" w:rsidRPr="00DF35FD" w:rsidRDefault="00045AE0" w:rsidP="00B35C2F">
      <w:pPr>
        <w:pStyle w:val="ListParagraph"/>
        <w:numPr>
          <w:ilvl w:val="0"/>
          <w:numId w:val="26"/>
        </w:numPr>
        <w:tabs>
          <w:tab w:val="left" w:pos="990"/>
        </w:tabs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چمتو کوونکي یا سرچینې ځای، ښايي ملي یا نړیوال وي</w:t>
      </w:r>
    </w:p>
    <w:p w14:paraId="1DE9C0E4" w14:textId="067A487B" w:rsidR="00DF35FD" w:rsidRPr="00DF35FD" w:rsidRDefault="00045AE0" w:rsidP="00B35C2F">
      <w:pPr>
        <w:pStyle w:val="ListParagraph"/>
        <w:numPr>
          <w:ilvl w:val="0"/>
          <w:numId w:val="26"/>
        </w:numPr>
        <w:tabs>
          <w:tab w:val="left" w:pos="990"/>
        </w:tabs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افغانستان قانون او محلي مقررات</w:t>
      </w:r>
    </w:p>
    <w:p w14:paraId="271AB547" w14:textId="4621C973" w:rsidR="00045AE0" w:rsidRDefault="00045AE0" w:rsidP="00DF35FD">
      <w:pPr>
        <w:tabs>
          <w:tab w:val="left" w:pos="990"/>
        </w:tabs>
        <w:bidi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(</w:t>
      </w:r>
      <w:r w:rsidRPr="00045AE0">
        <w:rPr>
          <w:rFonts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hint="cs"/>
          <w:sz w:val="24"/>
          <w:szCs w:val="24"/>
          <w:rtl/>
          <w:lang w:bidi="ps-AF"/>
        </w:rPr>
        <w:t>) په لاندې جدول کې شامل تدارکاتي حدود پلي کوي. په جدول کې د پېرلو وړ جنسونو او خدمتونو ارزښت، د ل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ښتونو ماهیت، د منظورونکي کس موقف(مقام) او د تدارکاتو د خمتولو لپاره د اړتیا وړ اسناد څر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ندوي. په جدول کې له راغلو حدودو څخه پیروي د (</w:t>
      </w:r>
      <w:r w:rsidRPr="00045AE0">
        <w:rPr>
          <w:rFonts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hint="cs"/>
          <w:sz w:val="24"/>
          <w:szCs w:val="24"/>
          <w:rtl/>
          <w:lang w:bidi="ps-AF"/>
        </w:rPr>
        <w:t xml:space="preserve">) په ټولو تدارکاتي پړاوونو کې حتمي ده. له دغو حدودو څخه سرغړونه ښايي سزا ولري. مشرتابه پلاوی د اړوند مدیر په منظورۍ د تدارکاتي حدودو جدول وخت په وخت اپډېټ او بیا کتنه کوي. </w:t>
      </w:r>
    </w:p>
    <w:p w14:paraId="4C3FB736" w14:textId="7391E4DF" w:rsidR="00B90345" w:rsidRPr="00B90345" w:rsidRDefault="00B90345" w:rsidP="003E0BA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rtl/>
          <w:lang w:bidi="ps-AF"/>
        </w:rPr>
      </w:pPr>
      <w:r w:rsidRPr="00B90345">
        <w:rPr>
          <w:rFonts w:ascii="Times New Roman" w:hAnsi="Times New Roman" w:cs="Times New Roman" w:hint="cs"/>
          <w:bCs/>
          <w:sz w:val="24"/>
          <w:szCs w:val="24"/>
          <w:rtl/>
          <w:lang w:bidi="ps-AF"/>
        </w:rPr>
        <w:t>۱ جدول: په (</w:t>
      </w:r>
      <w:r w:rsidRPr="00B90345">
        <w:rPr>
          <w:rFonts w:ascii="Times New Roman" w:hAnsi="Times New Roman" w:cs="Times New Roman" w:hint="cs"/>
          <w:bCs/>
          <w:color w:val="0000FF"/>
          <w:sz w:val="24"/>
          <w:szCs w:val="24"/>
          <w:rtl/>
        </w:rPr>
        <w:t>د بنسټ نوم)</w:t>
      </w:r>
      <w:r w:rsidRPr="00B90345">
        <w:rPr>
          <w:rFonts w:ascii="Times New Roman" w:hAnsi="Times New Roman" w:cs="Times New Roman" w:hint="cs"/>
          <w:bCs/>
          <w:sz w:val="24"/>
          <w:szCs w:val="24"/>
          <w:rtl/>
          <w:lang w:bidi="ps-AF"/>
        </w:rPr>
        <w:t xml:space="preserve"> کې د تدارکاتي/ مالي منظورۍ حدود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1DB" w:themeFill="text2" w:themeFillTint="33"/>
        <w:tblLook w:val="04A0" w:firstRow="1" w:lastRow="0" w:firstColumn="1" w:lastColumn="0" w:noHBand="0" w:noVBand="1"/>
      </w:tblPr>
      <w:tblGrid>
        <w:gridCol w:w="1766"/>
        <w:gridCol w:w="1880"/>
        <w:gridCol w:w="2145"/>
        <w:gridCol w:w="3749"/>
      </w:tblGrid>
      <w:tr w:rsidR="00F06FAC" w:rsidRPr="00870AC5" w14:paraId="41F98E7D" w14:textId="77777777" w:rsidTr="00D67EBF">
        <w:trPr>
          <w:trHeight w:val="467"/>
          <w:jc w:val="center"/>
        </w:trPr>
        <w:tc>
          <w:tcPr>
            <w:tcW w:w="9540" w:type="dxa"/>
            <w:gridSpan w:val="4"/>
            <w:shd w:val="clear" w:color="auto" w:fill="455F51" w:themeFill="text2"/>
          </w:tcPr>
          <w:p w14:paraId="6E36A8E0" w14:textId="3B92A661" w:rsidR="00F06FAC" w:rsidRPr="00B90345" w:rsidRDefault="00B90345" w:rsidP="00F91A2E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FFFFFF" w:themeColor="background1"/>
                <w:sz w:val="20"/>
                <w:szCs w:val="20"/>
                <w:lang w:val="en-US" w:bidi="ps-AF"/>
              </w:rPr>
            </w:pPr>
            <w:r w:rsidRPr="00B90345">
              <w:rPr>
                <w:rFonts w:hint="cs"/>
                <w:bCs/>
                <w:color w:val="FFFFFF" w:themeColor="background1"/>
                <w:rtl/>
                <w:lang w:val="en-US" w:bidi="ps-AF"/>
              </w:rPr>
              <w:t xml:space="preserve">د ساده </w:t>
            </w:r>
            <w:r w:rsidR="00F91A2E">
              <w:rPr>
                <w:rFonts w:hint="cs"/>
                <w:bCs/>
                <w:color w:val="FFFFFF" w:themeColor="background1"/>
                <w:rtl/>
                <w:lang w:val="en-US" w:bidi="ps-AF"/>
              </w:rPr>
              <w:t xml:space="preserve">پېرلو </w:t>
            </w:r>
            <w:r w:rsidRPr="00B90345">
              <w:rPr>
                <w:rFonts w:hint="cs"/>
                <w:bCs/>
                <w:color w:val="FFFFFF" w:themeColor="background1"/>
                <w:rtl/>
                <w:lang w:val="en-US" w:bidi="ps-AF"/>
              </w:rPr>
              <w:t>حدود</w:t>
            </w:r>
          </w:p>
        </w:tc>
      </w:tr>
      <w:tr w:rsidR="009B4E79" w:rsidRPr="00870AC5" w14:paraId="17EB5C88" w14:textId="77777777" w:rsidTr="00214F12">
        <w:trPr>
          <w:trHeight w:val="467"/>
          <w:jc w:val="center"/>
        </w:trPr>
        <w:tc>
          <w:tcPr>
            <w:tcW w:w="1766" w:type="dxa"/>
            <w:shd w:val="clear" w:color="auto" w:fill="455F51" w:themeFill="text2"/>
          </w:tcPr>
          <w:p w14:paraId="1669A1AE" w14:textId="2BA112C7" w:rsidR="00F17A3E" w:rsidRPr="00B90345" w:rsidRDefault="00B90345" w:rsidP="007C56A5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FFFFFF" w:themeColor="background1"/>
                <w:sz w:val="20"/>
                <w:szCs w:val="20"/>
                <w:lang w:val="en-US" w:bidi="ps-AF"/>
              </w:rPr>
            </w:pPr>
            <w:r w:rsidRPr="00B90345"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lastRenderedPageBreak/>
              <w:t>مالي ارزښت</w:t>
            </w:r>
          </w:p>
        </w:tc>
        <w:tc>
          <w:tcPr>
            <w:tcW w:w="1880" w:type="dxa"/>
            <w:shd w:val="clear" w:color="auto" w:fill="455F51" w:themeFill="text2"/>
          </w:tcPr>
          <w:p w14:paraId="6D6C60C2" w14:textId="4991BCCC" w:rsidR="00F17A3E" w:rsidRPr="00B90345" w:rsidRDefault="00B90345" w:rsidP="007C56A5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FFFFFF" w:themeColor="background1"/>
                <w:sz w:val="20"/>
                <w:szCs w:val="20"/>
                <w:lang w:val="en-US" w:bidi="ps-AF"/>
              </w:rPr>
            </w:pPr>
            <w:r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t>د ل</w:t>
            </w:r>
            <w:r w:rsidR="00BA2ADF"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t>ښت څرن</w:t>
            </w:r>
            <w:r w:rsidR="00BA2ADF"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t>والی</w:t>
            </w:r>
          </w:p>
        </w:tc>
        <w:tc>
          <w:tcPr>
            <w:tcW w:w="2145" w:type="dxa"/>
            <w:shd w:val="clear" w:color="auto" w:fill="455F51" w:themeFill="text2"/>
          </w:tcPr>
          <w:p w14:paraId="71C8D66E" w14:textId="0A625ED7" w:rsidR="00F17A3E" w:rsidRPr="00B90345" w:rsidRDefault="00B90345" w:rsidP="007C56A5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FFFFFF" w:themeColor="background1"/>
                <w:sz w:val="20"/>
                <w:szCs w:val="20"/>
                <w:lang w:val="en-US" w:bidi="ps-AF"/>
              </w:rPr>
            </w:pPr>
            <w:r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t>موقف [ د خپل ار</w:t>
            </w:r>
            <w:r w:rsidR="00BA2ADF"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t>ان له اړتیاوو سره سم موقف ته یې واړوی]</w:t>
            </w:r>
          </w:p>
        </w:tc>
        <w:tc>
          <w:tcPr>
            <w:tcW w:w="3749" w:type="dxa"/>
            <w:shd w:val="clear" w:color="auto" w:fill="455F51" w:themeFill="text2"/>
          </w:tcPr>
          <w:p w14:paraId="40D71FCA" w14:textId="3DEC10AD" w:rsidR="00F17A3E" w:rsidRPr="00B90345" w:rsidRDefault="000A7D54" w:rsidP="007C56A5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FFFFFF" w:themeColor="background1"/>
                <w:sz w:val="20"/>
                <w:szCs w:val="20"/>
                <w:lang w:val="en-US" w:bidi="ps-AF"/>
              </w:rPr>
            </w:pPr>
            <w:r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t>تر ټولو کم د اړتیا وړ اسناد</w:t>
            </w:r>
          </w:p>
        </w:tc>
      </w:tr>
      <w:tr w:rsidR="009B4E79" w:rsidRPr="00870AC5" w14:paraId="68677CEC" w14:textId="77777777" w:rsidTr="00214F12">
        <w:trPr>
          <w:trHeight w:val="820"/>
          <w:jc w:val="center"/>
        </w:trPr>
        <w:tc>
          <w:tcPr>
            <w:tcW w:w="1766" w:type="dxa"/>
            <w:vMerge w:val="restart"/>
            <w:shd w:val="clear" w:color="auto" w:fill="D6E1DB" w:themeFill="text2" w:themeFillTint="33"/>
          </w:tcPr>
          <w:p w14:paraId="0DC850F1" w14:textId="50F3D703" w:rsidR="00B90345" w:rsidRPr="00B90345" w:rsidRDefault="000A7D54" w:rsidP="007C56A5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455F51" w:themeColor="text2"/>
                <w:sz w:val="20"/>
                <w:szCs w:val="20"/>
                <w:lang w:val="en-US" w:bidi="ps-AF"/>
              </w:rPr>
            </w:pPr>
            <w:r>
              <w:rPr>
                <w:rFonts w:hint="cs"/>
                <w:bCs/>
                <w:color w:val="455F51" w:themeColor="text2"/>
                <w:sz w:val="22"/>
                <w:szCs w:val="22"/>
                <w:rtl/>
                <w:lang w:val="en-US" w:bidi="ps-AF"/>
              </w:rPr>
              <w:t>۰،۰۰-۹،۹۹۹،۰۰ افغانیو</w:t>
            </w:r>
          </w:p>
        </w:tc>
        <w:tc>
          <w:tcPr>
            <w:tcW w:w="1880" w:type="dxa"/>
            <w:shd w:val="clear" w:color="auto" w:fill="D6E1DB" w:themeFill="text2" w:themeFillTint="33"/>
          </w:tcPr>
          <w:p w14:paraId="58D5DF4D" w14:textId="11176EDA" w:rsidR="00F17A3E" w:rsidRPr="00870AC5" w:rsidRDefault="00B90345" w:rsidP="007C56A5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lang w:val="en-US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اداري ل</w:t>
            </w:r>
            <w:r w:rsidR="00BA2ADF"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ښتونه</w:t>
            </w:r>
            <w:r w:rsidR="00F17A3E" w:rsidRPr="00870AC5">
              <w:rPr>
                <w:rStyle w:val="FootnoteReference"/>
                <w:color w:val="455F51" w:themeColor="text2"/>
                <w:sz w:val="20"/>
                <w:szCs w:val="20"/>
                <w:lang w:val="en-US"/>
              </w:rPr>
              <w:footnoteReference w:id="4"/>
            </w:r>
          </w:p>
        </w:tc>
        <w:tc>
          <w:tcPr>
            <w:tcW w:w="2145" w:type="dxa"/>
            <w:shd w:val="clear" w:color="auto" w:fill="D6E1DB" w:themeFill="text2" w:themeFillTint="33"/>
          </w:tcPr>
          <w:p w14:paraId="03BC870F" w14:textId="00E913E2" w:rsidR="00B90345" w:rsidRDefault="00B90345" w:rsidP="007C56A5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rtl/>
                <w:lang w:val="en-US" w:bidi="ps-AF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ساحوي همغږی کوونکی/ د پر</w:t>
            </w:r>
            <w:r w:rsidR="00BA2ADF"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رام مدیر، اداري او مالي مدیر، اجرائیه رییس</w:t>
            </w:r>
          </w:p>
          <w:p w14:paraId="1FE47E31" w14:textId="3479BC80" w:rsidR="00F17A3E" w:rsidRPr="00870AC5" w:rsidRDefault="00F17A3E" w:rsidP="007C56A5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lang w:val="en-US"/>
              </w:rPr>
            </w:pPr>
          </w:p>
        </w:tc>
        <w:tc>
          <w:tcPr>
            <w:tcW w:w="3749" w:type="dxa"/>
            <w:vMerge w:val="restart"/>
            <w:shd w:val="clear" w:color="auto" w:fill="D6E1DB" w:themeFill="text2" w:themeFillTint="33"/>
          </w:tcPr>
          <w:p w14:paraId="60341283" w14:textId="77777777" w:rsidR="00F17A3E" w:rsidRDefault="00B90345" w:rsidP="000A7D54">
            <w:pPr>
              <w:pStyle w:val="NormalWeb"/>
              <w:bidi/>
              <w:spacing w:before="0" w:beforeAutospacing="0" w:after="0" w:afterAutospacing="0"/>
              <w:rPr>
                <w:color w:val="455F51" w:themeColor="text2"/>
                <w:sz w:val="20"/>
                <w:szCs w:val="20"/>
                <w:rtl/>
                <w:lang w:val="en-US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 xml:space="preserve">انوایس/ رسید </w:t>
            </w:r>
            <w:r>
              <w:rPr>
                <w:color w:val="455F51" w:themeColor="text2"/>
                <w:sz w:val="20"/>
                <w:szCs w:val="20"/>
                <w:lang w:val="en-US" w:bidi="ps-AF"/>
              </w:rPr>
              <w:t>GRN</w:t>
            </w:r>
            <w:r w:rsidRPr="00870AC5">
              <w:rPr>
                <w:rStyle w:val="FootnoteReference"/>
                <w:color w:val="455F51" w:themeColor="text2"/>
                <w:sz w:val="20"/>
                <w:szCs w:val="20"/>
                <w:lang w:val="en-US"/>
              </w:rPr>
              <w:footnoteReference w:id="5"/>
            </w:r>
            <w:r w:rsidRPr="00870AC5">
              <w:rPr>
                <w:color w:val="455F51" w:themeColor="text2"/>
                <w:sz w:val="20"/>
                <w:szCs w:val="20"/>
                <w:lang w:val="en-US"/>
              </w:rPr>
              <w:t>/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 xml:space="preserve"> د جنس ترلاسه کولو سند </w:t>
            </w:r>
            <w:r w:rsidR="00F17A3E" w:rsidRPr="00870AC5">
              <w:rPr>
                <w:color w:val="455F51" w:themeColor="text2"/>
                <w:sz w:val="20"/>
                <w:szCs w:val="20"/>
                <w:lang w:val="en-US"/>
              </w:rPr>
              <w:t xml:space="preserve"> </w:t>
            </w:r>
          </w:p>
          <w:p w14:paraId="3509B40A" w14:textId="77777777" w:rsidR="000A7D54" w:rsidRDefault="000A7D54" w:rsidP="000A7D54">
            <w:pPr>
              <w:pStyle w:val="NormalWeb"/>
              <w:bidi/>
              <w:spacing w:before="0" w:beforeAutospacing="0" w:after="0" w:afterAutospacing="0"/>
              <w:rPr>
                <w:color w:val="455F51" w:themeColor="text2"/>
                <w:sz w:val="20"/>
                <w:szCs w:val="20"/>
                <w:rtl/>
                <w:lang w:val="en-US"/>
              </w:rPr>
            </w:pPr>
          </w:p>
          <w:p w14:paraId="2B11E413" w14:textId="300743E7" w:rsidR="000A7D54" w:rsidRPr="00870AC5" w:rsidRDefault="000A7D54" w:rsidP="000A7D54">
            <w:pPr>
              <w:pStyle w:val="NormalWeb"/>
              <w:bidi/>
              <w:spacing w:before="0" w:beforeAutospacing="0" w:after="0" w:afterAutospacing="0"/>
              <w:rPr>
                <w:color w:val="455F51" w:themeColor="text2"/>
                <w:sz w:val="20"/>
                <w:szCs w:val="20"/>
                <w:lang w:val="en-US" w:bidi="ps-AF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د جنس ترلاسه کولو سند</w:t>
            </w:r>
          </w:p>
        </w:tc>
      </w:tr>
      <w:tr w:rsidR="009B4E79" w:rsidRPr="00870AC5" w14:paraId="52F6FE29" w14:textId="77777777" w:rsidTr="00214F12">
        <w:trPr>
          <w:trHeight w:val="218"/>
          <w:jc w:val="center"/>
        </w:trPr>
        <w:tc>
          <w:tcPr>
            <w:tcW w:w="1766" w:type="dxa"/>
            <w:vMerge/>
            <w:shd w:val="clear" w:color="auto" w:fill="D6E1DB" w:themeFill="text2" w:themeFillTint="33"/>
          </w:tcPr>
          <w:p w14:paraId="653069A3" w14:textId="77777777" w:rsidR="00F17A3E" w:rsidRPr="00870AC5" w:rsidRDefault="00F17A3E" w:rsidP="007C56A5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455F51" w:themeColor="text2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D6E1DB" w:themeFill="text2" w:themeFillTint="33"/>
          </w:tcPr>
          <w:p w14:paraId="0D516E61" w14:textId="52BE9E70" w:rsidR="00F17A3E" w:rsidRPr="00870AC5" w:rsidRDefault="000A7D54" w:rsidP="007C56A5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lang w:val="en-US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د پر</w:t>
            </w:r>
            <w:r w:rsidR="00BA2ADF"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رام ل</w:t>
            </w:r>
            <w:r w:rsidR="00BA2ADF"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ښتونه</w:t>
            </w:r>
            <w:r w:rsidR="00F17A3E" w:rsidRPr="00870AC5">
              <w:rPr>
                <w:rStyle w:val="FootnoteReference"/>
                <w:color w:val="455F51" w:themeColor="text2"/>
                <w:sz w:val="20"/>
                <w:szCs w:val="20"/>
                <w:lang w:val="en-US"/>
              </w:rPr>
              <w:footnoteReference w:id="6"/>
            </w:r>
          </w:p>
        </w:tc>
        <w:tc>
          <w:tcPr>
            <w:tcW w:w="2145" w:type="dxa"/>
            <w:shd w:val="clear" w:color="auto" w:fill="D6E1DB" w:themeFill="text2" w:themeFillTint="33"/>
          </w:tcPr>
          <w:p w14:paraId="080442C1" w14:textId="6EBCBAA9" w:rsidR="00F17A3E" w:rsidRPr="00870AC5" w:rsidRDefault="000A7D54" w:rsidP="000A7D54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lang w:val="en-US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د پروژې همغږی کوونکی/ د پرو</w:t>
            </w:r>
            <w:r w:rsidR="00BA2ADF"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رام مدیر، د څارنې او ارزونې مدیر/ اجرائیه ییس</w:t>
            </w:r>
            <w:r w:rsidR="00AC6491" w:rsidRPr="00870AC5">
              <w:rPr>
                <w:color w:val="455F51" w:themeColor="text2"/>
                <w:sz w:val="20"/>
                <w:szCs w:val="20"/>
                <w:lang w:val="en-US"/>
              </w:rPr>
              <w:t>r</w:t>
            </w:r>
          </w:p>
        </w:tc>
        <w:tc>
          <w:tcPr>
            <w:tcW w:w="3749" w:type="dxa"/>
            <w:vMerge/>
            <w:shd w:val="clear" w:color="auto" w:fill="D6E1DB" w:themeFill="text2" w:themeFillTint="33"/>
          </w:tcPr>
          <w:p w14:paraId="26818C7A" w14:textId="77777777" w:rsidR="00F17A3E" w:rsidRPr="00870AC5" w:rsidRDefault="00F17A3E" w:rsidP="007C56A5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lang w:val="en-US"/>
              </w:rPr>
            </w:pPr>
          </w:p>
        </w:tc>
      </w:tr>
      <w:tr w:rsidR="00214F12" w:rsidRPr="00870AC5" w14:paraId="5FF28787" w14:textId="77777777" w:rsidTr="00600F4E">
        <w:trPr>
          <w:trHeight w:val="512"/>
          <w:jc w:val="center"/>
        </w:trPr>
        <w:tc>
          <w:tcPr>
            <w:tcW w:w="9540" w:type="dxa"/>
            <w:gridSpan w:val="4"/>
            <w:shd w:val="clear" w:color="auto" w:fill="626A1A" w:themeFill="accent3" w:themeFillShade="80"/>
          </w:tcPr>
          <w:p w14:paraId="13F2AD64" w14:textId="0B79BAB3" w:rsidR="00214F12" w:rsidRPr="000A7D54" w:rsidRDefault="000A7D54" w:rsidP="000A7D54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FFFFFF" w:themeColor="background1"/>
                <w:sz w:val="20"/>
                <w:szCs w:val="20"/>
                <w:lang w:val="en-US" w:bidi="ps-AF"/>
              </w:rPr>
            </w:pPr>
            <w:r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t>د نرخ اخستنې لارو حدود</w:t>
            </w:r>
          </w:p>
        </w:tc>
      </w:tr>
      <w:tr w:rsidR="00214F12" w:rsidRPr="00870AC5" w14:paraId="66F57B66" w14:textId="77777777" w:rsidTr="00600F4E">
        <w:trPr>
          <w:trHeight w:val="512"/>
          <w:jc w:val="center"/>
        </w:trPr>
        <w:tc>
          <w:tcPr>
            <w:tcW w:w="1766" w:type="dxa"/>
            <w:shd w:val="clear" w:color="auto" w:fill="626A1A" w:themeFill="accent3" w:themeFillShade="80"/>
          </w:tcPr>
          <w:p w14:paraId="0AFC4290" w14:textId="6375A12C" w:rsidR="00214F12" w:rsidRPr="000A7D54" w:rsidRDefault="000A7D54" w:rsidP="00214F12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FFFFFF" w:themeColor="background1"/>
                <w:sz w:val="20"/>
                <w:szCs w:val="20"/>
                <w:lang w:val="en-US" w:bidi="ps-AF"/>
              </w:rPr>
            </w:pPr>
            <w:r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t>مالي ارزښت</w:t>
            </w:r>
          </w:p>
        </w:tc>
        <w:tc>
          <w:tcPr>
            <w:tcW w:w="1880" w:type="dxa"/>
            <w:shd w:val="clear" w:color="auto" w:fill="626A1A" w:themeFill="accent3" w:themeFillShade="80"/>
          </w:tcPr>
          <w:p w14:paraId="0A923880" w14:textId="70CC622D" w:rsidR="00214F12" w:rsidRPr="000A7D54" w:rsidRDefault="000A7D54" w:rsidP="00214F12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FFFFFF" w:themeColor="background1"/>
                <w:sz w:val="20"/>
                <w:szCs w:val="20"/>
                <w:lang w:val="en-US" w:bidi="ps-AF"/>
              </w:rPr>
            </w:pPr>
            <w:r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t>د ل</w:t>
            </w:r>
            <w:r w:rsidR="00BA2ADF"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t>ښت څرن</w:t>
            </w:r>
            <w:r w:rsidR="00BA2ADF"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t>والی</w:t>
            </w:r>
          </w:p>
        </w:tc>
        <w:tc>
          <w:tcPr>
            <w:tcW w:w="2145" w:type="dxa"/>
            <w:shd w:val="clear" w:color="auto" w:fill="626A1A" w:themeFill="accent3" w:themeFillShade="80"/>
          </w:tcPr>
          <w:p w14:paraId="268E4418" w14:textId="72074E62" w:rsidR="00214F12" w:rsidRPr="000A7D54" w:rsidRDefault="000A7D54" w:rsidP="00214F12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FFFFFF" w:themeColor="background1"/>
                <w:sz w:val="20"/>
                <w:szCs w:val="20"/>
                <w:lang w:val="en-US" w:bidi="ps-AF"/>
              </w:rPr>
            </w:pPr>
            <w:r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t>موقف [د خپل ار</w:t>
            </w:r>
            <w:r w:rsidR="00BA2ADF"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t>ان له اړتیاوو سره سم موقف ته یې واړوی]</w:t>
            </w:r>
          </w:p>
        </w:tc>
        <w:tc>
          <w:tcPr>
            <w:tcW w:w="3749" w:type="dxa"/>
            <w:shd w:val="clear" w:color="auto" w:fill="626A1A" w:themeFill="accent3" w:themeFillShade="80"/>
          </w:tcPr>
          <w:p w14:paraId="3AD70C09" w14:textId="191AFABA" w:rsidR="00214F12" w:rsidRPr="000A7D54" w:rsidRDefault="000A7D54" w:rsidP="00214F12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FFFFFF" w:themeColor="background1"/>
                <w:sz w:val="20"/>
                <w:szCs w:val="20"/>
                <w:lang w:val="en-US" w:bidi="ps-AF"/>
              </w:rPr>
            </w:pPr>
            <w:r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t>تر ټولو کم د اړتیا وړ اسناد</w:t>
            </w:r>
          </w:p>
        </w:tc>
      </w:tr>
      <w:tr w:rsidR="00214F12" w:rsidRPr="00870AC5" w14:paraId="06276D84" w14:textId="77777777" w:rsidTr="00600F4E">
        <w:trPr>
          <w:trHeight w:val="512"/>
          <w:jc w:val="center"/>
        </w:trPr>
        <w:tc>
          <w:tcPr>
            <w:tcW w:w="1766" w:type="dxa"/>
            <w:vMerge w:val="restart"/>
            <w:shd w:val="clear" w:color="auto" w:fill="E5EBB0" w:themeFill="accent3" w:themeFillTint="66"/>
          </w:tcPr>
          <w:p w14:paraId="40FD6011" w14:textId="7A33FF73" w:rsidR="00214F12" w:rsidRPr="000A7D54" w:rsidRDefault="000A7D54" w:rsidP="000A7D54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455F51" w:themeColor="text2"/>
                <w:sz w:val="20"/>
                <w:szCs w:val="20"/>
                <w:lang w:val="en-US" w:bidi="ps-AF"/>
              </w:rPr>
            </w:pPr>
            <w:r w:rsidRPr="000A7D54">
              <w:rPr>
                <w:rFonts w:hint="cs"/>
                <w:bCs/>
                <w:color w:val="455F51" w:themeColor="text2"/>
                <w:sz w:val="20"/>
                <w:szCs w:val="20"/>
                <w:rtl/>
                <w:lang w:val="en-US" w:bidi="ps-AF"/>
              </w:rPr>
              <w:t xml:space="preserve">۱۰،۰۰۰ </w:t>
            </w:r>
            <w:r w:rsidRPr="000A7D54">
              <w:rPr>
                <w:bCs/>
                <w:color w:val="455F51" w:themeColor="text2"/>
                <w:sz w:val="20"/>
                <w:szCs w:val="20"/>
                <w:rtl/>
                <w:lang w:val="en-US" w:bidi="ps-AF"/>
              </w:rPr>
              <w:t>–</w:t>
            </w:r>
            <w:r w:rsidRPr="000A7D54">
              <w:rPr>
                <w:rFonts w:hint="cs"/>
                <w:bCs/>
                <w:color w:val="455F51" w:themeColor="text2"/>
                <w:sz w:val="20"/>
                <w:szCs w:val="20"/>
                <w:rtl/>
                <w:lang w:val="en-US" w:bidi="ps-AF"/>
              </w:rPr>
              <w:t xml:space="preserve"> ۳۷،۵۰۰ افغانیو</w:t>
            </w:r>
          </w:p>
        </w:tc>
        <w:tc>
          <w:tcPr>
            <w:tcW w:w="1880" w:type="dxa"/>
            <w:shd w:val="clear" w:color="auto" w:fill="E5EBB0" w:themeFill="accent3" w:themeFillTint="66"/>
          </w:tcPr>
          <w:p w14:paraId="535B3A66" w14:textId="2DE588D4" w:rsidR="00214F12" w:rsidRPr="00870AC5" w:rsidRDefault="000A7D54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lang w:val="en-US" w:bidi="ps-AF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اداري ل</w:t>
            </w:r>
            <w:r w:rsidR="00BA2ADF"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ښتونه</w:t>
            </w:r>
          </w:p>
        </w:tc>
        <w:tc>
          <w:tcPr>
            <w:tcW w:w="2145" w:type="dxa"/>
            <w:shd w:val="clear" w:color="auto" w:fill="E5EBB0" w:themeFill="accent3" w:themeFillTint="66"/>
          </w:tcPr>
          <w:p w14:paraId="6DDC4D2B" w14:textId="6C020D4F" w:rsidR="00214F12" w:rsidRPr="00870AC5" w:rsidRDefault="000A7D54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lang w:val="en-US" w:bidi="ps-AF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اجرائیه رییس</w:t>
            </w:r>
          </w:p>
        </w:tc>
        <w:tc>
          <w:tcPr>
            <w:tcW w:w="3749" w:type="dxa"/>
            <w:vMerge w:val="restart"/>
            <w:shd w:val="clear" w:color="auto" w:fill="E5EBB0" w:themeFill="accent3" w:themeFillTint="66"/>
          </w:tcPr>
          <w:p w14:paraId="25D77C4F" w14:textId="10D0B953" w:rsidR="008707AA" w:rsidRDefault="008707AA" w:rsidP="00F91A2E">
            <w:pPr>
              <w:pStyle w:val="NormalWeb"/>
              <w:bidi/>
              <w:spacing w:before="0" w:beforeAutospacing="0" w:after="0" w:afterAutospacing="0"/>
              <w:rPr>
                <w:color w:val="455F51" w:themeColor="text2"/>
                <w:sz w:val="20"/>
                <w:szCs w:val="20"/>
                <w:lang w:val="en-US" w:bidi="ps-AF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 xml:space="preserve">د </w:t>
            </w:r>
            <w:r w:rsidR="00F91A2E"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پېرلو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 xml:space="preserve"> غوښتنه/ دوه نرخونه/ د محلي </w:t>
            </w:r>
            <w:r w:rsidR="00F91A2E"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 xml:space="preserve">داوطلبۍ 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امر(</w:t>
            </w:r>
            <w:r w:rsidRPr="00870AC5">
              <w:rPr>
                <w:color w:val="455F51" w:themeColor="text2"/>
                <w:sz w:val="20"/>
                <w:szCs w:val="20"/>
                <w:lang w:val="en-US"/>
              </w:rPr>
              <w:t>LPO</w:t>
            </w:r>
            <w:r w:rsidRPr="00870AC5">
              <w:rPr>
                <w:rStyle w:val="FootnoteReference"/>
                <w:color w:val="455F51" w:themeColor="text2"/>
                <w:sz w:val="20"/>
                <w:szCs w:val="20"/>
                <w:lang w:val="en-US"/>
              </w:rPr>
              <w:footnoteReference w:id="7"/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)/ د نرخ لټونه/ نرخ لیک/ سند/ د جنس ترلاسه کولو سند(</w:t>
            </w:r>
            <w:r w:rsidRPr="00870AC5">
              <w:rPr>
                <w:color w:val="455F51" w:themeColor="text2"/>
                <w:sz w:val="20"/>
                <w:szCs w:val="20"/>
                <w:lang w:val="en-US"/>
              </w:rPr>
              <w:t>GRN</w:t>
            </w:r>
            <w:r w:rsidRPr="00870AC5">
              <w:rPr>
                <w:rStyle w:val="FootnoteReference"/>
                <w:color w:val="455F51" w:themeColor="text2"/>
                <w:sz w:val="20"/>
                <w:szCs w:val="20"/>
                <w:lang w:val="en-US"/>
              </w:rPr>
              <w:footnoteReference w:id="8"/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)</w:t>
            </w:r>
          </w:p>
          <w:p w14:paraId="2BC02A67" w14:textId="3CB5B395" w:rsidR="00214F12" w:rsidRPr="00870AC5" w:rsidRDefault="00214F12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lang w:val="en-US"/>
              </w:rPr>
            </w:pPr>
          </w:p>
        </w:tc>
      </w:tr>
      <w:tr w:rsidR="00214F12" w:rsidRPr="00870AC5" w14:paraId="3C829740" w14:textId="77777777" w:rsidTr="00600F4E">
        <w:trPr>
          <w:trHeight w:val="413"/>
          <w:jc w:val="center"/>
        </w:trPr>
        <w:tc>
          <w:tcPr>
            <w:tcW w:w="1766" w:type="dxa"/>
            <w:vMerge/>
            <w:shd w:val="clear" w:color="auto" w:fill="E5EBB0" w:themeFill="accent3" w:themeFillTint="66"/>
          </w:tcPr>
          <w:p w14:paraId="31A107FE" w14:textId="77777777" w:rsidR="00214F12" w:rsidRPr="00870AC5" w:rsidRDefault="00214F12" w:rsidP="00214F1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455F51" w:themeColor="text2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E5EBB0" w:themeFill="accent3" w:themeFillTint="66"/>
          </w:tcPr>
          <w:p w14:paraId="09BC671B" w14:textId="5F75D153" w:rsidR="00214F12" w:rsidRPr="00870AC5" w:rsidRDefault="000A7D54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lang w:val="en-US" w:bidi="ps-AF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د پرو</w:t>
            </w:r>
            <w:r w:rsidR="00BA2ADF"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رام ل</w:t>
            </w:r>
            <w:r w:rsidR="00BA2ADF"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ښتونه</w:t>
            </w:r>
          </w:p>
        </w:tc>
        <w:tc>
          <w:tcPr>
            <w:tcW w:w="2145" w:type="dxa"/>
            <w:shd w:val="clear" w:color="auto" w:fill="E5EBB0" w:themeFill="accent3" w:themeFillTint="66"/>
          </w:tcPr>
          <w:p w14:paraId="1BCC2365" w14:textId="254ED26D" w:rsidR="00214F12" w:rsidRPr="00870AC5" w:rsidRDefault="000A7D54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lang w:val="en-US" w:bidi="ps-AF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اجرائيه رییس</w:t>
            </w:r>
          </w:p>
        </w:tc>
        <w:tc>
          <w:tcPr>
            <w:tcW w:w="3749" w:type="dxa"/>
            <w:vMerge/>
            <w:shd w:val="clear" w:color="auto" w:fill="E5EBB0" w:themeFill="accent3" w:themeFillTint="66"/>
          </w:tcPr>
          <w:p w14:paraId="01769018" w14:textId="77777777" w:rsidR="00214F12" w:rsidRPr="00870AC5" w:rsidRDefault="00214F12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lang w:val="en-US"/>
              </w:rPr>
            </w:pPr>
          </w:p>
        </w:tc>
      </w:tr>
      <w:tr w:rsidR="00214F12" w:rsidRPr="00870AC5" w14:paraId="6C3E1663" w14:textId="77777777" w:rsidTr="00600F4E">
        <w:trPr>
          <w:trHeight w:val="1025"/>
          <w:jc w:val="center"/>
        </w:trPr>
        <w:tc>
          <w:tcPr>
            <w:tcW w:w="1766" w:type="dxa"/>
            <w:shd w:val="clear" w:color="auto" w:fill="E5EBB0" w:themeFill="accent3" w:themeFillTint="66"/>
          </w:tcPr>
          <w:p w14:paraId="5AD8D8D0" w14:textId="6FB39755" w:rsidR="00214F12" w:rsidRPr="00870AC5" w:rsidRDefault="000A7D54" w:rsidP="000A7D54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455F51" w:themeColor="text2"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color w:val="455F51" w:themeColor="text2"/>
                <w:sz w:val="20"/>
                <w:szCs w:val="20"/>
                <w:rtl/>
                <w:lang w:val="en-US" w:bidi="ps-AF"/>
              </w:rPr>
              <w:t xml:space="preserve">۳۷،۵۰۱ </w:t>
            </w:r>
            <w:r>
              <w:rPr>
                <w:bCs/>
                <w:color w:val="455F51" w:themeColor="text2"/>
                <w:sz w:val="20"/>
                <w:szCs w:val="20"/>
                <w:rtl/>
                <w:lang w:val="en-US" w:bidi="ps-AF"/>
              </w:rPr>
              <w:t>–</w:t>
            </w:r>
            <w:r>
              <w:rPr>
                <w:rFonts w:hint="cs"/>
                <w:bCs/>
                <w:color w:val="455F51" w:themeColor="text2"/>
                <w:sz w:val="20"/>
                <w:szCs w:val="20"/>
                <w:rtl/>
                <w:lang w:val="en-US" w:bidi="ps-AF"/>
              </w:rPr>
              <w:t xml:space="preserve"> ۱۵۰،۰۰۰ افغانیو</w:t>
            </w:r>
          </w:p>
        </w:tc>
        <w:tc>
          <w:tcPr>
            <w:tcW w:w="1880" w:type="dxa"/>
            <w:shd w:val="clear" w:color="auto" w:fill="E5EBB0" w:themeFill="accent3" w:themeFillTint="66"/>
          </w:tcPr>
          <w:p w14:paraId="4C027768" w14:textId="3617A35D" w:rsidR="00214F12" w:rsidRPr="00870AC5" w:rsidRDefault="000A7D54" w:rsidP="000A7D54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lang w:val="en-US" w:bidi="ps-AF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د پرو</w:t>
            </w:r>
            <w:r w:rsidR="00BA2ADF"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رام ل</w:t>
            </w:r>
            <w:r w:rsidR="00BA2ADF"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ښتونه/ شتمنۍ/ ستر اداري ل</w:t>
            </w:r>
            <w:r w:rsidR="00BA2ADF"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ښتونه</w:t>
            </w:r>
          </w:p>
        </w:tc>
        <w:tc>
          <w:tcPr>
            <w:tcW w:w="2145" w:type="dxa"/>
            <w:shd w:val="clear" w:color="auto" w:fill="E5EBB0" w:themeFill="accent3" w:themeFillTint="66"/>
          </w:tcPr>
          <w:p w14:paraId="15ABB470" w14:textId="6AAB5280" w:rsidR="00214F12" w:rsidRPr="00870AC5" w:rsidRDefault="000A7D54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lang w:val="en-US" w:bidi="ps-AF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اجرائیه رییس</w:t>
            </w:r>
          </w:p>
        </w:tc>
        <w:tc>
          <w:tcPr>
            <w:tcW w:w="3749" w:type="dxa"/>
            <w:shd w:val="clear" w:color="auto" w:fill="E5EBB0" w:themeFill="accent3" w:themeFillTint="66"/>
          </w:tcPr>
          <w:p w14:paraId="7735F67D" w14:textId="53D45D43" w:rsidR="00214F12" w:rsidRPr="00870AC5" w:rsidRDefault="009E18CF" w:rsidP="00F91A2E">
            <w:pPr>
              <w:tabs>
                <w:tab w:val="left" w:pos="990"/>
              </w:tabs>
              <w:bidi/>
              <w:jc w:val="both"/>
              <w:rPr>
                <w:lang w:bidi="ps-AF"/>
              </w:rPr>
            </w:pPr>
            <w:r>
              <w:rPr>
                <w:rFonts w:hint="cs"/>
                <w:rtl/>
                <w:lang w:bidi="ps-AF"/>
              </w:rPr>
              <w:t xml:space="preserve">د </w:t>
            </w:r>
            <w:r w:rsidR="00F91A2E">
              <w:rPr>
                <w:rFonts w:hint="cs"/>
                <w:rtl/>
                <w:lang w:bidi="ps-AF"/>
              </w:rPr>
              <w:t>پېرلو</w:t>
            </w:r>
            <w:r>
              <w:rPr>
                <w:rFonts w:hint="cs"/>
                <w:rtl/>
                <w:lang w:bidi="ps-AF"/>
              </w:rPr>
              <w:t xml:space="preserve"> غوښتنه/ دری نرخونه/ د محلي </w:t>
            </w:r>
            <w:r w:rsidR="00F91A2E">
              <w:rPr>
                <w:rFonts w:hint="cs"/>
                <w:rtl/>
                <w:lang w:bidi="ps-AF"/>
              </w:rPr>
              <w:t>داوطلبۍ</w:t>
            </w:r>
            <w:r>
              <w:rPr>
                <w:rFonts w:hint="cs"/>
                <w:rtl/>
                <w:lang w:bidi="ps-AF"/>
              </w:rPr>
              <w:t xml:space="preserve"> امر/ نرخ لیک/ د پېرلو بېل/ د جنس ترلاسه کولو سند</w:t>
            </w:r>
          </w:p>
        </w:tc>
      </w:tr>
      <w:tr w:rsidR="00214F12" w:rsidRPr="00870AC5" w14:paraId="34C47F29" w14:textId="77777777" w:rsidTr="00600F4E">
        <w:trPr>
          <w:trHeight w:val="1025"/>
          <w:jc w:val="center"/>
        </w:trPr>
        <w:tc>
          <w:tcPr>
            <w:tcW w:w="1766" w:type="dxa"/>
            <w:shd w:val="clear" w:color="auto" w:fill="E5EBB0" w:themeFill="accent3" w:themeFillTint="66"/>
          </w:tcPr>
          <w:p w14:paraId="3858F65C" w14:textId="68D2B512" w:rsidR="000A7D54" w:rsidRPr="000A7D54" w:rsidRDefault="000A7D54" w:rsidP="00214F12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455F51" w:themeColor="text2"/>
                <w:sz w:val="20"/>
                <w:szCs w:val="20"/>
                <w:rtl/>
                <w:lang w:val="en-US" w:bidi="ps-AF"/>
              </w:rPr>
            </w:pPr>
            <w:r>
              <w:rPr>
                <w:rFonts w:hint="cs"/>
                <w:bCs/>
                <w:color w:val="455F51" w:themeColor="text2"/>
                <w:sz w:val="20"/>
                <w:szCs w:val="20"/>
                <w:rtl/>
                <w:lang w:val="en-US" w:bidi="ps-AF"/>
              </w:rPr>
              <w:t xml:space="preserve">۱۵۰،۰۰۱ </w:t>
            </w:r>
            <w:r>
              <w:rPr>
                <w:bCs/>
                <w:color w:val="455F51" w:themeColor="text2"/>
                <w:sz w:val="20"/>
                <w:szCs w:val="20"/>
                <w:rtl/>
                <w:lang w:val="en-US" w:bidi="ps-AF"/>
              </w:rPr>
              <w:t>–</w:t>
            </w:r>
            <w:r>
              <w:rPr>
                <w:rFonts w:hint="cs"/>
                <w:bCs/>
                <w:color w:val="455F51" w:themeColor="text2"/>
                <w:sz w:val="20"/>
                <w:szCs w:val="20"/>
                <w:rtl/>
                <w:lang w:val="en-US" w:bidi="ps-AF"/>
              </w:rPr>
              <w:t xml:space="preserve"> ۲۴۹،۹۹۹ افغانیو</w:t>
            </w:r>
          </w:p>
          <w:p w14:paraId="52CEC8EB" w14:textId="650637F1" w:rsidR="00214F12" w:rsidRPr="00870AC5" w:rsidRDefault="00214F12" w:rsidP="00214F1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455F51" w:themeColor="text2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E5EBB0" w:themeFill="accent3" w:themeFillTint="66"/>
          </w:tcPr>
          <w:p w14:paraId="61FECAD1" w14:textId="597A08B7" w:rsidR="00214F12" w:rsidRPr="00870AC5" w:rsidRDefault="000A7D54" w:rsidP="000A7D54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lang w:val="en-US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د پرو</w:t>
            </w:r>
            <w:r w:rsidR="00BA2ADF"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رام ل</w:t>
            </w:r>
            <w:r w:rsidR="00BA2ADF"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ښتونه/ شتمنۍ/ ستر اداري ل</w:t>
            </w:r>
            <w:r w:rsidR="00BA2ADF"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ښتونه</w:t>
            </w:r>
          </w:p>
        </w:tc>
        <w:tc>
          <w:tcPr>
            <w:tcW w:w="2145" w:type="dxa"/>
            <w:shd w:val="clear" w:color="auto" w:fill="E5EBB0" w:themeFill="accent3" w:themeFillTint="66"/>
          </w:tcPr>
          <w:p w14:paraId="06B79FE7" w14:textId="7805ADE1" w:rsidR="00214F12" w:rsidRPr="00870AC5" w:rsidRDefault="000A7D54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lang w:val="en-US" w:bidi="ps-AF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اجرائیه رییس</w:t>
            </w:r>
          </w:p>
        </w:tc>
        <w:tc>
          <w:tcPr>
            <w:tcW w:w="3749" w:type="dxa"/>
            <w:shd w:val="clear" w:color="auto" w:fill="E5EBB0" w:themeFill="accent3" w:themeFillTint="66"/>
          </w:tcPr>
          <w:p w14:paraId="7768A94D" w14:textId="119326E5" w:rsidR="00214F12" w:rsidRPr="00870AC5" w:rsidRDefault="009E18CF" w:rsidP="00F91A2E">
            <w:pPr>
              <w:tabs>
                <w:tab w:val="left" w:pos="990"/>
              </w:tabs>
              <w:bidi/>
              <w:jc w:val="both"/>
              <w:rPr>
                <w:lang w:bidi="ps-AF"/>
              </w:rPr>
            </w:pPr>
            <w:r>
              <w:rPr>
                <w:rFonts w:hint="cs"/>
                <w:rtl/>
                <w:lang w:bidi="ps-AF"/>
              </w:rPr>
              <w:t xml:space="preserve">د </w:t>
            </w:r>
            <w:r w:rsidR="00F91A2E">
              <w:rPr>
                <w:rFonts w:hint="cs"/>
                <w:rtl/>
                <w:lang w:bidi="ps-AF"/>
              </w:rPr>
              <w:t>پېرلو</w:t>
            </w:r>
            <w:r>
              <w:rPr>
                <w:rFonts w:hint="cs"/>
                <w:rtl/>
                <w:lang w:bidi="ps-AF"/>
              </w:rPr>
              <w:t xml:space="preserve"> غوښتنه/ دری نرخونه/ د محلي </w:t>
            </w:r>
            <w:r w:rsidR="00F91A2E">
              <w:rPr>
                <w:rFonts w:hint="cs"/>
                <w:rtl/>
                <w:lang w:bidi="ps-AF"/>
              </w:rPr>
              <w:t>داوطلبۍ</w:t>
            </w:r>
            <w:r>
              <w:rPr>
                <w:rFonts w:hint="cs"/>
                <w:rtl/>
                <w:lang w:bidi="ps-AF"/>
              </w:rPr>
              <w:t xml:space="preserve"> امر/ نرخلیک/ د جنس ترلاسه کولو سند/ د چمتو کوونکی د ټاکنې سند/ د آفرونو ارزونې راپور</w:t>
            </w:r>
          </w:p>
          <w:p w14:paraId="0533F180" w14:textId="77777777" w:rsidR="00214F12" w:rsidRPr="00870AC5" w:rsidRDefault="00214F12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lang w:val="en-US"/>
              </w:rPr>
            </w:pPr>
          </w:p>
        </w:tc>
      </w:tr>
      <w:tr w:rsidR="00F06FAC" w:rsidRPr="00870AC5" w14:paraId="263B2627" w14:textId="77777777" w:rsidTr="00600F4E">
        <w:trPr>
          <w:trHeight w:val="512"/>
          <w:jc w:val="center"/>
        </w:trPr>
        <w:tc>
          <w:tcPr>
            <w:tcW w:w="9540" w:type="dxa"/>
            <w:gridSpan w:val="4"/>
            <w:shd w:val="clear" w:color="auto" w:fill="215D66" w:themeFill="accent5" w:themeFillShade="80"/>
          </w:tcPr>
          <w:p w14:paraId="6BB1FCC6" w14:textId="62F03C64" w:rsidR="00F06FAC" w:rsidRPr="009E18CF" w:rsidRDefault="009E18CF" w:rsidP="003D673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9E18CF">
              <w:rPr>
                <w:rFonts w:hint="cs"/>
                <w:b/>
                <w:bCs/>
                <w:color w:val="FFFFFF" w:themeColor="background1"/>
                <w:rtl/>
                <w:lang w:bidi="ps-AF"/>
              </w:rPr>
              <w:t>د داوطلبۍ په لارو کې د صلاحیتونو حدود (د تړلې او پرانستې داوطلبۍ لارې)</w:t>
            </w:r>
          </w:p>
        </w:tc>
      </w:tr>
      <w:tr w:rsidR="00F06FAC" w:rsidRPr="00870AC5" w14:paraId="2F46024E" w14:textId="77777777" w:rsidTr="00600F4E">
        <w:trPr>
          <w:trHeight w:val="512"/>
          <w:jc w:val="center"/>
        </w:trPr>
        <w:tc>
          <w:tcPr>
            <w:tcW w:w="1766" w:type="dxa"/>
            <w:shd w:val="clear" w:color="auto" w:fill="215D66" w:themeFill="accent5" w:themeFillShade="80"/>
          </w:tcPr>
          <w:p w14:paraId="46336123" w14:textId="27003E65" w:rsidR="00F06FAC" w:rsidRPr="009E18CF" w:rsidRDefault="009E18CF" w:rsidP="00D67EBF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FFFFFF" w:themeColor="background1"/>
                <w:sz w:val="20"/>
                <w:szCs w:val="20"/>
                <w:lang w:val="en-US" w:bidi="ps-AF"/>
              </w:rPr>
            </w:pPr>
            <w:r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t>مالي ارزښت</w:t>
            </w:r>
          </w:p>
        </w:tc>
        <w:tc>
          <w:tcPr>
            <w:tcW w:w="1880" w:type="dxa"/>
            <w:shd w:val="clear" w:color="auto" w:fill="215D66" w:themeFill="accent5" w:themeFillShade="80"/>
          </w:tcPr>
          <w:p w14:paraId="3C2253AE" w14:textId="439D3A85" w:rsidR="00F06FAC" w:rsidRPr="009E18CF" w:rsidRDefault="009E18CF" w:rsidP="00D67EBF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FFFFFF" w:themeColor="background1"/>
                <w:sz w:val="20"/>
                <w:szCs w:val="20"/>
                <w:lang w:val="en-US" w:bidi="ps-AF"/>
              </w:rPr>
            </w:pPr>
            <w:r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t>د ل</w:t>
            </w:r>
            <w:r w:rsidR="00BA2ADF"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t>ښت څرن</w:t>
            </w:r>
            <w:r w:rsidR="00BA2ADF"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t>والی</w:t>
            </w:r>
          </w:p>
        </w:tc>
        <w:tc>
          <w:tcPr>
            <w:tcW w:w="2145" w:type="dxa"/>
            <w:shd w:val="clear" w:color="auto" w:fill="215D66" w:themeFill="accent5" w:themeFillShade="80"/>
          </w:tcPr>
          <w:p w14:paraId="0BF11D7F" w14:textId="44601D29" w:rsidR="00F06FAC" w:rsidRPr="009E18CF" w:rsidRDefault="009E18CF" w:rsidP="00D67EBF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FFFFFF" w:themeColor="background1"/>
                <w:sz w:val="20"/>
                <w:szCs w:val="20"/>
                <w:lang w:val="en-US" w:bidi="ps-AF"/>
              </w:rPr>
            </w:pPr>
            <w:r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t>موقف [ د خپل ار</w:t>
            </w:r>
            <w:r w:rsidR="00BA2ADF"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t>ان سره سم موقف ته یې واړوی]</w:t>
            </w:r>
          </w:p>
        </w:tc>
        <w:tc>
          <w:tcPr>
            <w:tcW w:w="3749" w:type="dxa"/>
            <w:shd w:val="clear" w:color="auto" w:fill="215D66" w:themeFill="accent5" w:themeFillShade="80"/>
          </w:tcPr>
          <w:p w14:paraId="3C05381A" w14:textId="45D88203" w:rsidR="00F06FAC" w:rsidRPr="009E18CF" w:rsidRDefault="009E18CF" w:rsidP="00D67EBF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FFFFFF" w:themeColor="background1"/>
                <w:sz w:val="20"/>
                <w:szCs w:val="20"/>
                <w:lang w:val="en-US" w:bidi="ps-AF"/>
              </w:rPr>
            </w:pPr>
            <w:r>
              <w:rPr>
                <w:rFonts w:hint="cs"/>
                <w:bCs/>
                <w:color w:val="FFFFFF" w:themeColor="background1"/>
                <w:sz w:val="20"/>
                <w:szCs w:val="20"/>
                <w:rtl/>
                <w:lang w:val="en-US" w:bidi="ps-AF"/>
              </w:rPr>
              <w:t>تر ټولو کم د اړتیا وړ اسناد</w:t>
            </w:r>
          </w:p>
        </w:tc>
      </w:tr>
      <w:tr w:rsidR="00214F12" w:rsidRPr="00870AC5" w14:paraId="29DD703A" w14:textId="77777777" w:rsidTr="00600F4E">
        <w:trPr>
          <w:jc w:val="center"/>
        </w:trPr>
        <w:tc>
          <w:tcPr>
            <w:tcW w:w="1766" w:type="dxa"/>
            <w:shd w:val="clear" w:color="auto" w:fill="92D2DB" w:themeFill="accent5" w:themeFillTint="99"/>
          </w:tcPr>
          <w:p w14:paraId="17D48CA6" w14:textId="4737C4E9" w:rsidR="009E18CF" w:rsidRPr="009E18CF" w:rsidRDefault="009E18CF" w:rsidP="00214F12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455F51" w:themeColor="text2"/>
                <w:sz w:val="20"/>
                <w:szCs w:val="20"/>
                <w:rtl/>
                <w:lang w:val="en-US" w:bidi="ps-AF"/>
              </w:rPr>
            </w:pPr>
            <w:r w:rsidRPr="009E18CF">
              <w:rPr>
                <w:rFonts w:hint="cs"/>
                <w:bCs/>
                <w:color w:val="455F51" w:themeColor="text2"/>
                <w:sz w:val="20"/>
                <w:szCs w:val="20"/>
                <w:rtl/>
                <w:lang w:val="en-US" w:bidi="ps-AF"/>
              </w:rPr>
              <w:t xml:space="preserve">۳۷۵،۰۰۱ </w:t>
            </w:r>
            <w:r w:rsidRPr="009E18CF">
              <w:rPr>
                <w:bCs/>
                <w:color w:val="455F51" w:themeColor="text2"/>
                <w:sz w:val="20"/>
                <w:szCs w:val="20"/>
                <w:rtl/>
                <w:lang w:val="en-US" w:bidi="ps-AF"/>
              </w:rPr>
              <w:t>–</w:t>
            </w:r>
            <w:r w:rsidRPr="009E18CF">
              <w:rPr>
                <w:rFonts w:hint="cs"/>
                <w:bCs/>
                <w:color w:val="455F51" w:themeColor="text2"/>
                <w:sz w:val="20"/>
                <w:szCs w:val="20"/>
                <w:rtl/>
                <w:lang w:val="en-US" w:bidi="ps-AF"/>
              </w:rPr>
              <w:t xml:space="preserve"> ۷۵۰،۰۰۰ افغانیو</w:t>
            </w:r>
          </w:p>
          <w:p w14:paraId="03ED998D" w14:textId="4189E813" w:rsidR="00214F12" w:rsidRPr="00870AC5" w:rsidRDefault="00214F12" w:rsidP="00214F1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455F51" w:themeColor="text2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92D2DB" w:themeFill="accent5" w:themeFillTint="99"/>
          </w:tcPr>
          <w:p w14:paraId="424BD892" w14:textId="687C08F8" w:rsidR="002A1C4C" w:rsidRDefault="002A1C4C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rtl/>
                <w:lang w:val="en-US" w:bidi="ps-AF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د پرو</w:t>
            </w:r>
            <w:r w:rsidR="00BA2ADF"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رام ل</w:t>
            </w:r>
            <w:r w:rsidR="00BA2ADF"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ښتونه/ شتمنۍ/ ستر اداري ل</w:t>
            </w:r>
            <w:r w:rsidR="00BA2ADF"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 xml:space="preserve">ښتونه </w:t>
            </w:r>
          </w:p>
          <w:p w14:paraId="4D28625B" w14:textId="0BEDFCCF" w:rsidR="00214F12" w:rsidRPr="00870AC5" w:rsidRDefault="00214F12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shd w:val="clear" w:color="auto" w:fill="92D2DB" w:themeFill="accent5" w:themeFillTint="99"/>
          </w:tcPr>
          <w:p w14:paraId="21521660" w14:textId="227F5606" w:rsidR="00214F12" w:rsidRPr="00870AC5" w:rsidRDefault="002A1C4C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lang w:val="en-US" w:bidi="ps-AF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اجرائیه رییس</w:t>
            </w:r>
          </w:p>
        </w:tc>
        <w:tc>
          <w:tcPr>
            <w:tcW w:w="3749" w:type="dxa"/>
            <w:shd w:val="clear" w:color="auto" w:fill="92D2DB" w:themeFill="accent5" w:themeFillTint="99"/>
          </w:tcPr>
          <w:p w14:paraId="65312821" w14:textId="77EFDF9C" w:rsidR="00214F12" w:rsidRPr="00870AC5" w:rsidRDefault="002A1C4C" w:rsidP="00F91A2E">
            <w:pPr>
              <w:tabs>
                <w:tab w:val="left" w:pos="990"/>
              </w:tabs>
              <w:bidi/>
              <w:jc w:val="center"/>
              <w:rPr>
                <w:lang w:bidi="ps-AF"/>
              </w:rPr>
            </w:pPr>
            <w:r>
              <w:rPr>
                <w:rFonts w:hint="cs"/>
                <w:rtl/>
                <w:lang w:bidi="ps-AF"/>
              </w:rPr>
              <w:t xml:space="preserve">د آفر غوښتنه/ نرخونه/ د وړونکي د ټاکنې راپور/ د ارزونې راپور/ د </w:t>
            </w:r>
            <w:r w:rsidR="00F91A2E">
              <w:rPr>
                <w:rFonts w:hint="cs"/>
                <w:rtl/>
                <w:lang w:bidi="ps-AF"/>
              </w:rPr>
              <w:t>پېرلو</w:t>
            </w:r>
            <w:r>
              <w:rPr>
                <w:rFonts w:hint="cs"/>
                <w:rtl/>
                <w:lang w:bidi="ps-AF"/>
              </w:rPr>
              <w:t xml:space="preserve"> امر/ تېر نرخ لیک/ اوسنی نرخلیک/ د خرید بیلونه/ د جنس ترلاسه کولو سند/ د جنس کتنې سند</w:t>
            </w:r>
          </w:p>
        </w:tc>
      </w:tr>
      <w:tr w:rsidR="00214F12" w:rsidRPr="00870AC5" w14:paraId="70BB2F4D" w14:textId="77777777" w:rsidTr="00600F4E">
        <w:trPr>
          <w:jc w:val="center"/>
        </w:trPr>
        <w:tc>
          <w:tcPr>
            <w:tcW w:w="1766" w:type="dxa"/>
            <w:shd w:val="clear" w:color="auto" w:fill="92D2DB" w:themeFill="accent5" w:themeFillTint="99"/>
          </w:tcPr>
          <w:p w14:paraId="0CE9A6E4" w14:textId="3450407D" w:rsidR="00214F12" w:rsidRPr="009E18CF" w:rsidRDefault="009E18CF" w:rsidP="009E18CF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455F51" w:themeColor="text2"/>
                <w:sz w:val="20"/>
                <w:szCs w:val="20"/>
                <w:lang w:val="en-US"/>
              </w:rPr>
            </w:pPr>
            <w:r w:rsidRPr="009E18CF">
              <w:rPr>
                <w:rFonts w:hint="cs"/>
                <w:bCs/>
                <w:color w:val="455F51" w:themeColor="text2"/>
                <w:sz w:val="20"/>
                <w:szCs w:val="20"/>
                <w:rtl/>
                <w:lang w:val="en-US" w:bidi="ps-AF"/>
              </w:rPr>
              <w:t xml:space="preserve">۷۵۰،۰۰۱ </w:t>
            </w:r>
            <w:r w:rsidRPr="009E18CF">
              <w:rPr>
                <w:bCs/>
                <w:color w:val="455F51" w:themeColor="text2"/>
                <w:sz w:val="20"/>
                <w:szCs w:val="20"/>
                <w:rtl/>
                <w:lang w:val="en-US" w:bidi="ps-AF"/>
              </w:rPr>
              <w:t>–</w:t>
            </w:r>
            <w:r w:rsidRPr="009E18CF">
              <w:rPr>
                <w:rFonts w:hint="cs"/>
                <w:bCs/>
                <w:color w:val="455F51" w:themeColor="text2"/>
                <w:sz w:val="20"/>
                <w:szCs w:val="20"/>
                <w:rtl/>
                <w:lang w:val="en-US" w:bidi="ps-AF"/>
              </w:rPr>
              <w:t xml:space="preserve"> ۱،۱۲۵،۰۰۰ افغانیو</w:t>
            </w:r>
          </w:p>
        </w:tc>
        <w:tc>
          <w:tcPr>
            <w:tcW w:w="1880" w:type="dxa"/>
            <w:shd w:val="clear" w:color="auto" w:fill="92D2DB" w:themeFill="accent5" w:themeFillTint="99"/>
          </w:tcPr>
          <w:p w14:paraId="3B979C67" w14:textId="462A988F" w:rsidR="002A1C4C" w:rsidRDefault="002A1C4C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rtl/>
                <w:lang w:val="en-US" w:bidi="ps-AF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د پرو</w:t>
            </w:r>
            <w:r w:rsidR="00BA2ADF"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رام ل</w:t>
            </w:r>
            <w:r w:rsidR="00BA2ADF"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ښتونه/ شتمنۍ/  فرعي مرستې</w:t>
            </w:r>
          </w:p>
          <w:p w14:paraId="7AB43B96" w14:textId="3D05220D" w:rsidR="00214F12" w:rsidRPr="00870AC5" w:rsidRDefault="00214F12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shd w:val="clear" w:color="auto" w:fill="92D2DB" w:themeFill="accent5" w:themeFillTint="99"/>
          </w:tcPr>
          <w:p w14:paraId="6EF67364" w14:textId="2CC34083" w:rsidR="002A1C4C" w:rsidRDefault="002A1C4C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rtl/>
                <w:lang w:val="en-US" w:bidi="ps-AF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اجرائیه رییس (لومړنۍ منظوري) د مالي کمېټې د بورډ رییس (مالي منظوري)</w:t>
            </w:r>
          </w:p>
          <w:p w14:paraId="264F4DF7" w14:textId="598EA732" w:rsidR="00214F12" w:rsidRPr="00870AC5" w:rsidRDefault="00214F12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lang w:val="en-US"/>
              </w:rPr>
            </w:pPr>
          </w:p>
        </w:tc>
        <w:tc>
          <w:tcPr>
            <w:tcW w:w="3749" w:type="dxa"/>
            <w:shd w:val="clear" w:color="auto" w:fill="92D2DB" w:themeFill="accent5" w:themeFillTint="99"/>
          </w:tcPr>
          <w:p w14:paraId="4B6EB24E" w14:textId="149B09F1" w:rsidR="00214F12" w:rsidRPr="006B6332" w:rsidRDefault="006B6332" w:rsidP="00F91A2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color w:val="455F51" w:themeColor="text2"/>
                <w:sz w:val="20"/>
                <w:szCs w:val="20"/>
                <w:lang w:val="en-US" w:eastAsia="ja-JP" w:bidi="ps-AF"/>
              </w:rPr>
            </w:pPr>
            <w:r w:rsidRPr="006B6332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szCs w:val="20"/>
                <w:rtl/>
                <w:lang w:val="en-US" w:eastAsia="ja-JP" w:bidi="ps-AF"/>
              </w:rPr>
              <w:t xml:space="preserve">د آفر غوښتنه/ نرخونه/ د وړونکي د ټاکنې راپور/ د ارزونې رابور/ د </w:t>
            </w:r>
            <w:r w:rsid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szCs w:val="20"/>
                <w:rtl/>
                <w:lang w:val="en-US" w:eastAsia="ja-JP" w:bidi="ps-AF"/>
              </w:rPr>
              <w:t>پېرلو</w:t>
            </w:r>
            <w:r w:rsidRPr="006B6332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szCs w:val="20"/>
                <w:rtl/>
                <w:lang w:val="en-US" w:eastAsia="ja-JP" w:bidi="ps-AF"/>
              </w:rPr>
              <w:t xml:space="preserve"> امر/ تېر نرخلیک/ اوسنی نرخلیک/ د </w:t>
            </w:r>
            <w:r w:rsid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szCs w:val="20"/>
                <w:rtl/>
                <w:lang w:val="en-US" w:eastAsia="ja-JP" w:bidi="ps-AF"/>
              </w:rPr>
              <w:t>پېرلو</w:t>
            </w:r>
            <w:r w:rsidRPr="006B6332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szCs w:val="20"/>
                <w:rtl/>
                <w:lang w:val="en-US" w:eastAsia="ja-JP" w:bidi="ps-AF"/>
              </w:rPr>
              <w:t xml:space="preserve"> بېلونه/ د جنس ترلاسه کولو سند/ د جنس د کتنې سند</w:t>
            </w:r>
          </w:p>
        </w:tc>
      </w:tr>
      <w:tr w:rsidR="00214F12" w:rsidRPr="00870AC5" w14:paraId="757148AB" w14:textId="77777777" w:rsidTr="00600F4E">
        <w:trPr>
          <w:jc w:val="center"/>
        </w:trPr>
        <w:tc>
          <w:tcPr>
            <w:tcW w:w="1766" w:type="dxa"/>
            <w:shd w:val="clear" w:color="auto" w:fill="92D2DB" w:themeFill="accent5" w:themeFillTint="99"/>
          </w:tcPr>
          <w:p w14:paraId="36071FE8" w14:textId="09E04503" w:rsidR="009E18CF" w:rsidRPr="009E18CF" w:rsidRDefault="009E18CF" w:rsidP="00214F12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455F51" w:themeColor="text2"/>
                <w:sz w:val="20"/>
                <w:szCs w:val="20"/>
                <w:rtl/>
                <w:lang w:val="en-US" w:bidi="ps-AF"/>
              </w:rPr>
            </w:pPr>
            <w:r w:rsidRPr="009E18CF">
              <w:rPr>
                <w:rFonts w:hint="cs"/>
                <w:bCs/>
                <w:color w:val="455F51" w:themeColor="text2"/>
                <w:sz w:val="20"/>
                <w:szCs w:val="20"/>
                <w:rtl/>
                <w:lang w:val="en-US" w:bidi="ps-AF"/>
              </w:rPr>
              <w:lastRenderedPageBreak/>
              <w:t xml:space="preserve">۱،۱۲۵.۰۰۱ </w:t>
            </w:r>
            <w:r w:rsidRPr="009E18CF">
              <w:rPr>
                <w:bCs/>
                <w:color w:val="455F51" w:themeColor="text2"/>
                <w:sz w:val="20"/>
                <w:szCs w:val="20"/>
                <w:rtl/>
                <w:lang w:val="en-US" w:bidi="ps-AF"/>
              </w:rPr>
              <w:t>–</w:t>
            </w:r>
            <w:r w:rsidRPr="009E18CF">
              <w:rPr>
                <w:rFonts w:hint="cs"/>
                <w:bCs/>
                <w:color w:val="455F51" w:themeColor="text2"/>
                <w:sz w:val="20"/>
                <w:szCs w:val="20"/>
                <w:rtl/>
                <w:lang w:val="en-US" w:bidi="ps-AF"/>
              </w:rPr>
              <w:t xml:space="preserve"> ۱،۸۷۵،۰۰۰ افغانیو</w:t>
            </w:r>
          </w:p>
          <w:p w14:paraId="5CBC2361" w14:textId="77777777" w:rsidR="009E18CF" w:rsidRPr="009E18CF" w:rsidRDefault="009E18CF" w:rsidP="00214F12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455F51" w:themeColor="text2"/>
                <w:sz w:val="20"/>
                <w:szCs w:val="20"/>
                <w:rtl/>
                <w:lang w:val="en-US"/>
              </w:rPr>
            </w:pPr>
          </w:p>
          <w:p w14:paraId="5D07DA63" w14:textId="2F725FEC" w:rsidR="00214F12" w:rsidRPr="00870AC5" w:rsidRDefault="00214F12" w:rsidP="00214F1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455F51" w:themeColor="text2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92D2DB" w:themeFill="accent5" w:themeFillTint="99"/>
          </w:tcPr>
          <w:p w14:paraId="32D814E4" w14:textId="76883DE6" w:rsidR="002A1C4C" w:rsidRDefault="002A1C4C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rtl/>
                <w:lang w:val="en-US" w:bidi="ps-AF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د پرو</w:t>
            </w:r>
            <w:r w:rsidR="00BA2ADF"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رام ل</w:t>
            </w:r>
            <w:r w:rsidR="00BA2ADF"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ښتونه/ شتمنۍ/ فرعي مرستې</w:t>
            </w:r>
          </w:p>
          <w:p w14:paraId="1151EB2C" w14:textId="0D96B891" w:rsidR="00214F12" w:rsidRPr="00870AC5" w:rsidRDefault="00214F12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shd w:val="clear" w:color="auto" w:fill="92D2DB" w:themeFill="accent5" w:themeFillTint="99"/>
          </w:tcPr>
          <w:p w14:paraId="36143DC3" w14:textId="2840D602" w:rsidR="002A1C4C" w:rsidRDefault="002A1C4C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rtl/>
                <w:lang w:val="en-US" w:bidi="ps-AF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 xml:space="preserve">د مالي کمېټې د بورډ رییس (لومړنۍ منظوري) </w:t>
            </w:r>
          </w:p>
          <w:p w14:paraId="5A5ECCF6" w14:textId="0E37F246" w:rsidR="002A1C4C" w:rsidRDefault="002A1C4C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rtl/>
                <w:lang w:val="en-US" w:bidi="ps-AF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اجرائیه رییس</w:t>
            </w:r>
          </w:p>
          <w:p w14:paraId="13561092" w14:textId="69FC8A25" w:rsidR="002A1C4C" w:rsidRDefault="002A1C4C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rtl/>
                <w:lang w:val="en-US" w:bidi="ps-AF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(لومړنۍ منظوري)</w:t>
            </w:r>
          </w:p>
          <w:p w14:paraId="184C9F56" w14:textId="2FB52703" w:rsidR="002A1C4C" w:rsidRDefault="002A1C4C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rtl/>
                <w:lang w:val="en-US" w:bidi="ps-AF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د بورډ رییس</w:t>
            </w:r>
          </w:p>
          <w:p w14:paraId="53A66FFC" w14:textId="7005DDA0" w:rsidR="002A1C4C" w:rsidRDefault="002A1C4C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rtl/>
                <w:lang w:val="en-US" w:bidi="ps-AF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(وروستۍ منظوري)</w:t>
            </w:r>
          </w:p>
          <w:p w14:paraId="6350B300" w14:textId="77777777" w:rsidR="00214F12" w:rsidRPr="00870AC5" w:rsidRDefault="00214F12" w:rsidP="002A1C4C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lang w:val="en-US"/>
              </w:rPr>
            </w:pPr>
          </w:p>
        </w:tc>
        <w:tc>
          <w:tcPr>
            <w:tcW w:w="3749" w:type="dxa"/>
            <w:shd w:val="clear" w:color="auto" w:fill="92D2DB" w:themeFill="accent5" w:themeFillTint="99"/>
          </w:tcPr>
          <w:p w14:paraId="7975FDCD" w14:textId="0D50D076" w:rsidR="006B6332" w:rsidRDefault="006B6332" w:rsidP="00F91A2E">
            <w:pPr>
              <w:pStyle w:val="NormalWeb"/>
              <w:bidi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rtl/>
                <w:lang w:val="en-US" w:bidi="ps-AF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 xml:space="preserve">د آفر غوښتنه (اعلان)/ نرخونه/ د وړونکي د ټاکنې راپور/ د آفر تحلیل/ </w:t>
            </w:r>
            <w:r w:rsidRPr="00870AC5">
              <w:rPr>
                <w:color w:val="455F51" w:themeColor="text2"/>
                <w:sz w:val="20"/>
                <w:szCs w:val="20"/>
                <w:lang w:val="en-US"/>
              </w:rPr>
              <w:t xml:space="preserve">Terrorist Check 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 xml:space="preserve">، د محلي </w:t>
            </w:r>
            <w:r w:rsidR="00F91A2E"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داوطلبۍ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 xml:space="preserve"> غوښتنه/ کنټرول/ </w:t>
            </w:r>
            <w:r w:rsidRPr="00870AC5">
              <w:rPr>
                <w:color w:val="455F51" w:themeColor="text2"/>
                <w:sz w:val="20"/>
                <w:szCs w:val="20"/>
                <w:lang w:val="en-US"/>
              </w:rPr>
              <w:t>MoU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 xml:space="preserve">/ تېر نرخ لیک/ اوسنی نرخلیک/ د </w:t>
            </w:r>
            <w:r w:rsidR="00F91A2E"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پېرلو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 xml:space="preserve"> بېلونه/ د جنس ترلاسه کولو سند/ تصدیق/ </w:t>
            </w:r>
            <w:r w:rsidRPr="00870AC5">
              <w:rPr>
                <w:color w:val="455F51" w:themeColor="text2"/>
                <w:sz w:val="20"/>
                <w:szCs w:val="20"/>
                <w:lang w:val="en-US"/>
              </w:rPr>
              <w:t>GRN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/ د جنس د کتنې سند</w:t>
            </w:r>
          </w:p>
          <w:p w14:paraId="29EFF406" w14:textId="23BD7911" w:rsidR="00214F12" w:rsidRPr="00870AC5" w:rsidRDefault="00214F12" w:rsidP="006B633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lang w:val="en-US"/>
              </w:rPr>
            </w:pPr>
          </w:p>
        </w:tc>
      </w:tr>
      <w:tr w:rsidR="00214F12" w:rsidRPr="00870AC5" w14:paraId="71834683" w14:textId="77777777" w:rsidTr="00600F4E">
        <w:trPr>
          <w:jc w:val="center"/>
        </w:trPr>
        <w:tc>
          <w:tcPr>
            <w:tcW w:w="1766" w:type="dxa"/>
            <w:shd w:val="clear" w:color="auto" w:fill="92D2DB" w:themeFill="accent5" w:themeFillTint="99"/>
          </w:tcPr>
          <w:p w14:paraId="4010A80F" w14:textId="59C4CC26" w:rsidR="009E18CF" w:rsidRPr="009E18CF" w:rsidRDefault="009E18CF" w:rsidP="00214F12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455F51" w:themeColor="text2"/>
                <w:sz w:val="20"/>
                <w:szCs w:val="20"/>
                <w:rtl/>
                <w:lang w:val="en-US" w:bidi="ps-AF"/>
              </w:rPr>
            </w:pPr>
            <w:r>
              <w:rPr>
                <w:rFonts w:hint="cs"/>
                <w:b/>
                <w:color w:val="455F51" w:themeColor="text2"/>
                <w:sz w:val="20"/>
                <w:szCs w:val="20"/>
                <w:rtl/>
                <w:lang w:val="en-US" w:bidi="ps-AF"/>
              </w:rPr>
              <w:t>له</w:t>
            </w:r>
          </w:p>
          <w:p w14:paraId="6DD8A924" w14:textId="1B251FBC" w:rsidR="009E18CF" w:rsidRPr="009E18CF" w:rsidRDefault="009E18CF" w:rsidP="00214F12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455F51" w:themeColor="text2"/>
                <w:sz w:val="20"/>
                <w:szCs w:val="20"/>
                <w:rtl/>
                <w:lang w:val="en-US" w:bidi="ps-AF"/>
              </w:rPr>
            </w:pPr>
            <w:r w:rsidRPr="009E18CF">
              <w:rPr>
                <w:rFonts w:hint="cs"/>
                <w:bCs/>
                <w:color w:val="455F51" w:themeColor="text2"/>
                <w:sz w:val="20"/>
                <w:szCs w:val="20"/>
                <w:rtl/>
                <w:lang w:val="en-US" w:bidi="ps-AF"/>
              </w:rPr>
              <w:t>۱،۸۷۵،۰۰۰ افغانیو پورته</w:t>
            </w:r>
          </w:p>
          <w:p w14:paraId="1ECA8108" w14:textId="77777777" w:rsidR="009E18CF" w:rsidRDefault="009E18CF" w:rsidP="00214F1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455F51" w:themeColor="text2"/>
                <w:sz w:val="20"/>
                <w:szCs w:val="20"/>
                <w:rtl/>
                <w:lang w:val="en-US" w:bidi="ps-AF"/>
              </w:rPr>
            </w:pPr>
          </w:p>
          <w:p w14:paraId="4109CBC8" w14:textId="7A3F3234" w:rsidR="00214F12" w:rsidRPr="00870AC5" w:rsidRDefault="00214F12" w:rsidP="009E18CF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455F51" w:themeColor="text2"/>
                <w:sz w:val="20"/>
                <w:szCs w:val="20"/>
                <w:lang w:val="en-US"/>
              </w:rPr>
            </w:pPr>
            <w:r w:rsidRPr="00870AC5">
              <w:rPr>
                <w:b/>
                <w:color w:val="455F51" w:themeColor="text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80" w:type="dxa"/>
            <w:shd w:val="clear" w:color="auto" w:fill="92D2DB" w:themeFill="accent5" w:themeFillTint="99"/>
          </w:tcPr>
          <w:p w14:paraId="4835B46D" w14:textId="60AA6672" w:rsidR="002A1C4C" w:rsidRDefault="002A1C4C" w:rsidP="002A1C4C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rtl/>
                <w:lang w:val="en-US" w:bidi="ps-AF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د پرو</w:t>
            </w:r>
            <w:r w:rsidR="00BA2ADF"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رام ل</w:t>
            </w:r>
            <w:r w:rsidR="00BA2ADF"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گ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ښتونه/ شتمنۍ/ فرعي مرستې</w:t>
            </w:r>
          </w:p>
          <w:p w14:paraId="2FDB9D8F" w14:textId="0B2FEA21" w:rsidR="00214F12" w:rsidRPr="00870AC5" w:rsidRDefault="00214F12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  <w:shd w:val="clear" w:color="auto" w:fill="92D2DB" w:themeFill="accent5" w:themeFillTint="99"/>
          </w:tcPr>
          <w:p w14:paraId="1F650AE7" w14:textId="3CAEE802" w:rsidR="002A1C4C" w:rsidRDefault="002A1C4C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rtl/>
                <w:lang w:val="en-US" w:bidi="ps-AF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 xml:space="preserve">د مالي کمېټې د بورډ رییس </w:t>
            </w:r>
          </w:p>
          <w:p w14:paraId="1D076234" w14:textId="00E07CA1" w:rsidR="002A1C4C" w:rsidRDefault="002A1C4C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rtl/>
                <w:lang w:val="en-US" w:bidi="ps-AF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(لومړۍ منظوري)</w:t>
            </w:r>
          </w:p>
          <w:p w14:paraId="3F19D95F" w14:textId="0C99A80E" w:rsidR="002A1C4C" w:rsidRDefault="002A1C4C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rtl/>
                <w:lang w:val="en-US" w:bidi="ps-AF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د بورډ منشي</w:t>
            </w:r>
          </w:p>
          <w:p w14:paraId="7DD0DF6C" w14:textId="4F01E45E" w:rsidR="002A1C4C" w:rsidRDefault="002A1C4C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rtl/>
                <w:lang w:val="en-US" w:bidi="ps-AF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(لومړۍ منظوري)</w:t>
            </w:r>
          </w:p>
          <w:p w14:paraId="16A2C590" w14:textId="15B2EB71" w:rsidR="002A1C4C" w:rsidRDefault="002A1C4C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rtl/>
                <w:lang w:val="en-US" w:bidi="ps-AF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 xml:space="preserve">د بورډ رییس </w:t>
            </w:r>
          </w:p>
          <w:p w14:paraId="0BFF1084" w14:textId="08D665E3" w:rsidR="002A1C4C" w:rsidRDefault="002A1C4C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rtl/>
                <w:lang w:val="en-US" w:bidi="ps-AF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(وروستۍ منظوري)</w:t>
            </w:r>
          </w:p>
          <w:p w14:paraId="41CDBBBA" w14:textId="7F02EE2B" w:rsidR="00214F12" w:rsidRPr="00870AC5" w:rsidRDefault="00214F12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lang w:val="en-US"/>
              </w:rPr>
            </w:pPr>
          </w:p>
        </w:tc>
        <w:tc>
          <w:tcPr>
            <w:tcW w:w="3749" w:type="dxa"/>
            <w:shd w:val="clear" w:color="auto" w:fill="92D2DB" w:themeFill="accent5" w:themeFillTint="99"/>
          </w:tcPr>
          <w:p w14:paraId="279D8B1B" w14:textId="69E7E260" w:rsidR="006B6332" w:rsidRDefault="006B6332" w:rsidP="00F91A2E">
            <w:pPr>
              <w:pStyle w:val="NormalWeb"/>
              <w:bidi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rtl/>
                <w:lang w:val="en-US" w:bidi="ps-AF"/>
              </w:rPr>
            </w:pP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 xml:space="preserve">د آفر غوښتنه (اعلان)/ نرخونه/ د وړونکي د ټاکنې راپور/ د آفر تحلیل/ </w:t>
            </w:r>
            <w:r w:rsidRPr="00870AC5">
              <w:rPr>
                <w:color w:val="455F51" w:themeColor="text2"/>
                <w:sz w:val="20"/>
                <w:szCs w:val="20"/>
                <w:lang w:val="en-US"/>
              </w:rPr>
              <w:t xml:space="preserve">Terrorist Check 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 xml:space="preserve">، د محلي </w:t>
            </w:r>
            <w:r w:rsidR="00F91A2E"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داوطلبۍ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 xml:space="preserve"> غوښتنه/ کنټرول/ </w:t>
            </w:r>
            <w:r w:rsidRPr="00870AC5">
              <w:rPr>
                <w:color w:val="455F51" w:themeColor="text2"/>
                <w:sz w:val="20"/>
                <w:szCs w:val="20"/>
                <w:lang w:val="en-US"/>
              </w:rPr>
              <w:t>MoU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 xml:space="preserve">/ تېر نرخ لیک/ اوسنی نرخلیک/ د </w:t>
            </w:r>
            <w:r w:rsidR="00F91A2E"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پېرلو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 xml:space="preserve"> بېلونه/ د جنس ترلاسه کولو سند/ تصدیق/ </w:t>
            </w:r>
            <w:r w:rsidRPr="00870AC5">
              <w:rPr>
                <w:color w:val="455F51" w:themeColor="text2"/>
                <w:sz w:val="20"/>
                <w:szCs w:val="20"/>
                <w:lang w:val="en-US"/>
              </w:rPr>
              <w:t>GRN</w:t>
            </w:r>
            <w:r>
              <w:rPr>
                <w:rFonts w:hint="cs"/>
                <w:color w:val="455F51" w:themeColor="text2"/>
                <w:sz w:val="20"/>
                <w:szCs w:val="20"/>
                <w:rtl/>
                <w:lang w:val="en-US" w:bidi="ps-AF"/>
              </w:rPr>
              <w:t>/ د جنس د کتنې سند</w:t>
            </w:r>
          </w:p>
          <w:p w14:paraId="161CFF85" w14:textId="095BF39D" w:rsidR="00214F12" w:rsidRPr="00870AC5" w:rsidRDefault="00214F12" w:rsidP="00214F12">
            <w:pPr>
              <w:pStyle w:val="NormalWeb"/>
              <w:spacing w:before="0" w:beforeAutospacing="0" w:after="0" w:afterAutospacing="0"/>
              <w:jc w:val="center"/>
              <w:rPr>
                <w:color w:val="455F51" w:themeColor="text2"/>
                <w:sz w:val="20"/>
                <w:szCs w:val="20"/>
                <w:lang w:val="en-US"/>
              </w:rPr>
            </w:pPr>
          </w:p>
        </w:tc>
      </w:tr>
    </w:tbl>
    <w:p w14:paraId="71D1BDC2" w14:textId="77777777" w:rsidR="00F17A3E" w:rsidRPr="00870AC5" w:rsidRDefault="00F17A3E" w:rsidP="0067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14:paraId="7EFD9F81" w14:textId="18FB00A0" w:rsidR="00AC76D8" w:rsidRPr="00AC76D8" w:rsidRDefault="00AC76D8" w:rsidP="003E4BBC">
      <w:pPr>
        <w:pStyle w:val="Heading2"/>
        <w:bidi/>
        <w:rPr>
          <w:sz w:val="24"/>
          <w:szCs w:val="24"/>
          <w:lang w:bidi="fa-IR"/>
        </w:rPr>
      </w:pPr>
      <w:bookmarkStart w:id="31" w:name="_Toc14872717"/>
      <w:bookmarkStart w:id="32" w:name="_Toc14956436"/>
      <w:r w:rsidRPr="00AC76D8">
        <w:rPr>
          <w:rFonts w:hint="cs"/>
          <w:sz w:val="24"/>
          <w:szCs w:val="24"/>
          <w:rtl/>
          <w:lang w:bidi="fa-IR"/>
        </w:rPr>
        <w:t xml:space="preserve">5-2. </w:t>
      </w:r>
      <w:r>
        <w:rPr>
          <w:rFonts w:hint="cs"/>
          <w:sz w:val="24"/>
          <w:szCs w:val="24"/>
          <w:rtl/>
          <w:lang w:bidi="ps-AF"/>
        </w:rPr>
        <w:t xml:space="preserve">د </w:t>
      </w:r>
      <w:r w:rsidR="003E4BBC">
        <w:rPr>
          <w:rFonts w:hint="cs"/>
          <w:sz w:val="24"/>
          <w:szCs w:val="24"/>
          <w:rtl/>
          <w:lang w:bidi="ps-AF"/>
        </w:rPr>
        <w:t>پېرلو</w:t>
      </w:r>
      <w:r>
        <w:rPr>
          <w:rFonts w:hint="cs"/>
          <w:sz w:val="24"/>
          <w:szCs w:val="24"/>
          <w:rtl/>
          <w:lang w:bidi="ps-AF"/>
        </w:rPr>
        <w:t xml:space="preserve"> غوښتنه</w:t>
      </w:r>
      <w:bookmarkEnd w:id="31"/>
      <w:bookmarkEnd w:id="32"/>
      <w:r w:rsidRPr="00AC76D8">
        <w:rPr>
          <w:rFonts w:hint="cs"/>
          <w:sz w:val="24"/>
          <w:szCs w:val="24"/>
          <w:rtl/>
          <w:lang w:bidi="fa-IR"/>
        </w:rPr>
        <w:t xml:space="preserve"> </w:t>
      </w:r>
    </w:p>
    <w:p w14:paraId="44903B74" w14:textId="5E795CEA" w:rsidR="003E4BBC" w:rsidRDefault="003E4BBC" w:rsidP="004E38FC">
      <w:pPr>
        <w:bidi/>
        <w:jc w:val="both"/>
        <w:rPr>
          <w:sz w:val="24"/>
          <w:szCs w:val="24"/>
          <w:lang w:bidi="ps-AF"/>
        </w:rPr>
      </w:pPr>
      <w:r>
        <w:rPr>
          <w:rFonts w:hint="cs"/>
          <w:sz w:val="24"/>
          <w:szCs w:val="24"/>
          <w:rtl/>
          <w:lang w:bidi="ps-AF"/>
        </w:rPr>
        <w:t>په (</w:t>
      </w:r>
      <w:r>
        <w:rPr>
          <w:rFonts w:hint="cs"/>
          <w:color w:val="0070C0"/>
          <w:sz w:val="24"/>
          <w:szCs w:val="24"/>
          <w:rtl/>
          <w:lang w:bidi="ps-AF"/>
        </w:rPr>
        <w:t>د بسټ نوم</w:t>
      </w:r>
      <w:r>
        <w:rPr>
          <w:rFonts w:hint="cs"/>
          <w:sz w:val="24"/>
          <w:szCs w:val="24"/>
          <w:rtl/>
          <w:lang w:bidi="ps-AF"/>
        </w:rPr>
        <w:t>) کې د پېرل</w:t>
      </w:r>
      <w:r w:rsidR="004E38FC">
        <w:rPr>
          <w:rFonts w:hint="cs"/>
          <w:sz w:val="24"/>
          <w:szCs w:val="24"/>
          <w:rtl/>
          <w:lang w:bidi="ps-AF"/>
        </w:rPr>
        <w:t>و یا خریدارۍ ټولې غوښتنې د پېرلو</w:t>
      </w:r>
      <w:r>
        <w:rPr>
          <w:rFonts w:hint="cs"/>
          <w:sz w:val="24"/>
          <w:szCs w:val="24"/>
          <w:rtl/>
          <w:lang w:bidi="ps-AF"/>
        </w:rPr>
        <w:t xml:space="preserve"> غوښتنلیک فورمې (</w:t>
      </w:r>
      <w:r>
        <w:rPr>
          <w:rFonts w:hint="cs"/>
          <w:color w:val="0070C0"/>
          <w:sz w:val="24"/>
          <w:szCs w:val="24"/>
          <w:rtl/>
          <w:lang w:bidi="ps-AF"/>
        </w:rPr>
        <w:t xml:space="preserve"> </w:t>
      </w:r>
      <w:r w:rsidRPr="00AC76D8">
        <w:rPr>
          <w:sz w:val="24"/>
          <w:szCs w:val="24"/>
          <w:lang w:bidi="fa-IR"/>
        </w:rPr>
        <w:t>PRF</w:t>
      </w:r>
      <w:r>
        <w:rPr>
          <w:rFonts w:hint="cs"/>
          <w:color w:val="0070C0"/>
          <w:sz w:val="24"/>
          <w:szCs w:val="24"/>
          <w:rtl/>
          <w:lang w:bidi="ps-AF"/>
        </w:rPr>
        <w:t xml:space="preserve"> </w:t>
      </w:r>
      <w:r>
        <w:rPr>
          <w:rFonts w:hint="cs"/>
          <w:sz w:val="24"/>
          <w:szCs w:val="24"/>
          <w:rtl/>
          <w:lang w:bidi="ps-AF"/>
        </w:rPr>
        <w:t>) په ډکولو سره کیږي. د بېل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ې لپاره ۳ ضمیمه و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وری. دغه فورمه د غوښتونکي له خوا ډکیږي او د </w:t>
      </w:r>
      <w:r w:rsidR="004E38FC">
        <w:rPr>
          <w:rFonts w:hint="cs"/>
          <w:sz w:val="24"/>
          <w:szCs w:val="24"/>
          <w:rtl/>
          <w:lang w:bidi="ps-AF"/>
        </w:rPr>
        <w:t>اداري مشرتابه</w:t>
      </w:r>
      <w:r>
        <w:rPr>
          <w:rFonts w:hint="cs"/>
          <w:sz w:val="24"/>
          <w:szCs w:val="24"/>
          <w:rtl/>
          <w:lang w:bidi="ps-AF"/>
        </w:rPr>
        <w:t xml:space="preserve"> یا هم مدیره پلاوي ته د هغوی د منظورۍ د صلاحیت حدود ته په کتو د منظورولو او ورپسې اداري چارواکي یا تدارکاتي مسؤل ته د پړاوونو تېرولو لپاره استول کیږي. غوښتوونکی هغه کس دی چې غواړي جنسونه او خدمتونه وپېري. د مثال په تو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ه، د پرو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رام یو مدیر چې د یوه ښوونیز پرو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رام یا ټرېنن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 لپاره د قرطاسیې اخستلو غوښتنه کوي، د پېرلو غوښتونکی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ڼل کیږي. تدارکاتي ټیم له هېڅ امله د پېرلو د غوښتنې له منظورۍ وړاندې د جنس په اخستلو لاس نه پورې کوي. د پېرلو غوښتنلیک سند د پړاوونو بشپړول په لاندې بڼه ترسره کیږي: </w:t>
      </w:r>
    </w:p>
    <w:p w14:paraId="57BFF2C5" w14:textId="78A326BF" w:rsidR="003E4BBC" w:rsidRDefault="003E4BBC" w:rsidP="00B35C2F">
      <w:pPr>
        <w:pStyle w:val="ListParagraph"/>
        <w:numPr>
          <w:ilvl w:val="0"/>
          <w:numId w:val="12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غوښتونکی د پېرلو غوښتنې سند بشپړوي. په سند کې باید د غوښتنې وړ جنسونو جزئیات، د سپارلو نېټه او اړوند بودیجوي کوډ شامل وي. </w:t>
      </w:r>
    </w:p>
    <w:p w14:paraId="583E86EB" w14:textId="1CF0C75B" w:rsidR="00AC76D8" w:rsidRPr="00AC76D8" w:rsidRDefault="003E4BBC" w:rsidP="00B35C2F">
      <w:pPr>
        <w:pStyle w:val="ListParagraph"/>
        <w:numPr>
          <w:ilvl w:val="0"/>
          <w:numId w:val="12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مالي مدیر یا اړوند مسؤل د پېرلو غوښتنې سند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وري او بیا د بودیجې شتون تاییدوي. </w:t>
      </w:r>
    </w:p>
    <w:p w14:paraId="71CADA68" w14:textId="6D01765B" w:rsidR="00AC76D8" w:rsidRPr="00AC76D8" w:rsidRDefault="003E4BBC" w:rsidP="00B35C2F">
      <w:pPr>
        <w:pStyle w:val="ListParagraph"/>
        <w:numPr>
          <w:ilvl w:val="0"/>
          <w:numId w:val="12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په رهبرۍ کې مسؤل کس د پېرلو غوښتنې سند منظوروي. </w:t>
      </w:r>
    </w:p>
    <w:p w14:paraId="0E29BD59" w14:textId="53C97B48" w:rsidR="00AC76D8" w:rsidRPr="00AC76D8" w:rsidRDefault="00502EAF" w:rsidP="00B35C2F">
      <w:pPr>
        <w:pStyle w:val="ListParagraph"/>
        <w:numPr>
          <w:ilvl w:val="0"/>
          <w:numId w:val="12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اداري یا تدارکاتي کارکوونکی د پېرلو غوښتنې فورمه ترلاسه کوي او د منظورۍ له پالیسي او صلاحیتونو له حدودو سره سم  تدارکاتي لاره په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وته او له پړاوونو یې تېروي. </w:t>
      </w:r>
    </w:p>
    <w:p w14:paraId="6950694D" w14:textId="7DF294B1" w:rsidR="00502EAF" w:rsidRDefault="00502EAF" w:rsidP="00F91A2E">
      <w:pPr>
        <w:bidi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د شفافیت او حساب ورکونې په موخه غوښتونکی کس نه شي کولای د جنسونو او خدمتونو د اخستونکي په تو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ه عمل وکړي. </w:t>
      </w:r>
      <w:r w:rsidR="004E38FC">
        <w:rPr>
          <w:rFonts w:hint="cs"/>
          <w:sz w:val="24"/>
          <w:szCs w:val="24"/>
          <w:rtl/>
          <w:lang w:bidi="ps-AF"/>
        </w:rPr>
        <w:t xml:space="preserve">جنس </w:t>
      </w:r>
      <w:r>
        <w:rPr>
          <w:rFonts w:hint="cs"/>
          <w:sz w:val="24"/>
          <w:szCs w:val="24"/>
          <w:rtl/>
          <w:lang w:bidi="ps-AF"/>
        </w:rPr>
        <w:t>پېرنه د اداري یا تدارکاتي ټیم له خوا ترسره کیږي. همدارن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ه مالي کارکوونکی هم په دې پړاو کې یوازې د بودیجې له شته والي ډاډ ورکوي او په </w:t>
      </w:r>
      <w:r w:rsidR="00F91A2E">
        <w:rPr>
          <w:rFonts w:hint="cs"/>
          <w:sz w:val="24"/>
          <w:szCs w:val="24"/>
          <w:rtl/>
          <w:lang w:bidi="ps-AF"/>
        </w:rPr>
        <w:t>پېرلو</w:t>
      </w:r>
      <w:r>
        <w:rPr>
          <w:rFonts w:hint="cs"/>
          <w:sz w:val="24"/>
          <w:szCs w:val="24"/>
          <w:rtl/>
          <w:lang w:bidi="ps-AF"/>
        </w:rPr>
        <w:t xml:space="preserve"> لاس نه پورې. </w:t>
      </w:r>
    </w:p>
    <w:p w14:paraId="7FE0F09E" w14:textId="483EC9DA" w:rsidR="00AC76D8" w:rsidRPr="00AC76D8" w:rsidRDefault="00AC76D8" w:rsidP="005E3C78">
      <w:pPr>
        <w:pStyle w:val="Heading2"/>
        <w:bidi/>
        <w:rPr>
          <w:sz w:val="24"/>
          <w:szCs w:val="24"/>
          <w:lang w:bidi="fa-IR"/>
        </w:rPr>
      </w:pPr>
      <w:bookmarkStart w:id="33" w:name="_Toc14872718"/>
      <w:bookmarkStart w:id="34" w:name="_Toc14956437"/>
      <w:r w:rsidRPr="00AC76D8">
        <w:rPr>
          <w:rFonts w:hint="cs"/>
          <w:sz w:val="24"/>
          <w:szCs w:val="24"/>
          <w:rtl/>
          <w:lang w:bidi="fa-IR"/>
        </w:rPr>
        <w:t xml:space="preserve">6-2. </w:t>
      </w:r>
      <w:bookmarkEnd w:id="33"/>
      <w:r w:rsidR="005E3C78">
        <w:rPr>
          <w:rFonts w:hint="cs"/>
          <w:sz w:val="24"/>
          <w:szCs w:val="24"/>
          <w:rtl/>
          <w:lang w:bidi="ps-AF"/>
        </w:rPr>
        <w:t xml:space="preserve">د تدارکاتي </w:t>
      </w:r>
      <w:r w:rsidR="00502EAF">
        <w:rPr>
          <w:rFonts w:hint="cs"/>
          <w:sz w:val="24"/>
          <w:szCs w:val="24"/>
          <w:rtl/>
          <w:lang w:bidi="ps-AF"/>
        </w:rPr>
        <w:t>پلان جوړول</w:t>
      </w:r>
      <w:bookmarkEnd w:id="34"/>
      <w:r w:rsidRPr="00AC76D8">
        <w:rPr>
          <w:rFonts w:hint="cs"/>
          <w:sz w:val="24"/>
          <w:szCs w:val="24"/>
          <w:rtl/>
          <w:lang w:bidi="fa-IR"/>
        </w:rPr>
        <w:t xml:space="preserve"> </w:t>
      </w:r>
    </w:p>
    <w:p w14:paraId="3430F6F3" w14:textId="2BD29906" w:rsidR="00502EAF" w:rsidRDefault="00C81F9C" w:rsidP="00AC76D8">
      <w:pPr>
        <w:bidi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 xml:space="preserve">د پېرلو سند له منظورۍ وروسته، اداري یا د تدارکاتو ټیم د تدارکاتي پلان په جوړولو لاس پورې کوي. د تدارکاتو پلان جوړونه د جنس او خدمتونو د پېرلو د مهالوېش ټاکلو څخه عبارت </w:t>
      </w:r>
      <w:r w:rsidR="005E3C78">
        <w:rPr>
          <w:rFonts w:hint="cs"/>
          <w:sz w:val="24"/>
          <w:szCs w:val="24"/>
          <w:rtl/>
          <w:lang w:bidi="ps-AF"/>
        </w:rPr>
        <w:t>د</w:t>
      </w:r>
      <w:r>
        <w:rPr>
          <w:rFonts w:hint="cs"/>
          <w:sz w:val="24"/>
          <w:szCs w:val="24"/>
          <w:rtl/>
          <w:lang w:bidi="ps-AF"/>
        </w:rPr>
        <w:t xml:space="preserve">ه. </w:t>
      </w:r>
    </w:p>
    <w:p w14:paraId="0E8FF4C6" w14:textId="4B7FCB3B" w:rsidR="00C81F9C" w:rsidRDefault="00C81F9C" w:rsidP="00AC76D8">
      <w:pPr>
        <w:bidi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په دې پړاو کې د (</w:t>
      </w:r>
      <w:r>
        <w:rPr>
          <w:rFonts w:hint="cs"/>
          <w:color w:val="0070C0"/>
          <w:sz w:val="24"/>
          <w:szCs w:val="24"/>
          <w:rtl/>
          <w:lang w:bidi="ps-AF"/>
        </w:rPr>
        <w:t>د مدني ټولنې بسټ نوم</w:t>
      </w:r>
      <w:r>
        <w:rPr>
          <w:rFonts w:hint="cs"/>
          <w:sz w:val="24"/>
          <w:szCs w:val="24"/>
          <w:rtl/>
          <w:lang w:bidi="ps-AF"/>
        </w:rPr>
        <w:t>) تدارکاتي ټيم باید لاندې پوښتنو ته ځواب وايي:</w:t>
      </w:r>
    </w:p>
    <w:p w14:paraId="7706E1E0" w14:textId="41DCD088" w:rsidR="00AC76D8" w:rsidRPr="00E643A6" w:rsidRDefault="00C81F9C" w:rsidP="00B35C2F">
      <w:pPr>
        <w:pStyle w:val="ListParagraph"/>
        <w:numPr>
          <w:ilvl w:val="0"/>
          <w:numId w:val="13"/>
        </w:numPr>
        <w:bidi/>
        <w:spacing w:after="160" w:line="259" w:lineRule="auto"/>
        <w:jc w:val="both"/>
        <w:rPr>
          <w:i/>
          <w:iCs/>
          <w:sz w:val="24"/>
          <w:szCs w:val="24"/>
          <w:lang w:bidi="prs-AF"/>
        </w:rPr>
      </w:pPr>
      <w:r w:rsidRPr="00E643A6">
        <w:rPr>
          <w:rFonts w:hint="cs"/>
          <w:i/>
          <w:iCs/>
          <w:sz w:val="24"/>
          <w:szCs w:val="24"/>
          <w:rtl/>
          <w:lang w:bidi="ps-AF"/>
        </w:rPr>
        <w:t>څه شی پېرل کیږي</w:t>
      </w:r>
      <w:r w:rsidR="00AC76D8" w:rsidRPr="00E643A6">
        <w:rPr>
          <w:rFonts w:hint="cs"/>
          <w:i/>
          <w:iCs/>
          <w:sz w:val="24"/>
          <w:szCs w:val="24"/>
          <w:rtl/>
          <w:lang w:bidi="prs-AF"/>
        </w:rPr>
        <w:t>؟</w:t>
      </w:r>
    </w:p>
    <w:p w14:paraId="5E1449B5" w14:textId="5360ABE6" w:rsidR="00AC76D8" w:rsidRPr="00E643A6" w:rsidRDefault="00C81F9C" w:rsidP="00B35C2F">
      <w:pPr>
        <w:pStyle w:val="ListParagraph"/>
        <w:numPr>
          <w:ilvl w:val="0"/>
          <w:numId w:val="13"/>
        </w:numPr>
        <w:bidi/>
        <w:spacing w:after="160" w:line="259" w:lineRule="auto"/>
        <w:jc w:val="both"/>
        <w:rPr>
          <w:i/>
          <w:iCs/>
          <w:sz w:val="24"/>
          <w:szCs w:val="24"/>
          <w:lang w:bidi="prs-AF"/>
        </w:rPr>
      </w:pPr>
      <w:r w:rsidRPr="00E643A6">
        <w:rPr>
          <w:rFonts w:hint="cs"/>
          <w:i/>
          <w:iCs/>
          <w:sz w:val="24"/>
          <w:szCs w:val="24"/>
          <w:rtl/>
          <w:lang w:bidi="ps-AF"/>
        </w:rPr>
        <w:t>څه وخت پېرل کیږي</w:t>
      </w:r>
      <w:r w:rsidR="00AC76D8" w:rsidRPr="00E643A6">
        <w:rPr>
          <w:rFonts w:hint="cs"/>
          <w:i/>
          <w:iCs/>
          <w:sz w:val="24"/>
          <w:szCs w:val="24"/>
          <w:rtl/>
          <w:lang w:bidi="prs-AF"/>
        </w:rPr>
        <w:t>؟</w:t>
      </w:r>
    </w:p>
    <w:p w14:paraId="4B5C7DFE" w14:textId="19839E32" w:rsidR="00AC76D8" w:rsidRPr="00E643A6" w:rsidRDefault="00C81F9C" w:rsidP="00B35C2F">
      <w:pPr>
        <w:pStyle w:val="ListParagraph"/>
        <w:numPr>
          <w:ilvl w:val="0"/>
          <w:numId w:val="13"/>
        </w:numPr>
        <w:bidi/>
        <w:spacing w:after="160" w:line="259" w:lineRule="auto"/>
        <w:jc w:val="both"/>
        <w:rPr>
          <w:i/>
          <w:iCs/>
          <w:sz w:val="24"/>
          <w:szCs w:val="24"/>
          <w:lang w:bidi="prs-AF"/>
        </w:rPr>
      </w:pPr>
      <w:r w:rsidRPr="00E643A6">
        <w:rPr>
          <w:rFonts w:hint="cs"/>
          <w:i/>
          <w:iCs/>
          <w:sz w:val="24"/>
          <w:szCs w:val="24"/>
          <w:rtl/>
          <w:lang w:bidi="ps-AF"/>
        </w:rPr>
        <w:t>په څومره اندازه یا شمېر پېرل کیږي</w:t>
      </w:r>
      <w:r w:rsidR="00AC76D8" w:rsidRPr="00E643A6">
        <w:rPr>
          <w:rFonts w:hint="cs"/>
          <w:i/>
          <w:iCs/>
          <w:sz w:val="24"/>
          <w:szCs w:val="24"/>
          <w:rtl/>
          <w:lang w:bidi="prs-AF"/>
        </w:rPr>
        <w:t>؟</w:t>
      </w:r>
    </w:p>
    <w:p w14:paraId="365A5FED" w14:textId="7CF8454E" w:rsidR="00AC76D8" w:rsidRPr="00E643A6" w:rsidRDefault="00C81F9C" w:rsidP="00B35C2F">
      <w:pPr>
        <w:pStyle w:val="ListParagraph"/>
        <w:numPr>
          <w:ilvl w:val="0"/>
          <w:numId w:val="13"/>
        </w:numPr>
        <w:bidi/>
        <w:spacing w:after="160" w:line="259" w:lineRule="auto"/>
        <w:jc w:val="both"/>
        <w:rPr>
          <w:i/>
          <w:iCs/>
          <w:sz w:val="24"/>
          <w:szCs w:val="24"/>
          <w:lang w:bidi="prs-AF"/>
        </w:rPr>
      </w:pPr>
      <w:r w:rsidRPr="00E643A6">
        <w:rPr>
          <w:rFonts w:hint="cs"/>
          <w:i/>
          <w:iCs/>
          <w:sz w:val="24"/>
          <w:szCs w:val="24"/>
          <w:rtl/>
          <w:lang w:bidi="ps-AF"/>
        </w:rPr>
        <w:lastRenderedPageBreak/>
        <w:t>له کومه ځایه پېرل کیږي</w:t>
      </w:r>
      <w:r w:rsidR="00AC76D8" w:rsidRPr="00E643A6">
        <w:rPr>
          <w:rFonts w:hint="cs"/>
          <w:i/>
          <w:iCs/>
          <w:sz w:val="24"/>
          <w:szCs w:val="24"/>
          <w:rtl/>
          <w:lang w:bidi="prs-AF"/>
        </w:rPr>
        <w:t>؟</w:t>
      </w:r>
    </w:p>
    <w:p w14:paraId="441EDB18" w14:textId="0D172EE8" w:rsidR="00AC76D8" w:rsidRPr="00E643A6" w:rsidRDefault="00C81F9C" w:rsidP="00B35C2F">
      <w:pPr>
        <w:pStyle w:val="ListParagraph"/>
        <w:numPr>
          <w:ilvl w:val="0"/>
          <w:numId w:val="13"/>
        </w:numPr>
        <w:bidi/>
        <w:spacing w:after="160" w:line="259" w:lineRule="auto"/>
        <w:jc w:val="both"/>
        <w:rPr>
          <w:i/>
          <w:iCs/>
          <w:sz w:val="24"/>
          <w:szCs w:val="24"/>
          <w:lang w:bidi="prs-AF"/>
        </w:rPr>
      </w:pPr>
      <w:r w:rsidRPr="00E643A6">
        <w:rPr>
          <w:rFonts w:hint="cs"/>
          <w:i/>
          <w:iCs/>
          <w:sz w:val="24"/>
          <w:szCs w:val="24"/>
          <w:rtl/>
          <w:lang w:bidi="ps-AF"/>
        </w:rPr>
        <w:t>څومره پیسې ورته ځان</w:t>
      </w:r>
      <w:r w:rsidR="00BA2ADF">
        <w:rPr>
          <w:rFonts w:hint="cs"/>
          <w:i/>
          <w:iCs/>
          <w:sz w:val="24"/>
          <w:szCs w:val="24"/>
          <w:rtl/>
          <w:lang w:bidi="ps-AF"/>
        </w:rPr>
        <w:t>گ</w:t>
      </w:r>
      <w:r w:rsidRPr="00E643A6">
        <w:rPr>
          <w:rFonts w:hint="cs"/>
          <w:i/>
          <w:iCs/>
          <w:sz w:val="24"/>
          <w:szCs w:val="24"/>
          <w:rtl/>
          <w:lang w:bidi="ps-AF"/>
        </w:rPr>
        <w:t>ړې شوې دي</w:t>
      </w:r>
      <w:r w:rsidR="00AC76D8" w:rsidRPr="00E643A6">
        <w:rPr>
          <w:rFonts w:hint="cs"/>
          <w:i/>
          <w:iCs/>
          <w:sz w:val="24"/>
          <w:szCs w:val="24"/>
          <w:rtl/>
          <w:lang w:bidi="prs-AF"/>
        </w:rPr>
        <w:t>؟</w:t>
      </w:r>
    </w:p>
    <w:p w14:paraId="15A5DC86" w14:textId="40FA7A63" w:rsidR="00C81F9C" w:rsidRPr="00C81F9C" w:rsidRDefault="00C81F9C" w:rsidP="00AC76D8">
      <w:pPr>
        <w:bidi/>
        <w:jc w:val="both"/>
        <w:rPr>
          <w:sz w:val="24"/>
          <w:szCs w:val="24"/>
          <w:rtl/>
          <w:lang w:bidi="ps-AF"/>
        </w:rPr>
      </w:pPr>
      <w:r>
        <w:rPr>
          <w:rFonts w:hint="cs"/>
          <w:b/>
          <w:bCs/>
          <w:sz w:val="24"/>
          <w:szCs w:val="24"/>
          <w:rtl/>
          <w:lang w:bidi="ps-AF"/>
        </w:rPr>
        <w:t xml:space="preserve">ډلبندي: </w:t>
      </w:r>
      <w:r>
        <w:rPr>
          <w:rFonts w:hint="cs"/>
          <w:sz w:val="24"/>
          <w:szCs w:val="24"/>
          <w:rtl/>
          <w:lang w:bidi="ps-AF"/>
        </w:rPr>
        <w:t>په مناسبه بیه د جنسونو، خدمتونو او ودانیزو چارو چمتو کولو لپاره ورته یا مشا</w:t>
      </w:r>
      <w:r w:rsidR="005E3C78">
        <w:rPr>
          <w:rFonts w:hint="cs"/>
          <w:sz w:val="24"/>
          <w:szCs w:val="24"/>
          <w:rtl/>
          <w:lang w:bidi="ps-AF"/>
        </w:rPr>
        <w:t>به اقلام باید په یوه بنډل یا گروپ</w:t>
      </w:r>
      <w:r>
        <w:rPr>
          <w:rFonts w:hint="cs"/>
          <w:sz w:val="24"/>
          <w:szCs w:val="24"/>
          <w:rtl/>
          <w:lang w:bidi="ps-AF"/>
        </w:rPr>
        <w:t xml:space="preserve"> کې شامل شي. د مثال په تو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ه، کتابچې، پنسلونه، </w:t>
      </w:r>
      <w:r w:rsidR="00FF011E">
        <w:rPr>
          <w:rFonts w:hint="cs"/>
          <w:sz w:val="24"/>
          <w:szCs w:val="24"/>
          <w:rtl/>
          <w:lang w:bidi="ps-AF"/>
        </w:rPr>
        <w:t xml:space="preserve">قلمونه او دوسیې د قرطاسیې په نوم یوه بنډل کې شاملېدای شي. د اړتیاوو ډلبندي لاندې </w:t>
      </w:r>
      <w:r w:rsidR="00BA2ADF">
        <w:rPr>
          <w:rFonts w:hint="cs"/>
          <w:sz w:val="24"/>
          <w:szCs w:val="24"/>
          <w:rtl/>
          <w:lang w:bidi="ps-AF"/>
        </w:rPr>
        <w:t>گ</w:t>
      </w:r>
      <w:r w:rsidR="00FF011E">
        <w:rPr>
          <w:rFonts w:hint="cs"/>
          <w:sz w:val="24"/>
          <w:szCs w:val="24"/>
          <w:rtl/>
          <w:lang w:bidi="ps-AF"/>
        </w:rPr>
        <w:t>ټې لري:</w:t>
      </w:r>
    </w:p>
    <w:p w14:paraId="47E31BD9" w14:textId="3A0549F5" w:rsidR="00FF011E" w:rsidRDefault="00FF011E" w:rsidP="00B35C2F">
      <w:pPr>
        <w:pStyle w:val="ListParagraph"/>
        <w:numPr>
          <w:ilvl w:val="0"/>
          <w:numId w:val="14"/>
        </w:numPr>
        <w:bidi/>
        <w:spacing w:after="160" w:line="259" w:lineRule="auto"/>
        <w:jc w:val="both"/>
        <w:rPr>
          <w:sz w:val="24"/>
          <w:szCs w:val="24"/>
          <w:lang w:bidi="prs-AF"/>
        </w:rPr>
      </w:pPr>
      <w:r>
        <w:rPr>
          <w:rFonts w:hint="cs"/>
          <w:sz w:val="24"/>
          <w:szCs w:val="24"/>
          <w:rtl/>
          <w:lang w:bidi="ps-AF"/>
        </w:rPr>
        <w:t xml:space="preserve">د چمتو کوونکي لپاره د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ټې چانس ډېروي، ځکه چې پېرنه په زیاته اندازه کیږي. </w:t>
      </w:r>
    </w:p>
    <w:p w14:paraId="07C015D8" w14:textId="421E6236" w:rsidR="00AC76D8" w:rsidRPr="00AC76D8" w:rsidRDefault="00FF011E" w:rsidP="00B35C2F">
      <w:pPr>
        <w:pStyle w:val="ListParagraph"/>
        <w:numPr>
          <w:ilvl w:val="0"/>
          <w:numId w:val="14"/>
        </w:numPr>
        <w:bidi/>
        <w:spacing w:after="160" w:line="259" w:lineRule="auto"/>
        <w:jc w:val="both"/>
        <w:rPr>
          <w:sz w:val="24"/>
          <w:szCs w:val="24"/>
          <w:lang w:bidi="prs-AF"/>
        </w:rPr>
      </w:pPr>
      <w:r>
        <w:rPr>
          <w:rFonts w:hint="cs"/>
          <w:sz w:val="24"/>
          <w:szCs w:val="24"/>
          <w:rtl/>
          <w:lang w:bidi="ps-AF"/>
        </w:rPr>
        <w:t>په بنډل کې پېرل شوي اجناس تر ډېره د في واحد ټیټه بیه لري او دا د (</w:t>
      </w:r>
      <w:r>
        <w:rPr>
          <w:rFonts w:hint="cs"/>
          <w:color w:val="0070C0"/>
          <w:sz w:val="24"/>
          <w:szCs w:val="24"/>
          <w:rtl/>
          <w:lang w:bidi="ps-AF"/>
        </w:rPr>
        <w:t>د مدني ټولنې بسټ نوم</w:t>
      </w:r>
      <w:r>
        <w:rPr>
          <w:rFonts w:hint="cs"/>
          <w:sz w:val="24"/>
          <w:szCs w:val="24"/>
          <w:rtl/>
          <w:lang w:bidi="ps-AF"/>
        </w:rPr>
        <w:t>) لپاره د ل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ښتونو کمېدو سبب کیږي. </w:t>
      </w:r>
    </w:p>
    <w:p w14:paraId="6F12B08B" w14:textId="4BA0B29D" w:rsidR="00AC76D8" w:rsidRPr="00AC76D8" w:rsidRDefault="00FF011E" w:rsidP="00B35C2F">
      <w:pPr>
        <w:pStyle w:val="ListParagraph"/>
        <w:numPr>
          <w:ilvl w:val="0"/>
          <w:numId w:val="14"/>
        </w:numPr>
        <w:bidi/>
        <w:spacing w:after="160" w:line="259" w:lineRule="auto"/>
        <w:jc w:val="both"/>
        <w:rPr>
          <w:sz w:val="24"/>
          <w:szCs w:val="24"/>
          <w:lang w:bidi="prs-AF"/>
        </w:rPr>
      </w:pPr>
      <w:r>
        <w:rPr>
          <w:rFonts w:hint="cs"/>
          <w:sz w:val="24"/>
          <w:szCs w:val="24"/>
          <w:rtl/>
          <w:lang w:bidi="ps-AF"/>
        </w:rPr>
        <w:t xml:space="preserve">د پېرلو بهیراسانه کوي. د اړتیا وړ ټول ورته جنسونه په یوه دوره یا یو ځل اخستل کیږي، دغه کار په مقطعي پېرلو کې د اړتیا وړ کارونه را کموي. </w:t>
      </w:r>
    </w:p>
    <w:p w14:paraId="3B0BC3BA" w14:textId="1555FC17" w:rsidR="00AC76D8" w:rsidRPr="00AC76D8" w:rsidRDefault="00FF011E" w:rsidP="00B35C2F">
      <w:pPr>
        <w:pStyle w:val="ListParagraph"/>
        <w:numPr>
          <w:ilvl w:val="0"/>
          <w:numId w:val="14"/>
        </w:numPr>
        <w:bidi/>
        <w:spacing w:after="160" w:line="259" w:lineRule="auto"/>
        <w:jc w:val="both"/>
        <w:rPr>
          <w:sz w:val="24"/>
          <w:szCs w:val="24"/>
          <w:lang w:bidi="prs-AF"/>
        </w:rPr>
      </w:pPr>
      <w:r>
        <w:rPr>
          <w:rFonts w:hint="cs"/>
          <w:sz w:val="24"/>
          <w:szCs w:val="24"/>
          <w:rtl/>
          <w:lang w:bidi="ps-AF"/>
        </w:rPr>
        <w:t>اداري ل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ښتونه لکه په پرله پسې پېرلو کې د اعلانونو ل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ښتونه، اداري کاغذونه او لوجسټیک ل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ښتونه راکموي. </w:t>
      </w:r>
    </w:p>
    <w:p w14:paraId="31166F79" w14:textId="17DFE9FB" w:rsidR="00FF011E" w:rsidRPr="00FF011E" w:rsidRDefault="00FF011E" w:rsidP="00FF011E">
      <w:pPr>
        <w:bidi/>
        <w:spacing w:before="240"/>
        <w:jc w:val="both"/>
        <w:rPr>
          <w:sz w:val="24"/>
          <w:szCs w:val="24"/>
          <w:rtl/>
          <w:lang w:bidi="ps-AF"/>
        </w:rPr>
      </w:pPr>
      <w:r>
        <w:rPr>
          <w:rFonts w:hint="cs"/>
          <w:b/>
          <w:bCs/>
          <w:sz w:val="24"/>
          <w:szCs w:val="24"/>
          <w:rtl/>
          <w:lang w:bidi="ps-AF"/>
        </w:rPr>
        <w:t xml:space="preserve">د تدارکاتي پلان جوړول: </w:t>
      </w:r>
      <w:r>
        <w:rPr>
          <w:rFonts w:hint="cs"/>
          <w:sz w:val="24"/>
          <w:szCs w:val="24"/>
          <w:rtl/>
          <w:lang w:bidi="ps-AF"/>
        </w:rPr>
        <w:t>د تدارکاتو له ډلبندۍ وروسته هغه پاتې شوي انفرادي اقلام  چې په ۳ ضمیمه کې ورښودل شوي، په جدول کې شامېلیږي. دغه جدول په کال کې د اړتیا وړ سرچینو مدغم شوی لېسټ څر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ندوي. </w:t>
      </w:r>
    </w:p>
    <w:p w14:paraId="09498395" w14:textId="1937ED2C" w:rsidR="00AC76D8" w:rsidRPr="00AC76D8" w:rsidRDefault="00FF011E" w:rsidP="00FF011E">
      <w:pPr>
        <w:bidi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(</w:t>
      </w:r>
      <w:r w:rsidR="00004E9F">
        <w:rPr>
          <w:rFonts w:hint="cs"/>
          <w:color w:val="0070C0"/>
          <w:sz w:val="24"/>
          <w:szCs w:val="24"/>
          <w:rtl/>
          <w:lang w:bidi="ps-AF"/>
        </w:rPr>
        <w:t>د مدني ټولنې بسټ نوم</w:t>
      </w:r>
      <w:r>
        <w:rPr>
          <w:rFonts w:hint="cs"/>
          <w:sz w:val="24"/>
          <w:szCs w:val="24"/>
          <w:rtl/>
          <w:lang w:bidi="ps-AF"/>
        </w:rPr>
        <w:t>) به د تدارکاتي کمېټې په مرسته کاري پلان او کلنۍ بودیجه ترتیب کړي ترڅو د مشرتابه پلاوي او تمویلوونکو له خوا منظور شي. له منظورۍ وروسته به (</w:t>
      </w:r>
      <w:r w:rsidR="00004E9F">
        <w:rPr>
          <w:rFonts w:hint="cs"/>
          <w:color w:val="0070C0"/>
          <w:sz w:val="24"/>
          <w:szCs w:val="24"/>
          <w:rtl/>
          <w:lang w:bidi="ps-AF"/>
        </w:rPr>
        <w:t>د مدني ټولنې بسټ نوم</w:t>
      </w:r>
      <w:r>
        <w:rPr>
          <w:rFonts w:hint="cs"/>
          <w:sz w:val="24"/>
          <w:szCs w:val="24"/>
          <w:rtl/>
          <w:lang w:bidi="ps-AF"/>
        </w:rPr>
        <w:t xml:space="preserve">) له کاري پلان سره سم د تدارکاتي پړاوونو له طی کول ډاډ ترلاسه کړي. د تدارکاتي پلان موخه د لوړ ارزښت لرونکو ټولو </w:t>
      </w:r>
      <w:r w:rsidR="00004E9F">
        <w:rPr>
          <w:rFonts w:hint="cs"/>
          <w:sz w:val="24"/>
          <w:szCs w:val="24"/>
          <w:rtl/>
          <w:lang w:bidi="ps-AF"/>
        </w:rPr>
        <w:t>تدارکاتو د مهالوېش جوړونه ده. د پېرلو تدارکاتي پلان په خپل وخت د جنسونو او خدمتونو تضمین کوي او د (</w:t>
      </w:r>
      <w:r w:rsidR="00004E9F">
        <w:rPr>
          <w:rFonts w:hint="cs"/>
          <w:color w:val="0070C0"/>
          <w:sz w:val="24"/>
          <w:szCs w:val="24"/>
          <w:rtl/>
          <w:lang w:bidi="ps-AF"/>
        </w:rPr>
        <w:t>د مدني ټولنې بسټ نوم</w:t>
      </w:r>
      <w:r w:rsidR="00004E9F">
        <w:rPr>
          <w:rFonts w:hint="cs"/>
          <w:sz w:val="24"/>
          <w:szCs w:val="24"/>
          <w:rtl/>
          <w:lang w:bidi="ps-AF"/>
        </w:rPr>
        <w:t xml:space="preserve">) لپاره د اقتصاديتوب تضمین ورکوي. تدارکات له منظورې شوې بودیجې پرته نه ترسره کیږي. تدارکاتي پلان باید د اجرائیه رییس له خوا تایید او منظور شي. </w:t>
      </w:r>
    </w:p>
    <w:p w14:paraId="79619A71" w14:textId="79C3EE34" w:rsidR="00AC76D8" w:rsidRPr="00AC76D8" w:rsidRDefault="00AC76D8" w:rsidP="00004E9F">
      <w:pPr>
        <w:pStyle w:val="Heading2"/>
        <w:bidi/>
        <w:rPr>
          <w:sz w:val="24"/>
          <w:szCs w:val="24"/>
          <w:lang w:bidi="prs-AF"/>
        </w:rPr>
      </w:pPr>
      <w:bookmarkStart w:id="35" w:name="_Toc14872719"/>
      <w:bookmarkStart w:id="36" w:name="_Toc14956438"/>
      <w:r w:rsidRPr="00AC76D8">
        <w:rPr>
          <w:rFonts w:hint="cs"/>
          <w:sz w:val="24"/>
          <w:szCs w:val="24"/>
          <w:rtl/>
          <w:lang w:bidi="fa-IR"/>
        </w:rPr>
        <w:t xml:space="preserve">7-2. </w:t>
      </w:r>
      <w:bookmarkEnd w:id="35"/>
      <w:r w:rsidR="00004E9F">
        <w:rPr>
          <w:rFonts w:hint="cs"/>
          <w:sz w:val="24"/>
          <w:szCs w:val="24"/>
          <w:rtl/>
          <w:lang w:bidi="ps-AF"/>
        </w:rPr>
        <w:t>د تدارکاتو اعلان</w:t>
      </w:r>
      <w:bookmarkEnd w:id="36"/>
      <w:r w:rsidRPr="00AC76D8">
        <w:rPr>
          <w:rFonts w:hint="cs"/>
          <w:sz w:val="24"/>
          <w:szCs w:val="24"/>
          <w:rtl/>
          <w:lang w:bidi="prs-AF"/>
        </w:rPr>
        <w:t xml:space="preserve"> </w:t>
      </w:r>
    </w:p>
    <w:p w14:paraId="57EACE77" w14:textId="1413D3FF" w:rsidR="00004E9F" w:rsidRDefault="00004E9F" w:rsidP="00AC76D8">
      <w:pPr>
        <w:bidi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د هر کال په پیل کې د (</w:t>
      </w:r>
      <w:r>
        <w:rPr>
          <w:rFonts w:hint="cs"/>
          <w:color w:val="0070C0"/>
          <w:sz w:val="24"/>
          <w:szCs w:val="24"/>
          <w:rtl/>
          <w:lang w:bidi="ps-AF"/>
        </w:rPr>
        <w:t>د مدني ټولنې بسټ نوم</w:t>
      </w:r>
      <w:r>
        <w:rPr>
          <w:rFonts w:hint="cs"/>
          <w:sz w:val="24"/>
          <w:szCs w:val="24"/>
          <w:rtl/>
          <w:lang w:bidi="ps-AF"/>
        </w:rPr>
        <w:t>) د تدارکاتو کمېټه په دې ار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ان کې د سودا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ریزو فرصتونو له شتون څخه د خلکو، چمتو کوونکو او قراردادیانو د خبرولو په غرض عمومي اعلان کوي. دغه اعلان د لاندې موخو لپاره خپریږي: </w:t>
      </w:r>
    </w:p>
    <w:p w14:paraId="18B1E4CD" w14:textId="6058C38C" w:rsidR="00004E9F" w:rsidRDefault="00004E9F" w:rsidP="00B35C2F">
      <w:pPr>
        <w:pStyle w:val="ListParagraph"/>
        <w:numPr>
          <w:ilvl w:val="0"/>
          <w:numId w:val="15"/>
        </w:numPr>
        <w:bidi/>
        <w:spacing w:after="160" w:line="259" w:lineRule="auto"/>
        <w:jc w:val="both"/>
        <w:rPr>
          <w:sz w:val="24"/>
          <w:szCs w:val="24"/>
          <w:lang w:bidi="prs-AF"/>
        </w:rPr>
      </w:pPr>
      <w:r>
        <w:rPr>
          <w:rFonts w:hint="cs"/>
          <w:sz w:val="24"/>
          <w:szCs w:val="24"/>
          <w:rtl/>
          <w:lang w:bidi="ps-AF"/>
        </w:rPr>
        <w:t>د سودا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ریزو فرصتونو له شتون څخه د خلکو خبرول؛</w:t>
      </w:r>
    </w:p>
    <w:p w14:paraId="48B56EF1" w14:textId="737DA842" w:rsidR="00004E9F" w:rsidRDefault="00004E9F" w:rsidP="00B35C2F">
      <w:pPr>
        <w:pStyle w:val="ListParagraph"/>
        <w:numPr>
          <w:ilvl w:val="0"/>
          <w:numId w:val="15"/>
        </w:numPr>
        <w:bidi/>
        <w:spacing w:after="160" w:line="259" w:lineRule="auto"/>
        <w:jc w:val="both"/>
        <w:rPr>
          <w:sz w:val="24"/>
          <w:szCs w:val="24"/>
          <w:lang w:bidi="prs-AF"/>
        </w:rPr>
      </w:pPr>
      <w:r>
        <w:rPr>
          <w:rFonts w:hint="cs"/>
          <w:sz w:val="24"/>
          <w:szCs w:val="24"/>
          <w:rtl/>
          <w:lang w:bidi="ps-AF"/>
        </w:rPr>
        <w:t>د شفافیت او حساب ورکونې ډېرول؛ او</w:t>
      </w:r>
    </w:p>
    <w:p w14:paraId="73A35101" w14:textId="7A6F9BDD" w:rsidR="00004E9F" w:rsidRDefault="00004E9F" w:rsidP="00B35C2F">
      <w:pPr>
        <w:pStyle w:val="ListParagraph"/>
        <w:numPr>
          <w:ilvl w:val="0"/>
          <w:numId w:val="15"/>
        </w:numPr>
        <w:bidi/>
        <w:spacing w:after="160" w:line="259" w:lineRule="auto"/>
        <w:jc w:val="both"/>
        <w:rPr>
          <w:sz w:val="24"/>
          <w:szCs w:val="24"/>
          <w:lang w:bidi="prs-AF"/>
        </w:rPr>
      </w:pPr>
      <w:r>
        <w:rPr>
          <w:rFonts w:hint="cs"/>
          <w:sz w:val="24"/>
          <w:szCs w:val="24"/>
          <w:rtl/>
          <w:lang w:bidi="ps-AF"/>
        </w:rPr>
        <w:t xml:space="preserve">د غوره بیو او قېمتونو ترلاسه کولو لپاره د سیالۍ رامنته کول. </w:t>
      </w:r>
    </w:p>
    <w:p w14:paraId="20808E65" w14:textId="40CCA795" w:rsidR="00004E9F" w:rsidRDefault="00004E9F" w:rsidP="00AC76D8">
      <w:pPr>
        <w:bidi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د تدارکاتو د اعلان لپاره بېلابېلې لارې شتون لري. یو شمېر له دغو لارو چې تر ټولو ډېرې کارول کیږي، په لاندې ډول دي:</w:t>
      </w:r>
    </w:p>
    <w:p w14:paraId="3FB5BE5F" w14:textId="2A5D57FD" w:rsidR="00004E9F" w:rsidRDefault="00004E9F" w:rsidP="00B35C2F">
      <w:pPr>
        <w:pStyle w:val="ListParagraph"/>
        <w:numPr>
          <w:ilvl w:val="0"/>
          <w:numId w:val="16"/>
        </w:numPr>
        <w:bidi/>
        <w:spacing w:after="160" w:line="259" w:lineRule="auto"/>
        <w:jc w:val="both"/>
        <w:rPr>
          <w:sz w:val="24"/>
          <w:szCs w:val="24"/>
          <w:lang w:bidi="prs-AF"/>
        </w:rPr>
      </w:pPr>
      <w:r>
        <w:rPr>
          <w:rFonts w:hint="cs"/>
          <w:sz w:val="24"/>
          <w:szCs w:val="24"/>
          <w:rtl/>
          <w:lang w:bidi="ps-AF"/>
        </w:rPr>
        <w:t>د پېر او پلور په مرکزونو، ونو، د محلي راټولېدنې په ځایونو، دولتي دفترونو او نورو ځایونو کې د اعلان ل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ول؛</w:t>
      </w:r>
    </w:p>
    <w:p w14:paraId="5034AC5D" w14:textId="193952A2" w:rsidR="00AC76D8" w:rsidRPr="00AC76D8" w:rsidRDefault="00004E9F" w:rsidP="00B35C2F">
      <w:pPr>
        <w:pStyle w:val="ListParagraph"/>
        <w:numPr>
          <w:ilvl w:val="0"/>
          <w:numId w:val="16"/>
        </w:numPr>
        <w:bidi/>
        <w:spacing w:after="160" w:line="259" w:lineRule="auto"/>
        <w:jc w:val="both"/>
        <w:rPr>
          <w:sz w:val="24"/>
          <w:szCs w:val="24"/>
          <w:lang w:bidi="prs-AF"/>
        </w:rPr>
      </w:pPr>
      <w:r>
        <w:rPr>
          <w:rFonts w:hint="cs"/>
          <w:sz w:val="24"/>
          <w:szCs w:val="24"/>
          <w:rtl/>
          <w:lang w:bidi="ps-AF"/>
        </w:rPr>
        <w:t xml:space="preserve">د ولسي بحثونو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روپونه؛ </w:t>
      </w:r>
    </w:p>
    <w:p w14:paraId="0FC557E9" w14:textId="6AE6D019" w:rsidR="00AC76D8" w:rsidRPr="00AC76D8" w:rsidRDefault="00004E9F" w:rsidP="00B35C2F">
      <w:pPr>
        <w:pStyle w:val="ListParagraph"/>
        <w:numPr>
          <w:ilvl w:val="0"/>
          <w:numId w:val="16"/>
        </w:numPr>
        <w:bidi/>
        <w:spacing w:after="160" w:line="259" w:lineRule="auto"/>
        <w:jc w:val="both"/>
        <w:rPr>
          <w:sz w:val="24"/>
          <w:szCs w:val="24"/>
          <w:lang w:bidi="prs-AF"/>
        </w:rPr>
      </w:pPr>
      <w:r>
        <w:rPr>
          <w:rFonts w:hint="cs"/>
          <w:sz w:val="24"/>
          <w:szCs w:val="24"/>
          <w:rtl/>
          <w:lang w:bidi="ps-AF"/>
        </w:rPr>
        <w:t>له محلي راډیو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انو څخه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ټه اخستنه؛ </w:t>
      </w:r>
    </w:p>
    <w:p w14:paraId="20CA3D3E" w14:textId="0E9CD73F" w:rsidR="00AC76D8" w:rsidRPr="00AC76D8" w:rsidRDefault="00004E9F" w:rsidP="00B35C2F">
      <w:pPr>
        <w:pStyle w:val="ListParagraph"/>
        <w:numPr>
          <w:ilvl w:val="0"/>
          <w:numId w:val="16"/>
        </w:numPr>
        <w:bidi/>
        <w:spacing w:after="160" w:line="259" w:lineRule="auto"/>
        <w:jc w:val="both"/>
        <w:rPr>
          <w:sz w:val="24"/>
          <w:szCs w:val="24"/>
          <w:lang w:bidi="prs-AF"/>
        </w:rPr>
      </w:pPr>
      <w:r>
        <w:rPr>
          <w:rFonts w:hint="cs"/>
          <w:sz w:val="24"/>
          <w:szCs w:val="24"/>
          <w:rtl/>
          <w:lang w:bidi="ps-AF"/>
        </w:rPr>
        <w:t xml:space="preserve">د تبلیغاتي پاڼو وېشنه؛ </w:t>
      </w:r>
    </w:p>
    <w:p w14:paraId="099C44D3" w14:textId="6E936BD7" w:rsidR="00AC76D8" w:rsidRPr="00AC76D8" w:rsidRDefault="00004E9F" w:rsidP="00B35C2F">
      <w:pPr>
        <w:pStyle w:val="ListParagraph"/>
        <w:numPr>
          <w:ilvl w:val="0"/>
          <w:numId w:val="16"/>
        </w:numPr>
        <w:bidi/>
        <w:spacing w:after="160" w:line="259" w:lineRule="auto"/>
        <w:jc w:val="both"/>
        <w:rPr>
          <w:sz w:val="24"/>
          <w:szCs w:val="24"/>
          <w:lang w:bidi="prs-AF"/>
        </w:rPr>
      </w:pPr>
      <w:r>
        <w:rPr>
          <w:rFonts w:hint="cs"/>
          <w:sz w:val="24"/>
          <w:szCs w:val="24"/>
          <w:rtl/>
          <w:lang w:bidi="ps-AF"/>
        </w:rPr>
        <w:t xml:space="preserve">له انټرنېټ څخه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ټه اخستنه؛ او</w:t>
      </w:r>
    </w:p>
    <w:p w14:paraId="4B090933" w14:textId="22A2F722" w:rsidR="00AC76D8" w:rsidRPr="00AC76D8" w:rsidRDefault="00004E9F" w:rsidP="00B35C2F">
      <w:pPr>
        <w:pStyle w:val="ListParagraph"/>
        <w:numPr>
          <w:ilvl w:val="0"/>
          <w:numId w:val="16"/>
        </w:numPr>
        <w:bidi/>
        <w:spacing w:after="160" w:line="259" w:lineRule="auto"/>
        <w:jc w:val="both"/>
        <w:rPr>
          <w:sz w:val="24"/>
          <w:szCs w:val="24"/>
          <w:lang w:bidi="prs-AF"/>
        </w:rPr>
      </w:pPr>
      <w:r>
        <w:rPr>
          <w:rFonts w:hint="cs"/>
          <w:sz w:val="24"/>
          <w:szCs w:val="24"/>
          <w:rtl/>
          <w:lang w:bidi="ps-AF"/>
        </w:rPr>
        <w:t>محلي ورځپاڼې.</w:t>
      </w:r>
    </w:p>
    <w:p w14:paraId="4A56AF4D" w14:textId="77777777" w:rsidR="00AC76D8" w:rsidRPr="00AC76D8" w:rsidRDefault="00AC76D8" w:rsidP="00AC76D8">
      <w:pPr>
        <w:pStyle w:val="ListParagraph"/>
        <w:bidi/>
        <w:jc w:val="both"/>
        <w:rPr>
          <w:sz w:val="24"/>
          <w:szCs w:val="24"/>
          <w:lang w:bidi="prs-AF"/>
        </w:rPr>
      </w:pPr>
    </w:p>
    <w:p w14:paraId="7A8FFA8E" w14:textId="3C02B18F" w:rsidR="00AC76D8" w:rsidRPr="00AC76D8" w:rsidRDefault="00AC76D8" w:rsidP="00004E9F">
      <w:pPr>
        <w:pStyle w:val="Heading2"/>
        <w:bidi/>
        <w:rPr>
          <w:sz w:val="24"/>
          <w:szCs w:val="24"/>
          <w:lang w:bidi="fa-IR"/>
        </w:rPr>
      </w:pPr>
      <w:bookmarkStart w:id="37" w:name="_Toc14872720"/>
      <w:bookmarkStart w:id="38" w:name="_Toc14956439"/>
      <w:r w:rsidRPr="00AC76D8">
        <w:rPr>
          <w:rFonts w:hint="cs"/>
          <w:sz w:val="24"/>
          <w:szCs w:val="24"/>
          <w:rtl/>
          <w:lang w:bidi="fa-IR"/>
        </w:rPr>
        <w:lastRenderedPageBreak/>
        <w:t xml:space="preserve">8-2. </w:t>
      </w:r>
      <w:r w:rsidR="00004E9F">
        <w:rPr>
          <w:rFonts w:hint="cs"/>
          <w:sz w:val="24"/>
          <w:szCs w:val="24"/>
          <w:rtl/>
          <w:lang w:bidi="ps-AF"/>
        </w:rPr>
        <w:t>د تدارکاتو ډولونه او پړاوونه</w:t>
      </w:r>
      <w:bookmarkEnd w:id="37"/>
      <w:bookmarkEnd w:id="38"/>
      <w:r w:rsidRPr="00AC76D8">
        <w:rPr>
          <w:rFonts w:hint="cs"/>
          <w:sz w:val="24"/>
          <w:szCs w:val="24"/>
          <w:rtl/>
          <w:lang w:bidi="fa-IR"/>
        </w:rPr>
        <w:t xml:space="preserve"> </w:t>
      </w:r>
    </w:p>
    <w:p w14:paraId="525C9785" w14:textId="5882BA91" w:rsidR="00004E9F" w:rsidRDefault="00004E9F" w:rsidP="00004E9F">
      <w:pPr>
        <w:bidi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د تدارکاتو ډولونه د جنسونو او خدمتونو د پېرلو لارو چارو له قواعدو څخه عبارت دي.</w:t>
      </w:r>
      <w:r w:rsidR="003E26C8">
        <w:rPr>
          <w:rFonts w:hint="cs"/>
          <w:sz w:val="24"/>
          <w:szCs w:val="24"/>
          <w:rtl/>
          <w:lang w:bidi="ps-AF"/>
        </w:rPr>
        <w:t xml:space="preserve"> </w:t>
      </w:r>
      <w:r>
        <w:rPr>
          <w:rFonts w:hint="cs"/>
          <w:sz w:val="24"/>
          <w:szCs w:val="24"/>
          <w:rtl/>
          <w:lang w:bidi="ps-AF"/>
        </w:rPr>
        <w:t xml:space="preserve">دغه ډولونه او لارې چارې </w:t>
      </w:r>
      <w:r w:rsidR="003E26C8">
        <w:rPr>
          <w:rFonts w:hint="cs"/>
          <w:sz w:val="24"/>
          <w:szCs w:val="24"/>
          <w:rtl/>
          <w:lang w:bidi="ps-AF"/>
        </w:rPr>
        <w:t>په لاندې ډول روښانه کیږي</w:t>
      </w:r>
      <w:r>
        <w:rPr>
          <w:rFonts w:hint="cs"/>
          <w:sz w:val="24"/>
          <w:szCs w:val="24"/>
          <w:rtl/>
          <w:lang w:bidi="ps-AF"/>
        </w:rPr>
        <w:t xml:space="preserve">. </w:t>
      </w:r>
    </w:p>
    <w:p w14:paraId="2CE4C3ED" w14:textId="5DAB3C85" w:rsidR="003E26C8" w:rsidRPr="003E26C8" w:rsidRDefault="003E26C8" w:rsidP="003E26C8">
      <w:pPr>
        <w:bidi/>
        <w:jc w:val="both"/>
        <w:rPr>
          <w:sz w:val="24"/>
          <w:szCs w:val="24"/>
          <w:rtl/>
          <w:lang w:bidi="ps-AF"/>
        </w:rPr>
      </w:pPr>
      <w:r>
        <w:rPr>
          <w:rFonts w:hint="cs"/>
          <w:b/>
          <w:bCs/>
          <w:sz w:val="24"/>
          <w:szCs w:val="24"/>
          <w:rtl/>
          <w:lang w:bidi="ps-AF"/>
        </w:rPr>
        <w:t>مستقیم تدارکاتي ډول (له یوې سرچینې)</w:t>
      </w:r>
      <w:r w:rsidR="00AC76D8" w:rsidRPr="00AC76D8">
        <w:rPr>
          <w:rFonts w:hint="cs"/>
          <w:b/>
          <w:bCs/>
          <w:sz w:val="24"/>
          <w:szCs w:val="24"/>
          <w:rtl/>
          <w:lang w:bidi="fa-IR"/>
        </w:rPr>
        <w:t xml:space="preserve">: </w:t>
      </w:r>
      <w:r>
        <w:rPr>
          <w:rFonts w:hint="cs"/>
          <w:sz w:val="24"/>
          <w:szCs w:val="24"/>
          <w:rtl/>
          <w:lang w:bidi="ps-AF"/>
        </w:rPr>
        <w:t>په دې ډول تدارکاتو کې د (</w:t>
      </w:r>
      <w:r w:rsidR="005E3C78" w:rsidRPr="005E3C78">
        <w:rPr>
          <w:rFonts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hint="cs"/>
          <w:sz w:val="24"/>
          <w:szCs w:val="24"/>
          <w:rtl/>
          <w:lang w:bidi="ps-AF"/>
        </w:rPr>
        <w:t>) تدارکاتي کمېټه د خدمتونو له یوه داسې چمتو کوونکي سره اړیکه نیسي چې د جنسونو یا مشورتي خدمتونو چمتو کولو په برخه کې د خلکو ترمنځ شهرت ولري. له خبرواترو وروسته، جنسونه/خدمتونه د پېرلو تر بيې ټاکلو وروسته د یوه قرارداد په بڼه اخستل کیږي. دغه لاره به ۲.۳ برخه کې له راغلې منظورۍ سره سم د هغو ټولو پېرلو لپار کارول کیږي چې ارزښت یې له ۱۰.۰۰۰.۰۰ افغانیو کم وي.</w:t>
      </w:r>
    </w:p>
    <w:p w14:paraId="190594B9" w14:textId="7C8D846F" w:rsidR="00AC76D8" w:rsidRPr="00AC76D8" w:rsidRDefault="003E26C8" w:rsidP="00F91A2E">
      <w:pPr>
        <w:bidi/>
        <w:jc w:val="both"/>
        <w:rPr>
          <w:sz w:val="24"/>
          <w:szCs w:val="24"/>
          <w:rtl/>
          <w:lang w:bidi="ps-AF"/>
        </w:rPr>
      </w:pPr>
      <w:r w:rsidRPr="003E26C8">
        <w:rPr>
          <w:rFonts w:hint="cs"/>
          <w:b/>
          <w:bCs/>
          <w:sz w:val="24"/>
          <w:szCs w:val="24"/>
          <w:rtl/>
          <w:lang w:bidi="ps-AF"/>
        </w:rPr>
        <w:t>محلي داوطلبي:</w:t>
      </w:r>
      <w:r>
        <w:rPr>
          <w:rFonts w:hint="cs"/>
          <w:sz w:val="24"/>
          <w:szCs w:val="24"/>
          <w:rtl/>
          <w:lang w:bidi="ps-AF"/>
        </w:rPr>
        <w:t xml:space="preserve"> دغه ډول د نرخ اخستنې پر بنسټ د غوښتنې ډول په پرتله مفصل دی او د ډېر ارزښت لرونکو </w:t>
      </w:r>
      <w:r w:rsidR="00F91A2E">
        <w:rPr>
          <w:rFonts w:hint="cs"/>
          <w:sz w:val="24"/>
          <w:szCs w:val="24"/>
          <w:rtl/>
          <w:lang w:bidi="ps-AF"/>
        </w:rPr>
        <w:t>پېرلو</w:t>
      </w:r>
      <w:r>
        <w:rPr>
          <w:rFonts w:hint="cs"/>
          <w:sz w:val="24"/>
          <w:szCs w:val="24"/>
          <w:rtl/>
          <w:lang w:bidi="ps-AF"/>
        </w:rPr>
        <w:t xml:space="preserve"> لپاره کارول کیږي او ډېرې تجربې ته هم اړتیا لري. دغه لاره د جنسونو او خدمتونو تدارکاتي اعلان ته اړتیا لري او داوطلبانو ته فرصت ورکوي چې خپل قېمتونه په سر تړلو پاکټونو کې د یوه آفر په بڼه وړاندې کړي. په دې لاره کې آفرونه د ټولو داوطلبانو په شتون کې پرانستل کیږي، په کې وړاندې شوي خدمتونه او بیې له یو بل سره پرتله کیږي او په پای کې قرارداد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ټوونکي داوطلب ته ورکول کیږي. ۲ جدول په محلي داوطلبۍ کې شامل پړاوونه څر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ندوي. </w:t>
      </w:r>
    </w:p>
    <w:p w14:paraId="67ED13D4" w14:textId="6BE687C8" w:rsidR="00D30079" w:rsidRPr="00AC76D8" w:rsidRDefault="00AC76D8" w:rsidP="004017D8">
      <w:pPr>
        <w:pStyle w:val="BodyText"/>
        <w:spacing w:before="16" w:line="220" w:lineRule="auto"/>
        <w:ind w:left="423" w:right="40"/>
        <w:jc w:val="center"/>
        <w:rPr>
          <w:bCs/>
          <w:color w:val="455F51" w:themeColor="text2"/>
          <w:szCs w:val="24"/>
          <w:lang w:val="en-US" w:bidi="ps-AF"/>
        </w:rPr>
      </w:pPr>
      <w:r w:rsidRPr="00AC76D8">
        <w:rPr>
          <w:rFonts w:hint="cs"/>
          <w:bCs/>
          <w:color w:val="455F51" w:themeColor="text2"/>
          <w:szCs w:val="24"/>
          <w:rtl/>
          <w:lang w:val="en-US" w:bidi="ps-AF"/>
        </w:rPr>
        <w:t>۲ جدول: د داوطلبۍ پړاوونه</w:t>
      </w:r>
    </w:p>
    <w:p w14:paraId="4CFE9D07" w14:textId="77777777" w:rsidR="004F5E55" w:rsidRPr="00870AC5" w:rsidRDefault="004F5E55" w:rsidP="005E6D9A">
      <w:pPr>
        <w:pStyle w:val="BodyText"/>
        <w:spacing w:before="16" w:line="220" w:lineRule="auto"/>
        <w:ind w:left="423" w:right="40"/>
        <w:jc w:val="both"/>
        <w:rPr>
          <w:color w:val="231F20"/>
          <w:lang w:val="en-US"/>
        </w:rPr>
      </w:pPr>
    </w:p>
    <w:tbl>
      <w:tblPr>
        <w:tblStyle w:val="TableGrid"/>
        <w:bidiVisual/>
        <w:tblW w:w="0" w:type="auto"/>
        <w:tblInd w:w="423" w:type="dxa"/>
        <w:tblLook w:val="04A0" w:firstRow="1" w:lastRow="0" w:firstColumn="1" w:lastColumn="0" w:noHBand="0" w:noVBand="1"/>
      </w:tblPr>
      <w:tblGrid>
        <w:gridCol w:w="653"/>
        <w:gridCol w:w="1800"/>
        <w:gridCol w:w="2070"/>
        <w:gridCol w:w="3330"/>
        <w:gridCol w:w="1794"/>
      </w:tblGrid>
      <w:tr w:rsidR="00C91934" w14:paraId="1B18521D" w14:textId="77777777" w:rsidTr="00E643A6">
        <w:tc>
          <w:tcPr>
            <w:tcW w:w="653" w:type="dxa"/>
            <w:shd w:val="clear" w:color="auto" w:fill="7F7F7F" w:themeFill="text1" w:themeFillTint="80"/>
          </w:tcPr>
          <w:p w14:paraId="54539513" w14:textId="1CBDE800" w:rsidR="00C91934" w:rsidRPr="00C91934" w:rsidRDefault="00BA2ADF" w:rsidP="00C91934">
            <w:pPr>
              <w:pStyle w:val="BodyText"/>
              <w:bidi/>
              <w:spacing w:before="16" w:line="220" w:lineRule="auto"/>
              <w:ind w:right="40"/>
              <w:jc w:val="center"/>
              <w:rPr>
                <w:b/>
                <w:bCs/>
                <w:color w:val="FFFFFF" w:themeColor="background1"/>
                <w:sz w:val="28"/>
                <w:szCs w:val="24"/>
                <w:rtl/>
                <w:lang w:val="en-US" w:bidi="ps-AF"/>
              </w:rPr>
            </w:pPr>
            <w:r>
              <w:rPr>
                <w:rFonts w:hint="cs"/>
                <w:b/>
                <w:bCs/>
                <w:color w:val="FFFFFF" w:themeColor="background1"/>
                <w:sz w:val="28"/>
                <w:szCs w:val="24"/>
                <w:rtl/>
                <w:lang w:val="en-US" w:bidi="ps-AF"/>
              </w:rPr>
              <w:t>گ</w:t>
            </w:r>
            <w:r w:rsidR="00C91934" w:rsidRPr="00C91934">
              <w:rPr>
                <w:rFonts w:hint="cs"/>
                <w:b/>
                <w:bCs/>
                <w:color w:val="FFFFFF" w:themeColor="background1"/>
                <w:sz w:val="28"/>
                <w:szCs w:val="24"/>
                <w:rtl/>
                <w:lang w:val="en-US" w:bidi="ps-AF"/>
              </w:rPr>
              <w:t>ڼه</w:t>
            </w:r>
          </w:p>
        </w:tc>
        <w:tc>
          <w:tcPr>
            <w:tcW w:w="1800" w:type="dxa"/>
            <w:shd w:val="clear" w:color="auto" w:fill="7F7F7F" w:themeFill="text1" w:themeFillTint="80"/>
          </w:tcPr>
          <w:p w14:paraId="258ADBE9" w14:textId="6A731D57" w:rsidR="00C91934" w:rsidRPr="00C91934" w:rsidRDefault="00C91934" w:rsidP="00C91934">
            <w:pPr>
              <w:pStyle w:val="BodyText"/>
              <w:bidi/>
              <w:spacing w:before="16" w:line="220" w:lineRule="auto"/>
              <w:ind w:right="40"/>
              <w:jc w:val="center"/>
              <w:rPr>
                <w:b/>
                <w:bCs/>
                <w:color w:val="FFFFFF" w:themeColor="background1"/>
                <w:sz w:val="28"/>
                <w:szCs w:val="24"/>
                <w:rtl/>
                <w:lang w:val="en-US" w:bidi="ps-AF"/>
              </w:rPr>
            </w:pPr>
            <w:r w:rsidRPr="00C91934">
              <w:rPr>
                <w:rFonts w:hint="cs"/>
                <w:b/>
                <w:bCs/>
                <w:color w:val="FFFFFF" w:themeColor="background1"/>
                <w:sz w:val="28"/>
                <w:szCs w:val="24"/>
                <w:rtl/>
                <w:lang w:val="en-US" w:bidi="ps-AF"/>
              </w:rPr>
              <w:t>څه باید ترسره شي؟</w:t>
            </w:r>
          </w:p>
        </w:tc>
        <w:tc>
          <w:tcPr>
            <w:tcW w:w="2070" w:type="dxa"/>
            <w:shd w:val="clear" w:color="auto" w:fill="7F7F7F" w:themeFill="text1" w:themeFillTint="80"/>
          </w:tcPr>
          <w:p w14:paraId="5B234399" w14:textId="512361D9" w:rsidR="00C91934" w:rsidRPr="00C91934" w:rsidRDefault="00C91934" w:rsidP="00C91934">
            <w:pPr>
              <w:pStyle w:val="BodyText"/>
              <w:bidi/>
              <w:spacing w:before="16" w:line="220" w:lineRule="auto"/>
              <w:ind w:right="40"/>
              <w:jc w:val="center"/>
              <w:rPr>
                <w:b/>
                <w:bCs/>
                <w:color w:val="FFFFFF" w:themeColor="background1"/>
                <w:sz w:val="28"/>
                <w:szCs w:val="24"/>
                <w:rtl/>
                <w:lang w:val="en-US" w:bidi="ps-AF"/>
              </w:rPr>
            </w:pPr>
            <w:r w:rsidRPr="00C91934">
              <w:rPr>
                <w:rFonts w:hint="cs"/>
                <w:b/>
                <w:bCs/>
                <w:color w:val="FFFFFF" w:themeColor="background1"/>
                <w:sz w:val="28"/>
                <w:szCs w:val="24"/>
                <w:rtl/>
                <w:lang w:val="en-US" w:bidi="ps-AF"/>
              </w:rPr>
              <w:t>څوک یې باید ترسره کړي؟</w:t>
            </w:r>
          </w:p>
        </w:tc>
        <w:tc>
          <w:tcPr>
            <w:tcW w:w="3330" w:type="dxa"/>
            <w:shd w:val="clear" w:color="auto" w:fill="7F7F7F" w:themeFill="text1" w:themeFillTint="80"/>
          </w:tcPr>
          <w:p w14:paraId="72E52922" w14:textId="616326E5" w:rsidR="00C91934" w:rsidRPr="00C91934" w:rsidRDefault="00C91934" w:rsidP="00C91934">
            <w:pPr>
              <w:pStyle w:val="BodyText"/>
              <w:bidi/>
              <w:spacing w:before="16" w:line="220" w:lineRule="auto"/>
              <w:ind w:right="40"/>
              <w:jc w:val="center"/>
              <w:rPr>
                <w:b/>
                <w:bCs/>
                <w:color w:val="FFFFFF" w:themeColor="background1"/>
                <w:sz w:val="28"/>
                <w:szCs w:val="24"/>
                <w:rtl/>
                <w:lang w:val="en-US" w:bidi="ps-AF"/>
              </w:rPr>
            </w:pPr>
            <w:r w:rsidRPr="00C91934">
              <w:rPr>
                <w:rFonts w:hint="cs"/>
                <w:b/>
                <w:bCs/>
                <w:color w:val="FFFFFF" w:themeColor="background1"/>
                <w:sz w:val="28"/>
                <w:szCs w:val="24"/>
                <w:rtl/>
                <w:lang w:val="en-US" w:bidi="ps-AF"/>
              </w:rPr>
              <w:t>توضېحات</w:t>
            </w:r>
          </w:p>
        </w:tc>
        <w:tc>
          <w:tcPr>
            <w:tcW w:w="1794" w:type="dxa"/>
            <w:shd w:val="clear" w:color="auto" w:fill="7F7F7F" w:themeFill="text1" w:themeFillTint="80"/>
          </w:tcPr>
          <w:p w14:paraId="5C67F469" w14:textId="32E7387F" w:rsidR="00C91934" w:rsidRPr="00C91934" w:rsidRDefault="00C91934" w:rsidP="00C91934">
            <w:pPr>
              <w:pStyle w:val="BodyText"/>
              <w:bidi/>
              <w:spacing w:before="16" w:line="220" w:lineRule="auto"/>
              <w:ind w:right="40"/>
              <w:jc w:val="center"/>
              <w:rPr>
                <w:b/>
                <w:bCs/>
                <w:color w:val="FFFFFF" w:themeColor="background1"/>
                <w:sz w:val="28"/>
                <w:szCs w:val="24"/>
                <w:rtl/>
                <w:lang w:val="en-US" w:bidi="ps-AF"/>
              </w:rPr>
            </w:pPr>
            <w:r w:rsidRPr="00C91934">
              <w:rPr>
                <w:rFonts w:hint="cs"/>
                <w:b/>
                <w:bCs/>
                <w:color w:val="FFFFFF" w:themeColor="background1"/>
                <w:sz w:val="28"/>
                <w:szCs w:val="24"/>
                <w:rtl/>
                <w:lang w:val="en-US" w:bidi="ps-AF"/>
              </w:rPr>
              <w:t>اړوند ضمیمه و</w:t>
            </w:r>
            <w:r w:rsidR="00BA2ADF">
              <w:rPr>
                <w:rFonts w:hint="cs"/>
                <w:b/>
                <w:bCs/>
                <w:color w:val="FFFFFF" w:themeColor="background1"/>
                <w:sz w:val="28"/>
                <w:szCs w:val="24"/>
                <w:rtl/>
                <w:lang w:val="en-US" w:bidi="ps-AF"/>
              </w:rPr>
              <w:t>گ</w:t>
            </w:r>
            <w:r w:rsidRPr="00C91934">
              <w:rPr>
                <w:rFonts w:hint="cs"/>
                <w:b/>
                <w:bCs/>
                <w:color w:val="FFFFFF" w:themeColor="background1"/>
                <w:sz w:val="28"/>
                <w:szCs w:val="24"/>
                <w:rtl/>
                <w:lang w:val="en-US" w:bidi="ps-AF"/>
              </w:rPr>
              <w:t>وری</w:t>
            </w:r>
          </w:p>
        </w:tc>
      </w:tr>
      <w:tr w:rsidR="00C91934" w14:paraId="40532397" w14:textId="77777777" w:rsidTr="00E643A6">
        <w:tc>
          <w:tcPr>
            <w:tcW w:w="653" w:type="dxa"/>
            <w:shd w:val="clear" w:color="auto" w:fill="D9D9D9" w:themeFill="background1" w:themeFillShade="D9"/>
          </w:tcPr>
          <w:p w14:paraId="0F12E094" w14:textId="70C55A22" w:rsidR="00C91934" w:rsidRDefault="00C91934" w:rsidP="00C91934">
            <w:pPr>
              <w:pStyle w:val="BodyText"/>
              <w:bidi/>
              <w:spacing w:before="16" w:line="220" w:lineRule="auto"/>
              <w:ind w:right="40"/>
              <w:jc w:val="both"/>
              <w:rPr>
                <w:color w:val="231F20"/>
                <w:rtl/>
                <w:lang w:val="en-US" w:bidi="ps-AF"/>
              </w:rPr>
            </w:pPr>
            <w:r>
              <w:rPr>
                <w:rFonts w:hint="cs"/>
                <w:color w:val="231F20"/>
                <w:rtl/>
                <w:lang w:val="en-US" w:bidi="ps-AF"/>
              </w:rPr>
              <w:t>۱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23E5086" w14:textId="6DE46BC0" w:rsidR="00C91934" w:rsidRPr="00F91A2E" w:rsidRDefault="00C91934" w:rsidP="00C91934">
            <w:pPr>
              <w:pStyle w:val="BodyText"/>
              <w:bidi/>
              <w:spacing w:before="16" w:line="220" w:lineRule="auto"/>
              <w:ind w:right="40"/>
              <w:jc w:val="both"/>
              <w:rPr>
                <w:rFonts w:asciiTheme="minorHAnsi" w:eastAsiaTheme="minorEastAsia" w:hAnsiTheme="minorHAnsi" w:cstheme="minorBidi"/>
                <w:color w:val="455F51" w:themeColor="text2"/>
                <w:sz w:val="20"/>
                <w:rtl/>
                <w:lang w:val="en-US" w:eastAsia="ja-JP" w:bidi="ps-AF"/>
              </w:rPr>
            </w:pP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>له تدارکاتي پلان وړاندې د جنسونو یا د جنسونو د بنډلونو ټاکنه.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BA41ED1" w14:textId="01CE3DAD" w:rsidR="00C91934" w:rsidRPr="00F91A2E" w:rsidRDefault="00C91934" w:rsidP="00C91934">
            <w:pPr>
              <w:pStyle w:val="BodyText"/>
              <w:bidi/>
              <w:spacing w:before="16" w:line="220" w:lineRule="auto"/>
              <w:ind w:right="40"/>
              <w:jc w:val="both"/>
              <w:rPr>
                <w:rFonts w:asciiTheme="minorHAnsi" w:eastAsiaTheme="minorEastAsia" w:hAnsiTheme="minorHAnsi" w:cstheme="minorBidi"/>
                <w:color w:val="455F51" w:themeColor="text2"/>
                <w:sz w:val="20"/>
                <w:rtl/>
                <w:lang w:val="en-US" w:eastAsia="ja-JP" w:bidi="ps-AF"/>
              </w:rPr>
            </w:pP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 xml:space="preserve">د تدارکاتو کمېټه 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66E64F28" w14:textId="63B23EBC" w:rsidR="00C91934" w:rsidRPr="00F91A2E" w:rsidRDefault="00C91934" w:rsidP="003E26C8">
            <w:pPr>
              <w:pStyle w:val="BodyText"/>
              <w:bidi/>
              <w:spacing w:before="16" w:line="220" w:lineRule="auto"/>
              <w:ind w:right="40"/>
              <w:jc w:val="both"/>
              <w:rPr>
                <w:rFonts w:asciiTheme="minorHAnsi" w:eastAsiaTheme="minorEastAsia" w:hAnsiTheme="minorHAnsi" w:cstheme="minorBidi"/>
                <w:color w:val="455F51" w:themeColor="text2"/>
                <w:sz w:val="20"/>
                <w:rtl/>
                <w:lang w:val="en-US" w:eastAsia="ja-JP" w:bidi="ps-AF"/>
              </w:rPr>
            </w:pP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 xml:space="preserve">د </w:t>
            </w:r>
            <w:r w:rsidR="003E26C8"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>پېرلو</w:t>
            </w: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 xml:space="preserve"> یا خریدارۍ وړ جنسونو د ځان</w:t>
            </w:r>
            <w:r w:rsidR="00BA2ADF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>گ</w:t>
            </w: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 xml:space="preserve">ړتیاوو په </w:t>
            </w:r>
            <w:r w:rsidR="00BA2ADF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>گ</w:t>
            </w: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>وته کول.</w:t>
            </w:r>
          </w:p>
          <w:p w14:paraId="323EEE40" w14:textId="4ACAA02D" w:rsidR="00C91934" w:rsidRPr="00F91A2E" w:rsidRDefault="00C91934" w:rsidP="00C91934">
            <w:pPr>
              <w:pStyle w:val="BodyText"/>
              <w:bidi/>
              <w:spacing w:before="16" w:line="220" w:lineRule="auto"/>
              <w:ind w:right="40"/>
              <w:jc w:val="both"/>
              <w:rPr>
                <w:rFonts w:asciiTheme="minorHAnsi" w:eastAsiaTheme="minorEastAsia" w:hAnsiTheme="minorHAnsi" w:cstheme="minorBidi"/>
                <w:color w:val="455F51" w:themeColor="text2"/>
                <w:sz w:val="20"/>
                <w:rtl/>
                <w:lang w:val="en-US" w:eastAsia="ja-JP" w:bidi="ps-AF"/>
              </w:rPr>
            </w:pPr>
          </w:p>
        </w:tc>
        <w:tc>
          <w:tcPr>
            <w:tcW w:w="1794" w:type="dxa"/>
            <w:shd w:val="clear" w:color="auto" w:fill="D9D9D9" w:themeFill="background1" w:themeFillShade="D9"/>
          </w:tcPr>
          <w:p w14:paraId="3346DB2D" w14:textId="32CF12C8" w:rsidR="00C91934" w:rsidRPr="00F91A2E" w:rsidRDefault="00B12BB3" w:rsidP="00C91934">
            <w:pPr>
              <w:pStyle w:val="BodyText"/>
              <w:bidi/>
              <w:spacing w:before="16" w:line="220" w:lineRule="auto"/>
              <w:ind w:right="40"/>
              <w:jc w:val="both"/>
              <w:rPr>
                <w:rFonts w:asciiTheme="minorHAnsi" w:eastAsiaTheme="minorEastAsia" w:hAnsiTheme="minorHAnsi" w:cstheme="minorBidi"/>
                <w:color w:val="455F51" w:themeColor="text2"/>
                <w:sz w:val="20"/>
                <w:rtl/>
                <w:lang w:val="en-US" w:eastAsia="ja-JP" w:bidi="ps-AF"/>
              </w:rPr>
            </w:pP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 xml:space="preserve"> </w:t>
            </w:r>
            <w:r w:rsidR="00C91934"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>(۴ ضمیمه و</w:t>
            </w:r>
            <w:r w:rsidR="00BA2ADF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>گ</w:t>
            </w:r>
            <w:r w:rsidR="00C91934"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>وری)</w:t>
            </w:r>
          </w:p>
        </w:tc>
      </w:tr>
      <w:tr w:rsidR="00B12BB3" w14:paraId="0BD7B465" w14:textId="77777777" w:rsidTr="00E643A6">
        <w:tc>
          <w:tcPr>
            <w:tcW w:w="653" w:type="dxa"/>
            <w:shd w:val="clear" w:color="auto" w:fill="D9D9D9" w:themeFill="background1" w:themeFillShade="D9"/>
          </w:tcPr>
          <w:p w14:paraId="50893451" w14:textId="5E1FCD79" w:rsidR="00B12BB3" w:rsidRDefault="00B12BB3" w:rsidP="00B12BB3">
            <w:pPr>
              <w:pStyle w:val="BodyText"/>
              <w:bidi/>
              <w:spacing w:before="16" w:line="220" w:lineRule="auto"/>
              <w:ind w:right="40"/>
              <w:jc w:val="both"/>
              <w:rPr>
                <w:color w:val="231F20"/>
                <w:rtl/>
                <w:lang w:val="en-US" w:bidi="ps-AF"/>
              </w:rPr>
            </w:pPr>
            <w:r>
              <w:rPr>
                <w:rFonts w:hint="cs"/>
                <w:color w:val="231F20"/>
                <w:rtl/>
                <w:lang w:val="en-US" w:bidi="ps-AF"/>
              </w:rPr>
              <w:t>۲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AA8E6CF" w14:textId="76D5F474" w:rsidR="00B12BB3" w:rsidRPr="00F91A2E" w:rsidRDefault="00B12BB3" w:rsidP="00B12BB3">
            <w:pPr>
              <w:pStyle w:val="BodyText"/>
              <w:bidi/>
              <w:spacing w:before="16" w:line="220" w:lineRule="auto"/>
              <w:ind w:right="40"/>
              <w:jc w:val="both"/>
              <w:rPr>
                <w:rFonts w:asciiTheme="minorHAnsi" w:eastAsiaTheme="minorEastAsia" w:hAnsiTheme="minorHAnsi" w:cstheme="minorBidi"/>
                <w:color w:val="455F51" w:themeColor="text2"/>
                <w:sz w:val="20"/>
                <w:rtl/>
                <w:lang w:val="en-US" w:eastAsia="ja-JP" w:bidi="ps-AF"/>
              </w:rPr>
            </w:pP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 xml:space="preserve">د تدارکاتو اعلان 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CAB75CD" w14:textId="5F95F103" w:rsidR="00B12BB3" w:rsidRPr="00F91A2E" w:rsidRDefault="00B12BB3" w:rsidP="00B12BB3">
            <w:pPr>
              <w:pStyle w:val="BodyText"/>
              <w:bidi/>
              <w:spacing w:before="16" w:line="220" w:lineRule="auto"/>
              <w:ind w:right="40"/>
              <w:jc w:val="both"/>
              <w:rPr>
                <w:rFonts w:asciiTheme="minorHAnsi" w:eastAsiaTheme="minorEastAsia" w:hAnsiTheme="minorHAnsi" w:cstheme="minorBidi"/>
                <w:color w:val="455F51" w:themeColor="text2"/>
                <w:sz w:val="20"/>
                <w:rtl/>
                <w:lang w:val="en-US" w:eastAsia="ja-JP" w:bidi="ps-AF"/>
              </w:rPr>
            </w:pP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 xml:space="preserve">د تدارکاتو کمېټه 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04A7DC18" w14:textId="758224E1" w:rsidR="00B12BB3" w:rsidRDefault="00B12BB3" w:rsidP="00B35C2F">
            <w:pPr>
              <w:pStyle w:val="ListParagraph"/>
              <w:numPr>
                <w:ilvl w:val="0"/>
                <w:numId w:val="9"/>
              </w:numPr>
              <w:bidi/>
              <w:rPr>
                <w:lang w:bidi="ps-AF"/>
              </w:rPr>
            </w:pPr>
            <w:r>
              <w:rPr>
                <w:rFonts w:hint="cs"/>
                <w:rtl/>
                <w:lang w:bidi="ps-AF"/>
              </w:rPr>
              <w:t>د جنس ځان</w:t>
            </w:r>
            <w:r w:rsidR="00BA2ADF">
              <w:rPr>
                <w:rFonts w:hint="cs"/>
                <w:rtl/>
                <w:lang w:bidi="ps-AF"/>
              </w:rPr>
              <w:t>گ</w:t>
            </w:r>
            <w:r>
              <w:rPr>
                <w:rFonts w:hint="cs"/>
                <w:rtl/>
                <w:lang w:bidi="ps-AF"/>
              </w:rPr>
              <w:t>ړتیاوې، اندازه او د سپارلو وخت باید په روښانه تو</w:t>
            </w:r>
            <w:r w:rsidR="00BA2ADF">
              <w:rPr>
                <w:rFonts w:hint="cs"/>
                <w:rtl/>
                <w:lang w:bidi="ps-AF"/>
              </w:rPr>
              <w:t>گ</w:t>
            </w:r>
            <w:r>
              <w:rPr>
                <w:rFonts w:hint="cs"/>
                <w:rtl/>
                <w:lang w:bidi="ps-AF"/>
              </w:rPr>
              <w:t>ه په اعلان کې شامل شي.</w:t>
            </w:r>
          </w:p>
          <w:p w14:paraId="0FFF8241" w14:textId="1D3B3821" w:rsidR="00B12BB3" w:rsidRDefault="00B12BB3" w:rsidP="00B35C2F">
            <w:pPr>
              <w:pStyle w:val="ListParagraph"/>
              <w:numPr>
                <w:ilvl w:val="0"/>
                <w:numId w:val="9"/>
              </w:numPr>
              <w:bidi/>
              <w:rPr>
                <w:lang w:bidi="ps-AF"/>
              </w:rPr>
            </w:pPr>
            <w:r>
              <w:rPr>
                <w:rFonts w:hint="cs"/>
                <w:rtl/>
                <w:lang w:bidi="ps-AF"/>
              </w:rPr>
              <w:t xml:space="preserve">د تدارکاتو اعلان باید ( د امکان په صورت کې) په څو عمومي ځایونو لکه </w:t>
            </w:r>
            <w:r w:rsidR="00F91A2E">
              <w:rPr>
                <w:rFonts w:hint="cs"/>
                <w:rtl/>
                <w:lang w:bidi="ps-AF"/>
              </w:rPr>
              <w:t xml:space="preserve">د پېر او پلور په مرکزونو، </w:t>
            </w:r>
            <w:r>
              <w:rPr>
                <w:rFonts w:hint="cs"/>
                <w:rtl/>
                <w:lang w:bidi="ps-AF"/>
              </w:rPr>
              <w:t>ور</w:t>
            </w:r>
            <w:r w:rsidR="00F91A2E">
              <w:rPr>
                <w:rFonts w:hint="cs"/>
                <w:rtl/>
                <w:lang w:bidi="ps-AF"/>
              </w:rPr>
              <w:t>ځپاڼو، د عمومي اعلانونو پر تختې او</w:t>
            </w:r>
            <w:r>
              <w:rPr>
                <w:rFonts w:hint="cs"/>
                <w:rtl/>
                <w:lang w:bidi="ps-AF"/>
              </w:rPr>
              <w:t xml:space="preserve"> </w:t>
            </w:r>
            <w:r w:rsidR="00F91A2E">
              <w:rPr>
                <w:rFonts w:hint="cs"/>
                <w:rtl/>
                <w:lang w:bidi="ps-AF"/>
              </w:rPr>
              <w:t xml:space="preserve">عامه </w:t>
            </w:r>
            <w:r>
              <w:rPr>
                <w:rFonts w:hint="cs"/>
                <w:rtl/>
                <w:lang w:bidi="ps-AF"/>
              </w:rPr>
              <w:t xml:space="preserve"> ځایونو کې ول</w:t>
            </w:r>
            <w:r w:rsidR="00BA2ADF">
              <w:rPr>
                <w:rFonts w:hint="cs"/>
                <w:rtl/>
                <w:lang w:bidi="ps-AF"/>
              </w:rPr>
              <w:t>گ</w:t>
            </w:r>
            <w:r>
              <w:rPr>
                <w:rFonts w:hint="cs"/>
                <w:rtl/>
                <w:lang w:bidi="ps-AF"/>
              </w:rPr>
              <w:t xml:space="preserve">ول شي ترڅو ډېر خلک یې وویني او په داوطلبۍ کې ونډه واخلي. </w:t>
            </w:r>
          </w:p>
          <w:p w14:paraId="5834A4A5" w14:textId="6FE4B2F2" w:rsidR="00B12BB3" w:rsidRDefault="00B12BB3" w:rsidP="00B35C2F">
            <w:pPr>
              <w:pStyle w:val="ListParagraph"/>
              <w:numPr>
                <w:ilvl w:val="0"/>
                <w:numId w:val="9"/>
              </w:numPr>
              <w:bidi/>
              <w:rPr>
                <w:lang w:bidi="ps-AF"/>
              </w:rPr>
            </w:pPr>
            <w:r>
              <w:rPr>
                <w:rFonts w:hint="cs"/>
                <w:rtl/>
                <w:lang w:bidi="ps-AF"/>
              </w:rPr>
              <w:t xml:space="preserve">د داوطلبۍ وخت او نېټه باید په اعلان کې پرانستې وي. </w:t>
            </w:r>
          </w:p>
          <w:p w14:paraId="58D33B2C" w14:textId="72590CCD" w:rsidR="00B12BB3" w:rsidRPr="00B12BB3" w:rsidRDefault="00B12BB3" w:rsidP="00B35C2F">
            <w:pPr>
              <w:pStyle w:val="ListParagraph"/>
              <w:numPr>
                <w:ilvl w:val="0"/>
                <w:numId w:val="9"/>
              </w:numPr>
              <w:bidi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لږترلږه ۱۵ ورځې وخت ورکړی ترڅو داوطلبان خپر آفرونه ترتیب او واستوي.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3A91F102" w14:textId="04C819CB" w:rsidR="00B12BB3" w:rsidRPr="00F91A2E" w:rsidRDefault="00B12BB3" w:rsidP="00B12BB3">
            <w:pPr>
              <w:pStyle w:val="BodyText"/>
              <w:bidi/>
              <w:spacing w:before="16" w:line="220" w:lineRule="auto"/>
              <w:ind w:right="40"/>
              <w:jc w:val="both"/>
              <w:rPr>
                <w:rFonts w:asciiTheme="minorHAnsi" w:eastAsiaTheme="minorEastAsia" w:hAnsiTheme="minorHAnsi" w:cstheme="minorBidi"/>
                <w:color w:val="455F51" w:themeColor="text2"/>
                <w:sz w:val="20"/>
                <w:rtl/>
                <w:lang w:val="en-US" w:eastAsia="ja-JP" w:bidi="ps-AF"/>
              </w:rPr>
            </w:pP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>(۵ ضمیمه و</w:t>
            </w:r>
            <w:r w:rsidR="00BA2ADF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>گ</w:t>
            </w: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 xml:space="preserve">وری) </w:t>
            </w:r>
          </w:p>
        </w:tc>
      </w:tr>
      <w:tr w:rsidR="00B12BB3" w14:paraId="24490CFF" w14:textId="77777777" w:rsidTr="00E643A6">
        <w:tc>
          <w:tcPr>
            <w:tcW w:w="653" w:type="dxa"/>
            <w:shd w:val="clear" w:color="auto" w:fill="D9D9D9" w:themeFill="background1" w:themeFillShade="D9"/>
          </w:tcPr>
          <w:p w14:paraId="6D3031EC" w14:textId="051A965E" w:rsidR="00B12BB3" w:rsidRDefault="00B12BB3" w:rsidP="00B12BB3">
            <w:pPr>
              <w:pStyle w:val="BodyText"/>
              <w:bidi/>
              <w:spacing w:before="16" w:line="220" w:lineRule="auto"/>
              <w:ind w:right="40"/>
              <w:jc w:val="both"/>
              <w:rPr>
                <w:color w:val="231F20"/>
                <w:rtl/>
                <w:lang w:val="en-US" w:bidi="ps-AF"/>
              </w:rPr>
            </w:pPr>
            <w:r>
              <w:rPr>
                <w:rFonts w:hint="cs"/>
                <w:color w:val="231F20"/>
                <w:rtl/>
                <w:lang w:val="en-US" w:bidi="ps-AF"/>
              </w:rPr>
              <w:t>۳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CF82384" w14:textId="7E0B61F1" w:rsidR="00B12BB3" w:rsidRPr="00F91A2E" w:rsidRDefault="00B12BB3" w:rsidP="00B12BB3">
            <w:pPr>
              <w:pStyle w:val="BodyText"/>
              <w:bidi/>
              <w:spacing w:before="16" w:line="220" w:lineRule="auto"/>
              <w:ind w:right="40"/>
              <w:jc w:val="both"/>
              <w:rPr>
                <w:rFonts w:asciiTheme="minorHAnsi" w:eastAsiaTheme="minorEastAsia" w:hAnsiTheme="minorHAnsi" w:cstheme="minorBidi"/>
                <w:color w:val="455F51" w:themeColor="text2"/>
                <w:sz w:val="20"/>
                <w:rtl/>
                <w:lang w:val="en-US" w:eastAsia="ja-JP" w:bidi="ps-AF"/>
              </w:rPr>
            </w:pP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 xml:space="preserve">د آفرونو ترلاسه کول 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67777AB" w14:textId="11326356" w:rsidR="00B12BB3" w:rsidRPr="00F91A2E" w:rsidRDefault="00B12BB3" w:rsidP="00B12BB3">
            <w:pPr>
              <w:pStyle w:val="BodyText"/>
              <w:bidi/>
              <w:spacing w:before="16" w:line="220" w:lineRule="auto"/>
              <w:ind w:right="40"/>
              <w:jc w:val="both"/>
              <w:rPr>
                <w:rFonts w:asciiTheme="minorHAnsi" w:eastAsiaTheme="minorEastAsia" w:hAnsiTheme="minorHAnsi" w:cstheme="minorBidi"/>
                <w:color w:val="455F51" w:themeColor="text2"/>
                <w:sz w:val="20"/>
                <w:rtl/>
                <w:lang w:val="en-US" w:eastAsia="ja-JP" w:bidi="ps-AF"/>
              </w:rPr>
            </w:pP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 xml:space="preserve">د تدارکاتو کمېټه 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30368036" w14:textId="63C2D195" w:rsidR="00B12BB3" w:rsidRPr="00F91A2E" w:rsidRDefault="00B12BB3" w:rsidP="00B12BB3">
            <w:pPr>
              <w:pStyle w:val="BodyText"/>
              <w:bidi/>
              <w:spacing w:before="16" w:line="220" w:lineRule="auto"/>
              <w:ind w:right="40"/>
              <w:jc w:val="both"/>
              <w:rPr>
                <w:rFonts w:asciiTheme="minorHAnsi" w:eastAsiaTheme="minorEastAsia" w:hAnsiTheme="minorHAnsi" w:cstheme="minorBidi"/>
                <w:color w:val="455F51" w:themeColor="text2"/>
                <w:sz w:val="20"/>
                <w:rtl/>
                <w:lang w:val="en-US" w:eastAsia="ja-JP" w:bidi="ps-AF"/>
              </w:rPr>
            </w:pP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 xml:space="preserve">د تدارکاتو کمېټې غړی د آفرونو ترلاسه کولو لیکلی سند داوطلبانو ته وړاندې کوي. ټول ترلاسه شوي آفرونه په یوه خوندي او قلف شوي صندوق کې ساتل کیږي. 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35E16E16" w14:textId="00B9B99A" w:rsidR="00B12BB3" w:rsidRPr="00F91A2E" w:rsidRDefault="00B12BB3" w:rsidP="00B12BB3">
            <w:pPr>
              <w:pStyle w:val="BodyText"/>
              <w:bidi/>
              <w:spacing w:before="16" w:line="220" w:lineRule="auto"/>
              <w:ind w:right="40"/>
              <w:jc w:val="both"/>
              <w:rPr>
                <w:rFonts w:asciiTheme="minorHAnsi" w:eastAsiaTheme="minorEastAsia" w:hAnsiTheme="minorHAnsi" w:cstheme="minorBidi"/>
                <w:color w:val="455F51" w:themeColor="text2"/>
                <w:sz w:val="20"/>
                <w:rtl/>
                <w:lang w:val="en-US" w:eastAsia="ja-JP" w:bidi="ps-AF"/>
              </w:rPr>
            </w:pP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>۷ ضمیمه و</w:t>
            </w:r>
            <w:r w:rsidR="00BA2ADF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>گ</w:t>
            </w: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 xml:space="preserve">وری </w:t>
            </w:r>
          </w:p>
        </w:tc>
      </w:tr>
      <w:tr w:rsidR="00B12BB3" w14:paraId="79BD053E" w14:textId="77777777" w:rsidTr="00E643A6">
        <w:tc>
          <w:tcPr>
            <w:tcW w:w="653" w:type="dxa"/>
            <w:shd w:val="clear" w:color="auto" w:fill="D9D9D9" w:themeFill="background1" w:themeFillShade="D9"/>
          </w:tcPr>
          <w:p w14:paraId="218465A9" w14:textId="68074DD7" w:rsidR="00B12BB3" w:rsidRDefault="00B12BB3" w:rsidP="00B12BB3">
            <w:pPr>
              <w:pStyle w:val="BodyText"/>
              <w:bidi/>
              <w:spacing w:before="16" w:line="220" w:lineRule="auto"/>
              <w:ind w:right="40"/>
              <w:jc w:val="both"/>
              <w:rPr>
                <w:color w:val="231F20"/>
                <w:rtl/>
                <w:lang w:val="en-US" w:bidi="ps-AF"/>
              </w:rPr>
            </w:pPr>
            <w:r>
              <w:rPr>
                <w:rFonts w:hint="cs"/>
                <w:color w:val="231F20"/>
                <w:rtl/>
                <w:lang w:val="en-US" w:bidi="ps-AF"/>
              </w:rPr>
              <w:t>۴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F3CC1C2" w14:textId="73354ADC" w:rsidR="00B12BB3" w:rsidRPr="00F91A2E" w:rsidRDefault="00B12BB3" w:rsidP="00B12BB3">
            <w:pPr>
              <w:pStyle w:val="BodyText"/>
              <w:bidi/>
              <w:spacing w:before="16" w:line="220" w:lineRule="auto"/>
              <w:ind w:right="40"/>
              <w:jc w:val="both"/>
              <w:rPr>
                <w:rFonts w:asciiTheme="minorHAnsi" w:eastAsiaTheme="minorEastAsia" w:hAnsiTheme="minorHAnsi" w:cstheme="minorBidi"/>
                <w:color w:val="455F51" w:themeColor="text2"/>
                <w:sz w:val="20"/>
                <w:rtl/>
                <w:lang w:val="en-US" w:eastAsia="ja-JP" w:bidi="ps-AF"/>
              </w:rPr>
            </w:pP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 xml:space="preserve">د آفرونو پرانستل 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8E2269E" w14:textId="5980420A" w:rsidR="00B12BB3" w:rsidRPr="00F91A2E" w:rsidRDefault="00B12BB3" w:rsidP="00B12BB3">
            <w:pPr>
              <w:pStyle w:val="BodyText"/>
              <w:bidi/>
              <w:spacing w:before="16" w:line="220" w:lineRule="auto"/>
              <w:ind w:right="40"/>
              <w:jc w:val="both"/>
              <w:rPr>
                <w:rFonts w:asciiTheme="minorHAnsi" w:eastAsiaTheme="minorEastAsia" w:hAnsiTheme="minorHAnsi" w:cstheme="minorBidi"/>
                <w:color w:val="455F51" w:themeColor="text2"/>
                <w:sz w:val="20"/>
                <w:rtl/>
                <w:lang w:val="en-US" w:eastAsia="ja-JP" w:bidi="ps-AF"/>
              </w:rPr>
            </w:pP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 xml:space="preserve">د تدارکاتو کمېټه 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66F027AE" w14:textId="76FA5487" w:rsidR="00B12BB3" w:rsidRPr="00F91A2E" w:rsidRDefault="00B12BB3" w:rsidP="00B12BB3">
            <w:pPr>
              <w:pStyle w:val="BodyText"/>
              <w:bidi/>
              <w:spacing w:before="16" w:line="220" w:lineRule="auto"/>
              <w:ind w:right="40"/>
              <w:jc w:val="both"/>
              <w:rPr>
                <w:rFonts w:asciiTheme="minorHAnsi" w:eastAsiaTheme="minorEastAsia" w:hAnsiTheme="minorHAnsi" w:cstheme="minorBidi"/>
                <w:color w:val="455F51" w:themeColor="text2"/>
                <w:sz w:val="20"/>
                <w:rtl/>
                <w:lang w:val="en-US" w:eastAsia="ja-JP" w:bidi="ps-AF"/>
              </w:rPr>
            </w:pP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 xml:space="preserve">آفرونه په ټاکل شوي وخت، ځای او نېټه د داوطلبانو په شتون کې پرانستل کیږي. د داوطلب نوم او وړاندې کړې بیه په لوړ غږ لوستل کیږي. 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262F2577" w14:textId="2F197F9C" w:rsidR="00B12BB3" w:rsidRPr="00F91A2E" w:rsidRDefault="006421BA" w:rsidP="006421BA">
            <w:pPr>
              <w:pStyle w:val="BodyText"/>
              <w:bidi/>
              <w:spacing w:before="16" w:line="220" w:lineRule="auto"/>
              <w:ind w:right="40"/>
              <w:jc w:val="center"/>
              <w:rPr>
                <w:rFonts w:asciiTheme="minorHAnsi" w:eastAsiaTheme="minorEastAsia" w:hAnsiTheme="minorHAnsi" w:cstheme="minorBidi"/>
                <w:color w:val="455F51" w:themeColor="text2"/>
                <w:sz w:val="20"/>
                <w:rtl/>
                <w:lang w:val="en-US" w:eastAsia="ja-JP" w:bidi="ps-AF"/>
              </w:rPr>
            </w:pP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>//</w:t>
            </w:r>
          </w:p>
        </w:tc>
      </w:tr>
      <w:tr w:rsidR="006421BA" w14:paraId="1BAF12B6" w14:textId="77777777" w:rsidTr="00E643A6">
        <w:tc>
          <w:tcPr>
            <w:tcW w:w="653" w:type="dxa"/>
            <w:shd w:val="clear" w:color="auto" w:fill="D9D9D9" w:themeFill="background1" w:themeFillShade="D9"/>
          </w:tcPr>
          <w:p w14:paraId="637F1282" w14:textId="7B422C0F" w:rsidR="006421BA" w:rsidRDefault="006421BA" w:rsidP="006421BA">
            <w:pPr>
              <w:pStyle w:val="BodyText"/>
              <w:bidi/>
              <w:spacing w:before="16" w:line="220" w:lineRule="auto"/>
              <w:ind w:right="40"/>
              <w:jc w:val="both"/>
              <w:rPr>
                <w:color w:val="231F20"/>
                <w:rtl/>
                <w:lang w:val="en-US" w:bidi="ps-AF"/>
              </w:rPr>
            </w:pPr>
            <w:r>
              <w:rPr>
                <w:rFonts w:hint="cs"/>
                <w:color w:val="231F20"/>
                <w:rtl/>
                <w:lang w:val="en-US" w:bidi="ps-AF"/>
              </w:rPr>
              <w:t>۵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CF5F027" w14:textId="54A3FCD2" w:rsidR="006421BA" w:rsidRPr="00F91A2E" w:rsidRDefault="006421BA" w:rsidP="006421BA">
            <w:pPr>
              <w:pStyle w:val="BodyText"/>
              <w:bidi/>
              <w:spacing w:before="16" w:line="220" w:lineRule="auto"/>
              <w:ind w:right="40"/>
              <w:jc w:val="both"/>
              <w:rPr>
                <w:rFonts w:asciiTheme="minorHAnsi" w:eastAsiaTheme="minorEastAsia" w:hAnsiTheme="minorHAnsi" w:cstheme="minorBidi"/>
                <w:color w:val="455F51" w:themeColor="text2"/>
                <w:sz w:val="20"/>
                <w:rtl/>
                <w:lang w:val="en-US" w:eastAsia="ja-JP" w:bidi="ps-AF"/>
              </w:rPr>
            </w:pP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>د ټیټ نرخ وړاندې کوونکي داوطلب ټآکنې لپاره د پرتلیز جدول ترتیبول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20AC35D" w14:textId="584AF0DA" w:rsidR="006421BA" w:rsidRPr="00F91A2E" w:rsidRDefault="006421BA" w:rsidP="006421BA">
            <w:pPr>
              <w:pStyle w:val="BodyText"/>
              <w:bidi/>
              <w:spacing w:before="16" w:line="220" w:lineRule="auto"/>
              <w:ind w:right="40"/>
              <w:jc w:val="both"/>
              <w:rPr>
                <w:rFonts w:asciiTheme="minorHAnsi" w:eastAsiaTheme="minorEastAsia" w:hAnsiTheme="minorHAnsi" w:cstheme="minorBidi"/>
                <w:color w:val="455F51" w:themeColor="text2"/>
                <w:sz w:val="20"/>
                <w:rtl/>
                <w:lang w:val="en-US" w:eastAsia="ja-JP" w:bidi="ps-AF"/>
              </w:rPr>
            </w:pP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 xml:space="preserve">د تدارکاتو کمېټه 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11F58D4C" w14:textId="071000E2" w:rsidR="006421BA" w:rsidRPr="00F91A2E" w:rsidRDefault="006421BA" w:rsidP="006421BA">
            <w:pPr>
              <w:pStyle w:val="BodyText"/>
              <w:bidi/>
              <w:spacing w:before="16" w:line="220" w:lineRule="auto"/>
              <w:ind w:right="40"/>
              <w:jc w:val="both"/>
              <w:rPr>
                <w:rFonts w:asciiTheme="minorHAnsi" w:eastAsiaTheme="minorEastAsia" w:hAnsiTheme="minorHAnsi" w:cstheme="minorBidi"/>
                <w:color w:val="455F51" w:themeColor="text2"/>
                <w:sz w:val="20"/>
                <w:rtl/>
                <w:lang w:val="en-US" w:eastAsia="ja-JP" w:bidi="ps-AF"/>
              </w:rPr>
            </w:pP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 xml:space="preserve">د داوطلبانو معلومات په جدول کې درج کیږي. د تدارکاتو کمېټه په جدول کې لاسلیک کوي. 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143A4D2A" w14:textId="7CAEB12C" w:rsidR="006421BA" w:rsidRPr="00F91A2E" w:rsidRDefault="006421BA" w:rsidP="006421BA">
            <w:pPr>
              <w:pStyle w:val="BodyText"/>
              <w:bidi/>
              <w:spacing w:before="16" w:line="220" w:lineRule="auto"/>
              <w:ind w:right="40"/>
              <w:jc w:val="both"/>
              <w:rPr>
                <w:rFonts w:asciiTheme="minorHAnsi" w:eastAsiaTheme="minorEastAsia" w:hAnsiTheme="minorHAnsi" w:cstheme="minorBidi"/>
                <w:color w:val="455F51" w:themeColor="text2"/>
                <w:sz w:val="20"/>
                <w:rtl/>
                <w:lang w:val="en-US" w:eastAsia="ja-JP" w:bidi="ps-AF"/>
              </w:rPr>
            </w:pP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>د پرتلیز جدول کتنې لپاره ۷ ضمیمه و</w:t>
            </w:r>
            <w:r w:rsidR="00BA2ADF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>گ</w:t>
            </w: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>وری</w:t>
            </w:r>
          </w:p>
        </w:tc>
      </w:tr>
      <w:tr w:rsidR="006421BA" w14:paraId="230C3136" w14:textId="77777777" w:rsidTr="00E643A6">
        <w:tc>
          <w:tcPr>
            <w:tcW w:w="653" w:type="dxa"/>
            <w:shd w:val="clear" w:color="auto" w:fill="D9D9D9" w:themeFill="background1" w:themeFillShade="D9"/>
          </w:tcPr>
          <w:p w14:paraId="266D8A6A" w14:textId="34A13E6D" w:rsidR="006421BA" w:rsidRDefault="006421BA" w:rsidP="006421BA">
            <w:pPr>
              <w:pStyle w:val="BodyText"/>
              <w:bidi/>
              <w:spacing w:before="16" w:line="220" w:lineRule="auto"/>
              <w:ind w:right="40"/>
              <w:jc w:val="both"/>
              <w:rPr>
                <w:color w:val="231F20"/>
                <w:rtl/>
                <w:lang w:val="en-US" w:bidi="ps-AF"/>
              </w:rPr>
            </w:pPr>
            <w:r>
              <w:rPr>
                <w:rFonts w:hint="cs"/>
                <w:color w:val="231F20"/>
                <w:rtl/>
                <w:lang w:val="en-US" w:bidi="ps-AF"/>
              </w:rPr>
              <w:t>۶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363C41F" w14:textId="45A6BF0C" w:rsidR="006421BA" w:rsidRPr="00F91A2E" w:rsidRDefault="006421BA" w:rsidP="006421BA">
            <w:pPr>
              <w:pStyle w:val="BodyText"/>
              <w:bidi/>
              <w:spacing w:before="16" w:line="220" w:lineRule="auto"/>
              <w:ind w:right="40"/>
              <w:jc w:val="both"/>
              <w:rPr>
                <w:rFonts w:asciiTheme="minorHAnsi" w:eastAsiaTheme="minorEastAsia" w:hAnsiTheme="minorHAnsi" w:cstheme="minorBidi"/>
                <w:color w:val="455F51" w:themeColor="text2"/>
                <w:sz w:val="20"/>
                <w:rtl/>
                <w:lang w:val="en-US" w:eastAsia="ja-JP" w:bidi="ps-AF"/>
              </w:rPr>
            </w:pP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 xml:space="preserve">د پرتلیز جدول له مخې د </w:t>
            </w:r>
            <w:r w:rsidR="00BA2ADF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>گ</w:t>
            </w: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>ټوونکي داوطلب ټاکنه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3567BB45" w14:textId="412599D6" w:rsidR="006421BA" w:rsidRPr="00F91A2E" w:rsidRDefault="006421BA" w:rsidP="006421BA">
            <w:pPr>
              <w:pStyle w:val="BodyText"/>
              <w:bidi/>
              <w:spacing w:before="16" w:line="220" w:lineRule="auto"/>
              <w:ind w:right="40"/>
              <w:jc w:val="both"/>
              <w:rPr>
                <w:rFonts w:asciiTheme="minorHAnsi" w:eastAsiaTheme="minorEastAsia" w:hAnsiTheme="minorHAnsi" w:cstheme="minorBidi"/>
                <w:color w:val="455F51" w:themeColor="text2"/>
                <w:sz w:val="20"/>
                <w:rtl/>
                <w:lang w:val="en-US" w:eastAsia="ja-JP" w:bidi="ps-AF"/>
              </w:rPr>
            </w:pP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 xml:space="preserve">د تدارکاتو کمېټه 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335DE4DF" w14:textId="18A7CCF6" w:rsidR="006421BA" w:rsidRDefault="006421BA" w:rsidP="006421BA">
            <w:pPr>
              <w:bidi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په غیر علني تو</w:t>
            </w:r>
            <w:r w:rsidR="00BA2ADF">
              <w:rPr>
                <w:rFonts w:hint="cs"/>
                <w:rtl/>
                <w:lang w:bidi="ps-AF"/>
              </w:rPr>
              <w:t>گ</w:t>
            </w:r>
            <w:r>
              <w:rPr>
                <w:rFonts w:hint="cs"/>
                <w:rtl/>
                <w:lang w:bidi="ps-AF"/>
              </w:rPr>
              <w:t xml:space="preserve">ه د آفرونو تحلیل (داوطلبان په دې ناسته کې </w:t>
            </w:r>
            <w:r w:rsidR="00BA2ADF">
              <w:rPr>
                <w:rFonts w:hint="cs"/>
                <w:rtl/>
                <w:lang w:bidi="ps-AF"/>
              </w:rPr>
              <w:t>گ</w:t>
            </w:r>
            <w:r>
              <w:rPr>
                <w:rFonts w:hint="cs"/>
                <w:rtl/>
                <w:lang w:bidi="ps-AF"/>
              </w:rPr>
              <w:t xml:space="preserve">ډون نه کوي). آفرونه د داوطلبۍ </w:t>
            </w:r>
            <w:r>
              <w:rPr>
                <w:rFonts w:hint="cs"/>
                <w:rtl/>
                <w:lang w:bidi="ps-AF"/>
              </w:rPr>
              <w:lastRenderedPageBreak/>
              <w:t>په اسنادو کې د حد اقل ځان</w:t>
            </w:r>
            <w:r w:rsidR="00BA2ADF">
              <w:rPr>
                <w:rFonts w:hint="cs"/>
                <w:rtl/>
                <w:lang w:bidi="ps-AF"/>
              </w:rPr>
              <w:t>گ</w:t>
            </w:r>
            <w:r>
              <w:rPr>
                <w:rFonts w:hint="cs"/>
                <w:rtl/>
                <w:lang w:bidi="ps-AF"/>
              </w:rPr>
              <w:t>ړتیاوو د اړتیا پوره کېدو لپاره کتل کیږي.</w:t>
            </w:r>
          </w:p>
          <w:p w14:paraId="67881005" w14:textId="49038AFA" w:rsidR="006421BA" w:rsidRPr="006421BA" w:rsidRDefault="00F91A2E" w:rsidP="006421BA">
            <w:pPr>
              <w:bidi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 xml:space="preserve">د </w:t>
            </w:r>
            <w:r w:rsidR="00BA2ADF">
              <w:rPr>
                <w:rFonts w:hint="cs"/>
                <w:rtl/>
                <w:lang w:bidi="ps-AF"/>
              </w:rPr>
              <w:t>گ</w:t>
            </w:r>
            <w:r>
              <w:rPr>
                <w:rFonts w:hint="cs"/>
                <w:rtl/>
                <w:lang w:bidi="ps-AF"/>
              </w:rPr>
              <w:t>ټوونکي داوطلب ټا</w:t>
            </w:r>
            <w:r w:rsidR="006421BA">
              <w:rPr>
                <w:rFonts w:hint="cs"/>
                <w:rtl/>
                <w:lang w:bidi="ps-AF"/>
              </w:rPr>
              <w:t xml:space="preserve">کنه، د آفر د منل کېدو لیک ور استول او نا بریالیو داوطلبانو ته خبر ورکول.  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69DB745E" w14:textId="77777777" w:rsidR="006421BA" w:rsidRPr="00F91A2E" w:rsidRDefault="006421BA" w:rsidP="006421BA">
            <w:pPr>
              <w:pStyle w:val="BodyText"/>
              <w:bidi/>
              <w:spacing w:before="16" w:line="220" w:lineRule="auto"/>
              <w:ind w:right="40"/>
              <w:jc w:val="both"/>
              <w:rPr>
                <w:rFonts w:asciiTheme="minorHAnsi" w:eastAsiaTheme="minorEastAsia" w:hAnsiTheme="minorHAnsi" w:cstheme="minorBidi"/>
                <w:color w:val="455F51" w:themeColor="text2"/>
                <w:sz w:val="20"/>
                <w:rtl/>
                <w:lang w:val="en-US" w:eastAsia="ja-JP" w:bidi="ps-AF"/>
              </w:rPr>
            </w:pPr>
          </w:p>
        </w:tc>
      </w:tr>
      <w:tr w:rsidR="006421BA" w14:paraId="6E9F6839" w14:textId="77777777" w:rsidTr="00E643A6">
        <w:tc>
          <w:tcPr>
            <w:tcW w:w="653" w:type="dxa"/>
            <w:shd w:val="clear" w:color="auto" w:fill="D9D9D9" w:themeFill="background1" w:themeFillShade="D9"/>
          </w:tcPr>
          <w:p w14:paraId="2BCC5145" w14:textId="746E50A9" w:rsidR="006421BA" w:rsidRDefault="006421BA" w:rsidP="006421BA">
            <w:pPr>
              <w:pStyle w:val="BodyText"/>
              <w:bidi/>
              <w:spacing w:before="16" w:line="220" w:lineRule="auto"/>
              <w:ind w:right="40"/>
              <w:jc w:val="both"/>
              <w:rPr>
                <w:color w:val="231F20"/>
                <w:rtl/>
                <w:lang w:val="en-US" w:bidi="ps-AF"/>
              </w:rPr>
            </w:pPr>
            <w:r>
              <w:rPr>
                <w:rFonts w:hint="cs"/>
                <w:color w:val="231F20"/>
                <w:rtl/>
                <w:lang w:val="en-US" w:bidi="ps-AF"/>
              </w:rPr>
              <w:lastRenderedPageBreak/>
              <w:t>۷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8569942" w14:textId="2F29E718" w:rsidR="006421BA" w:rsidRPr="00F91A2E" w:rsidRDefault="006421BA" w:rsidP="006421BA">
            <w:pPr>
              <w:pStyle w:val="BodyText"/>
              <w:bidi/>
              <w:spacing w:before="16" w:line="220" w:lineRule="auto"/>
              <w:ind w:right="40"/>
              <w:jc w:val="both"/>
              <w:rPr>
                <w:rFonts w:asciiTheme="minorHAnsi" w:eastAsiaTheme="minorEastAsia" w:hAnsiTheme="minorHAnsi" w:cstheme="minorBidi"/>
                <w:color w:val="455F51" w:themeColor="text2"/>
                <w:sz w:val="20"/>
                <w:rtl/>
                <w:lang w:val="en-US" w:eastAsia="ja-JP" w:bidi="ps-AF"/>
              </w:rPr>
            </w:pP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 xml:space="preserve">د قرارداد ورکړه 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D4266FA" w14:textId="4F6F53F1" w:rsidR="006421BA" w:rsidRPr="00F91A2E" w:rsidRDefault="006421BA" w:rsidP="006421BA">
            <w:pPr>
              <w:pStyle w:val="BodyText"/>
              <w:bidi/>
              <w:spacing w:before="16" w:line="220" w:lineRule="auto"/>
              <w:ind w:right="40"/>
              <w:jc w:val="both"/>
              <w:rPr>
                <w:rFonts w:asciiTheme="minorHAnsi" w:eastAsiaTheme="minorEastAsia" w:hAnsiTheme="minorHAnsi" w:cstheme="minorBidi"/>
                <w:color w:val="455F51" w:themeColor="text2"/>
                <w:sz w:val="20"/>
                <w:rtl/>
                <w:lang w:val="en-US" w:eastAsia="ja-JP" w:bidi="ps-AF"/>
              </w:rPr>
            </w:pP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 xml:space="preserve">د تدارکاتو کمېټه 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47752ACF" w14:textId="5B190D83" w:rsidR="006421BA" w:rsidRPr="00F91A2E" w:rsidRDefault="006421BA" w:rsidP="006421BA">
            <w:pPr>
              <w:pStyle w:val="BodyText"/>
              <w:bidi/>
              <w:spacing w:before="16" w:line="220" w:lineRule="auto"/>
              <w:ind w:right="40"/>
              <w:jc w:val="both"/>
              <w:rPr>
                <w:rFonts w:asciiTheme="minorHAnsi" w:eastAsiaTheme="minorEastAsia" w:hAnsiTheme="minorHAnsi" w:cstheme="minorBidi"/>
                <w:color w:val="455F51" w:themeColor="text2"/>
                <w:sz w:val="20"/>
                <w:rtl/>
                <w:lang w:val="en-US" w:eastAsia="ja-JP" w:bidi="ps-AF"/>
              </w:rPr>
            </w:pP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 xml:space="preserve">د هغه قرارداد چمتو کول چې له </w:t>
            </w:r>
            <w:r w:rsidR="00BA2ADF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>گ</w:t>
            </w: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>ټوونکي داوطلب سره لاسلیک کیږي. د قرارداد لاسلیکولو لپاره داوطلب ته بلنه ورکول.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74F8248F" w14:textId="524E5A57" w:rsidR="006421BA" w:rsidRPr="00F91A2E" w:rsidRDefault="006421BA" w:rsidP="006421BA">
            <w:pPr>
              <w:pStyle w:val="BodyText"/>
              <w:bidi/>
              <w:spacing w:before="16" w:line="220" w:lineRule="auto"/>
              <w:ind w:right="40"/>
              <w:jc w:val="both"/>
              <w:rPr>
                <w:rFonts w:asciiTheme="minorHAnsi" w:eastAsiaTheme="minorEastAsia" w:hAnsiTheme="minorHAnsi" w:cstheme="minorBidi"/>
                <w:color w:val="455F51" w:themeColor="text2"/>
                <w:sz w:val="20"/>
                <w:rtl/>
                <w:lang w:val="en-US" w:eastAsia="ja-JP" w:bidi="ps-AF"/>
              </w:rPr>
            </w:pP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>د قرارداد د بېل</w:t>
            </w:r>
            <w:r w:rsidR="00BA2ADF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>گ</w:t>
            </w: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>ې کتلو لپاره ۸ ضمیمه و</w:t>
            </w:r>
            <w:r w:rsidR="00BA2ADF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>گ</w:t>
            </w:r>
            <w:r w:rsidRPr="00F91A2E">
              <w:rPr>
                <w:rFonts w:asciiTheme="minorHAnsi" w:eastAsiaTheme="minorEastAsia" w:hAnsiTheme="minorHAnsi" w:cstheme="minorBidi" w:hint="cs"/>
                <w:color w:val="455F51" w:themeColor="text2"/>
                <w:sz w:val="20"/>
                <w:rtl/>
                <w:lang w:val="en-US" w:eastAsia="ja-JP" w:bidi="ps-AF"/>
              </w:rPr>
              <w:t xml:space="preserve">وری </w:t>
            </w:r>
          </w:p>
        </w:tc>
      </w:tr>
    </w:tbl>
    <w:p w14:paraId="12F2B3B0" w14:textId="77777777" w:rsidR="004F5E55" w:rsidRPr="00870AC5" w:rsidRDefault="004F5E55" w:rsidP="00C91934">
      <w:pPr>
        <w:pStyle w:val="BodyText"/>
        <w:bidi/>
        <w:spacing w:before="16" w:line="220" w:lineRule="auto"/>
        <w:ind w:left="423" w:right="40"/>
        <w:jc w:val="both"/>
        <w:rPr>
          <w:color w:val="231F20"/>
          <w:lang w:val="en-US"/>
        </w:rPr>
      </w:pPr>
    </w:p>
    <w:p w14:paraId="10072A4E" w14:textId="77777777" w:rsidR="00F91A2E" w:rsidRDefault="00F91A2E" w:rsidP="00F91A2E">
      <w:pPr>
        <w:bidi/>
        <w:jc w:val="both"/>
        <w:rPr>
          <w:rtl/>
          <w:lang w:bidi="fa-IR"/>
        </w:rPr>
      </w:pPr>
    </w:p>
    <w:p w14:paraId="7DEEBA57" w14:textId="7D6D75E2" w:rsidR="00F91A2E" w:rsidRPr="00F91A2E" w:rsidRDefault="00F91A2E" w:rsidP="00F91A2E">
      <w:pPr>
        <w:pStyle w:val="Heading2"/>
        <w:bidi/>
        <w:rPr>
          <w:sz w:val="24"/>
          <w:szCs w:val="24"/>
          <w:lang w:bidi="ps-AF"/>
        </w:rPr>
      </w:pPr>
      <w:bookmarkStart w:id="39" w:name="_Toc14872721"/>
      <w:bookmarkStart w:id="40" w:name="_Toc14956440"/>
      <w:r>
        <w:rPr>
          <w:rFonts w:hint="cs"/>
          <w:rtl/>
          <w:lang w:bidi="fa-IR"/>
        </w:rPr>
        <w:t xml:space="preserve">9-2. </w:t>
      </w:r>
      <w:bookmarkEnd w:id="39"/>
      <w:r>
        <w:rPr>
          <w:rFonts w:hint="cs"/>
          <w:sz w:val="24"/>
          <w:szCs w:val="24"/>
          <w:rtl/>
          <w:lang w:bidi="ps-AF"/>
        </w:rPr>
        <w:t>د قرارداد مدیریت</w:t>
      </w:r>
      <w:bookmarkEnd w:id="40"/>
    </w:p>
    <w:p w14:paraId="05C6C0B1" w14:textId="31453DCA" w:rsidR="00F91A2E" w:rsidRDefault="00F91A2E" w:rsidP="00F91A2E">
      <w:pPr>
        <w:bidi/>
        <w:spacing w:after="0"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د قرارداد مدیریت د قراردادونو له څارنې او پلي کونې څخه عبارت دی. د قرارداد په مدیریت کې لاندې فعالیتونه شامل دي:</w:t>
      </w:r>
    </w:p>
    <w:p w14:paraId="110AA60D" w14:textId="0D636826" w:rsidR="00F91A2E" w:rsidRDefault="00BF2106" w:rsidP="00B35C2F">
      <w:pPr>
        <w:pStyle w:val="ListParagraph"/>
        <w:numPr>
          <w:ilvl w:val="0"/>
          <w:numId w:val="17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(</w:t>
      </w:r>
      <w:r w:rsidRPr="00BF2106">
        <w:rPr>
          <w:rFonts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hint="cs"/>
          <w:sz w:val="24"/>
          <w:szCs w:val="24"/>
          <w:rtl/>
          <w:lang w:bidi="ps-AF"/>
        </w:rPr>
        <w:t>) او قراردادي چمتو کوونکي له خوا په قرارداد کې راغلو مسؤلیتونو له پوهاوي ډاډ ترلاسه کول؛</w:t>
      </w:r>
    </w:p>
    <w:p w14:paraId="342CA33B" w14:textId="3BFE374A" w:rsidR="00F91A2E" w:rsidRPr="00F91A2E" w:rsidRDefault="00BF2106" w:rsidP="00B35C2F">
      <w:pPr>
        <w:pStyle w:val="ListParagraph"/>
        <w:numPr>
          <w:ilvl w:val="0"/>
          <w:numId w:val="17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د قرارداد پلي کولو له پیل وړاندې د ممکنه ستونزو موندل او هوارول؛ </w:t>
      </w:r>
    </w:p>
    <w:p w14:paraId="2F7ED039" w14:textId="586E7098" w:rsidR="00F91A2E" w:rsidRPr="00F91A2E" w:rsidRDefault="00BF2106" w:rsidP="00B35C2F">
      <w:pPr>
        <w:pStyle w:val="ListParagraph"/>
        <w:numPr>
          <w:ilvl w:val="0"/>
          <w:numId w:val="17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له قرارداد سره سم د جنسونو او خدمتونو له وړاندې کولو وروسته د هغو له کیفیت څخه ډاډ ترلاسه کول؛ </w:t>
      </w:r>
      <w:r w:rsidR="00F91A2E" w:rsidRPr="00F91A2E">
        <w:rPr>
          <w:rFonts w:hint="cs"/>
          <w:sz w:val="24"/>
          <w:szCs w:val="24"/>
          <w:rtl/>
          <w:lang w:bidi="fa-IR"/>
        </w:rPr>
        <w:t xml:space="preserve"> </w:t>
      </w:r>
    </w:p>
    <w:p w14:paraId="2F06E09E" w14:textId="67DAD758" w:rsidR="00F91A2E" w:rsidRPr="00F91A2E" w:rsidRDefault="00BF2106" w:rsidP="00B35C2F">
      <w:pPr>
        <w:pStyle w:val="ListParagraph"/>
        <w:numPr>
          <w:ilvl w:val="0"/>
          <w:numId w:val="17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د ستونزو مستند جوړول او د دغو ستونزو د حل په موخه د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امونو اوچتول او حد اقل ته یې د اغېزو ټیټول؛ </w:t>
      </w:r>
    </w:p>
    <w:p w14:paraId="35E3D2EF" w14:textId="3D8B550D" w:rsidR="00F91A2E" w:rsidRPr="00F91A2E" w:rsidRDefault="00BF2106" w:rsidP="00B35C2F">
      <w:pPr>
        <w:pStyle w:val="ListParagraph"/>
        <w:numPr>
          <w:ilvl w:val="0"/>
          <w:numId w:val="17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قرارداد د شرایطو له روښانه، سمې او لنډې شرحې څخه ډاډ ترلاسه کول؛ او</w:t>
      </w:r>
    </w:p>
    <w:p w14:paraId="001FE3E2" w14:textId="0A8D4FBF" w:rsidR="00F91A2E" w:rsidRPr="00F91A2E" w:rsidRDefault="00BF2106" w:rsidP="00B35C2F">
      <w:pPr>
        <w:pStyle w:val="ListParagraph"/>
        <w:numPr>
          <w:ilvl w:val="0"/>
          <w:numId w:val="17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د قرارداد د دوسیې د هغه مسؤل کارکوونکي په نوم پوهېدل چې په قرارداد کې د شویو خدمتونو او جنسونو تحویل پر غاړه لري. </w:t>
      </w:r>
    </w:p>
    <w:p w14:paraId="65C680D7" w14:textId="59563EE6" w:rsidR="00F91A2E" w:rsidRPr="00E643A6" w:rsidRDefault="00BF2106" w:rsidP="00B35C2F">
      <w:pPr>
        <w:pStyle w:val="ListParagraph"/>
        <w:numPr>
          <w:ilvl w:val="0"/>
          <w:numId w:val="17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 w:rsidRPr="00E643A6">
        <w:rPr>
          <w:rFonts w:hint="cs"/>
          <w:sz w:val="24"/>
          <w:szCs w:val="24"/>
          <w:rtl/>
          <w:lang w:bidi="ps-AF"/>
        </w:rPr>
        <w:t xml:space="preserve">د </w:t>
      </w:r>
      <w:r w:rsidRPr="00E643A6">
        <w:rPr>
          <w:rFonts w:hint="cs"/>
          <w:b/>
          <w:bCs/>
          <w:sz w:val="24"/>
          <w:szCs w:val="24"/>
          <w:rtl/>
          <w:lang w:bidi="ps-AF"/>
        </w:rPr>
        <w:t>تدارکاتو په دوسیه</w:t>
      </w:r>
      <w:r w:rsidRPr="00E643A6">
        <w:rPr>
          <w:rFonts w:hint="cs"/>
          <w:sz w:val="24"/>
          <w:szCs w:val="24"/>
          <w:rtl/>
          <w:lang w:bidi="ps-AF"/>
        </w:rPr>
        <w:t xml:space="preserve"> کې د نورو ټکو ترڅن</w:t>
      </w:r>
      <w:r w:rsidR="00BA2ADF">
        <w:rPr>
          <w:rFonts w:hint="cs"/>
          <w:sz w:val="24"/>
          <w:szCs w:val="24"/>
          <w:rtl/>
          <w:lang w:bidi="ps-AF"/>
        </w:rPr>
        <w:t>گ</w:t>
      </w:r>
      <w:r w:rsidRPr="00E643A6">
        <w:rPr>
          <w:rFonts w:hint="cs"/>
          <w:sz w:val="24"/>
          <w:szCs w:val="24"/>
          <w:rtl/>
          <w:lang w:bidi="ps-AF"/>
        </w:rPr>
        <w:t>، که اړتیا وي لاندې مواد هم شاملیږي</w:t>
      </w:r>
      <w:r w:rsidR="00F91A2E" w:rsidRPr="00E643A6">
        <w:rPr>
          <w:rFonts w:hint="cs"/>
          <w:sz w:val="24"/>
          <w:szCs w:val="24"/>
          <w:rtl/>
          <w:lang w:bidi="fa-IR"/>
        </w:rPr>
        <w:t xml:space="preserve">: </w:t>
      </w:r>
    </w:p>
    <w:p w14:paraId="0B49B3E4" w14:textId="1EE93729" w:rsidR="00F91A2E" w:rsidRPr="00F91A2E" w:rsidRDefault="00BF2106" w:rsidP="00B35C2F">
      <w:pPr>
        <w:pStyle w:val="ListParagraph"/>
        <w:numPr>
          <w:ilvl w:val="2"/>
          <w:numId w:val="25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قرارداد نوم</w:t>
      </w:r>
    </w:p>
    <w:p w14:paraId="2586E801" w14:textId="3E32D7C9" w:rsidR="00F91A2E" w:rsidRPr="00F91A2E" w:rsidRDefault="00BF2106" w:rsidP="00B35C2F">
      <w:pPr>
        <w:pStyle w:val="ListParagraph"/>
        <w:numPr>
          <w:ilvl w:val="2"/>
          <w:numId w:val="25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چمتو کوونکی/ بشپړوونکی</w:t>
      </w:r>
    </w:p>
    <w:p w14:paraId="437F2E5A" w14:textId="30847966" w:rsidR="00F91A2E" w:rsidRPr="00F91A2E" w:rsidRDefault="00BF2106" w:rsidP="00B35C2F">
      <w:pPr>
        <w:pStyle w:val="ListParagraph"/>
        <w:numPr>
          <w:ilvl w:val="2"/>
          <w:numId w:val="25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قرارداد پیل</w:t>
      </w:r>
    </w:p>
    <w:p w14:paraId="0122112F" w14:textId="55F6FB80" w:rsidR="00F91A2E" w:rsidRPr="00F91A2E" w:rsidRDefault="00BF2106" w:rsidP="00B35C2F">
      <w:pPr>
        <w:pStyle w:val="ListParagraph"/>
        <w:numPr>
          <w:ilvl w:val="2"/>
          <w:numId w:val="25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قرارداد حجم او اسعار</w:t>
      </w:r>
    </w:p>
    <w:p w14:paraId="3BA48883" w14:textId="3215E8C0" w:rsidR="00E643A6" w:rsidRDefault="00BF2106" w:rsidP="00B35C2F">
      <w:pPr>
        <w:pStyle w:val="ListParagraph"/>
        <w:numPr>
          <w:ilvl w:val="2"/>
          <w:numId w:val="25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قسطونو ورکولو جدول</w:t>
      </w:r>
    </w:p>
    <w:p w14:paraId="0D8EDB74" w14:textId="77777777" w:rsidR="00E643A6" w:rsidRDefault="00E643A6" w:rsidP="00E643A6">
      <w:pPr>
        <w:pStyle w:val="ListParagraph"/>
        <w:bidi/>
        <w:spacing w:after="160" w:line="259" w:lineRule="auto"/>
        <w:ind w:left="2220"/>
        <w:jc w:val="both"/>
        <w:rPr>
          <w:sz w:val="24"/>
          <w:szCs w:val="24"/>
          <w:lang w:bidi="fa-IR"/>
        </w:rPr>
      </w:pPr>
    </w:p>
    <w:p w14:paraId="3681F088" w14:textId="259E0EA5" w:rsidR="00E643A6" w:rsidRPr="00E643A6" w:rsidRDefault="00E643A6" w:rsidP="00B35C2F">
      <w:pPr>
        <w:pStyle w:val="ListParagraph"/>
        <w:numPr>
          <w:ilvl w:val="0"/>
          <w:numId w:val="25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 w:rsidRPr="00E643A6">
        <w:rPr>
          <w:rFonts w:hint="cs"/>
          <w:sz w:val="24"/>
          <w:szCs w:val="24"/>
          <w:rtl/>
          <w:lang w:bidi="ps-AF"/>
        </w:rPr>
        <w:t xml:space="preserve">د </w:t>
      </w:r>
      <w:r w:rsidRPr="00E643A6">
        <w:rPr>
          <w:rFonts w:hint="cs"/>
          <w:b/>
          <w:bCs/>
          <w:sz w:val="24"/>
          <w:szCs w:val="24"/>
          <w:rtl/>
          <w:lang w:bidi="ps-AF"/>
        </w:rPr>
        <w:t xml:space="preserve">تدارکاتو دوسیه </w:t>
      </w:r>
      <w:r w:rsidRPr="00E643A6">
        <w:rPr>
          <w:rFonts w:hint="cs"/>
          <w:sz w:val="24"/>
          <w:szCs w:val="24"/>
          <w:rtl/>
          <w:lang w:bidi="ps-AF"/>
        </w:rPr>
        <w:t>باید د امکان په صورت کې لاندې معلومات ولري:</w:t>
      </w:r>
    </w:p>
    <w:p w14:paraId="22E879FD" w14:textId="0C4AEA4F" w:rsidR="00BF2106" w:rsidRDefault="00BF2106" w:rsidP="00B35C2F">
      <w:pPr>
        <w:pStyle w:val="ListParagraph"/>
        <w:numPr>
          <w:ilvl w:val="1"/>
          <w:numId w:val="17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اړوند قرارداد د تحویلولو وړ توکي</w:t>
      </w:r>
    </w:p>
    <w:p w14:paraId="310B8608" w14:textId="07C4EA4E" w:rsidR="00BF2106" w:rsidRDefault="00BF2106" w:rsidP="00B35C2F">
      <w:pPr>
        <w:pStyle w:val="ListParagraph"/>
        <w:numPr>
          <w:ilvl w:val="1"/>
          <w:numId w:val="17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تحویل وړ توکو مهالوېش</w:t>
      </w:r>
    </w:p>
    <w:p w14:paraId="285D569A" w14:textId="2A456220" w:rsidR="00BF2106" w:rsidRDefault="00BF2106" w:rsidP="00B35C2F">
      <w:pPr>
        <w:pStyle w:val="ListParagraph"/>
        <w:numPr>
          <w:ilvl w:val="1"/>
          <w:numId w:val="17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بشپړولو فیصدي؛ او</w:t>
      </w:r>
    </w:p>
    <w:p w14:paraId="42D23EDD" w14:textId="6790A36F" w:rsidR="00BF2106" w:rsidRDefault="00BF2106" w:rsidP="00B35C2F">
      <w:pPr>
        <w:pStyle w:val="ListParagraph"/>
        <w:numPr>
          <w:ilvl w:val="1"/>
          <w:numId w:val="17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تر دې دمه د ورکړل شویو پیسیو اندازه، پاتې پیسې او نور</w:t>
      </w:r>
    </w:p>
    <w:p w14:paraId="0F6F4768" w14:textId="77777777" w:rsidR="00BF2106" w:rsidRPr="00F91A2E" w:rsidRDefault="00BF2106" w:rsidP="00BF2106">
      <w:pPr>
        <w:pStyle w:val="ListParagraph"/>
        <w:bidi/>
        <w:spacing w:after="160" w:line="259" w:lineRule="auto"/>
        <w:ind w:left="1500"/>
        <w:jc w:val="both"/>
        <w:rPr>
          <w:sz w:val="24"/>
          <w:szCs w:val="24"/>
          <w:lang w:bidi="fa-IR"/>
        </w:rPr>
      </w:pPr>
    </w:p>
    <w:p w14:paraId="106AA6A2" w14:textId="0BFBF87C" w:rsidR="00BF2106" w:rsidRDefault="00BF2106" w:rsidP="00F91A2E">
      <w:pPr>
        <w:bidi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 xml:space="preserve">د قراردادي له خوا ټول سپارل یا تحویل شوي جنسونه د تدارکاتي کمېټې د اړوند کارکوونکي له خوا </w:t>
      </w:r>
      <w:r w:rsidR="009E5C1C">
        <w:rPr>
          <w:rFonts w:hint="cs"/>
          <w:sz w:val="24"/>
          <w:szCs w:val="24"/>
          <w:rtl/>
          <w:lang w:bidi="ps-AF"/>
        </w:rPr>
        <w:t>د پیسو له ورکړې وړاندې د منظور شویو حدودو په چوکاټ کې کتل کیږي. له همدې امله (</w:t>
      </w:r>
      <w:r w:rsidR="009E5C1C" w:rsidRPr="00BF2106">
        <w:rPr>
          <w:rFonts w:hint="cs"/>
          <w:color w:val="0070C0"/>
          <w:sz w:val="24"/>
          <w:szCs w:val="24"/>
          <w:rtl/>
          <w:lang w:bidi="ps-AF"/>
        </w:rPr>
        <w:t>د مدني ټولنې بنسټ نوم</w:t>
      </w:r>
      <w:r w:rsidR="009E5C1C">
        <w:rPr>
          <w:rFonts w:hint="cs"/>
          <w:sz w:val="24"/>
          <w:szCs w:val="24"/>
          <w:rtl/>
          <w:lang w:bidi="ps-AF"/>
        </w:rPr>
        <w:t xml:space="preserve">) هم یوازې د تحویل شویو او منظور شویو جنسونو لپاره پیسې ورکوي. </w:t>
      </w:r>
    </w:p>
    <w:p w14:paraId="52228F5E" w14:textId="2A203247" w:rsidR="00F91A2E" w:rsidRPr="00F91A2E" w:rsidRDefault="00F91A2E" w:rsidP="009E5C1C">
      <w:pPr>
        <w:pStyle w:val="Heading2"/>
        <w:bidi/>
        <w:rPr>
          <w:sz w:val="24"/>
          <w:szCs w:val="24"/>
          <w:lang w:bidi="fa-IR"/>
        </w:rPr>
      </w:pPr>
      <w:bookmarkStart w:id="41" w:name="_Toc14872722"/>
      <w:bookmarkStart w:id="42" w:name="_Toc14956441"/>
      <w:r w:rsidRPr="00F91A2E">
        <w:rPr>
          <w:rFonts w:hint="cs"/>
          <w:sz w:val="24"/>
          <w:szCs w:val="24"/>
          <w:rtl/>
          <w:lang w:bidi="fa-IR"/>
        </w:rPr>
        <w:t xml:space="preserve">10-2. </w:t>
      </w:r>
      <w:r w:rsidR="009E5C1C">
        <w:rPr>
          <w:rFonts w:hint="cs"/>
          <w:sz w:val="24"/>
          <w:szCs w:val="24"/>
          <w:rtl/>
          <w:lang w:bidi="ps-AF"/>
        </w:rPr>
        <w:t>د جنسونو او خدمتونو ترلاسه</w:t>
      </w:r>
      <w:bookmarkEnd w:id="41"/>
      <w:bookmarkEnd w:id="42"/>
      <w:r w:rsidRPr="00F91A2E">
        <w:rPr>
          <w:rFonts w:hint="cs"/>
          <w:sz w:val="24"/>
          <w:szCs w:val="24"/>
          <w:rtl/>
          <w:lang w:bidi="fa-IR"/>
        </w:rPr>
        <w:t xml:space="preserve"> </w:t>
      </w:r>
    </w:p>
    <w:p w14:paraId="65FAD2FF" w14:textId="588FC763" w:rsidR="009E5C1C" w:rsidRDefault="00BA2ADF" w:rsidP="009E5C1C">
      <w:pPr>
        <w:bidi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گ</w:t>
      </w:r>
      <w:r w:rsidR="009E5C1C">
        <w:rPr>
          <w:rFonts w:hint="cs"/>
          <w:sz w:val="24"/>
          <w:szCs w:val="24"/>
          <w:rtl/>
          <w:lang w:bidi="ps-AF"/>
        </w:rPr>
        <w:t>ټه اخستونکی یا د پرو</w:t>
      </w:r>
      <w:r>
        <w:rPr>
          <w:rFonts w:hint="cs"/>
          <w:sz w:val="24"/>
          <w:szCs w:val="24"/>
          <w:rtl/>
          <w:lang w:bidi="ps-AF"/>
        </w:rPr>
        <w:t>گ</w:t>
      </w:r>
      <w:r w:rsidR="009E5C1C">
        <w:rPr>
          <w:rFonts w:hint="cs"/>
          <w:sz w:val="24"/>
          <w:szCs w:val="24"/>
          <w:rtl/>
          <w:lang w:bidi="ps-AF"/>
        </w:rPr>
        <w:t>رام مسؤل جنسونه او خدمتونه ترلاسه او د ترلاسه کولو سند یې ترتیبوي (۱۰ ضمیمه و</w:t>
      </w:r>
      <w:r>
        <w:rPr>
          <w:rFonts w:hint="cs"/>
          <w:sz w:val="24"/>
          <w:szCs w:val="24"/>
          <w:rtl/>
          <w:lang w:bidi="ps-AF"/>
        </w:rPr>
        <w:t>گ</w:t>
      </w:r>
      <w:r w:rsidR="009E5C1C">
        <w:rPr>
          <w:rFonts w:hint="cs"/>
          <w:sz w:val="24"/>
          <w:szCs w:val="24"/>
          <w:rtl/>
          <w:lang w:bidi="ps-AF"/>
        </w:rPr>
        <w:t>وری). دغه اسناد د چمتو کوونکني له نرخلیک (انوایس) او سپارلو له سند سره مل د پیسو ورکولو له پړاوونو څخه د تېرولو په موخه مالي څان</w:t>
      </w:r>
      <w:r>
        <w:rPr>
          <w:rFonts w:hint="cs"/>
          <w:sz w:val="24"/>
          <w:szCs w:val="24"/>
          <w:rtl/>
          <w:lang w:bidi="ps-AF"/>
        </w:rPr>
        <w:t>گ</w:t>
      </w:r>
      <w:r w:rsidR="009E5C1C">
        <w:rPr>
          <w:rFonts w:hint="cs"/>
          <w:sz w:val="24"/>
          <w:szCs w:val="24"/>
          <w:rtl/>
          <w:lang w:bidi="ps-AF"/>
        </w:rPr>
        <w:t xml:space="preserve">ې ته استول کیږي. </w:t>
      </w:r>
    </w:p>
    <w:p w14:paraId="0094C8A1" w14:textId="4CE70EB5" w:rsidR="00F91A2E" w:rsidRPr="00F91A2E" w:rsidRDefault="00F91A2E" w:rsidP="009E5C1C">
      <w:pPr>
        <w:pStyle w:val="Heading2"/>
        <w:bidi/>
        <w:rPr>
          <w:sz w:val="24"/>
          <w:szCs w:val="24"/>
          <w:rtl/>
          <w:lang w:bidi="ps-AF"/>
        </w:rPr>
      </w:pPr>
      <w:bookmarkStart w:id="43" w:name="_Toc14872723"/>
      <w:bookmarkStart w:id="44" w:name="_Toc14956442"/>
      <w:r w:rsidRPr="00F91A2E">
        <w:rPr>
          <w:rFonts w:hint="cs"/>
          <w:sz w:val="24"/>
          <w:szCs w:val="24"/>
          <w:rtl/>
          <w:lang w:bidi="fa-IR"/>
        </w:rPr>
        <w:lastRenderedPageBreak/>
        <w:t xml:space="preserve">11-2. </w:t>
      </w:r>
      <w:bookmarkEnd w:id="43"/>
      <w:r w:rsidR="009E5C1C">
        <w:rPr>
          <w:rFonts w:hint="cs"/>
          <w:sz w:val="24"/>
          <w:szCs w:val="24"/>
          <w:rtl/>
          <w:lang w:bidi="ps-AF"/>
        </w:rPr>
        <w:t xml:space="preserve">د </w:t>
      </w:r>
      <w:r w:rsidR="00BA2ADF">
        <w:rPr>
          <w:rFonts w:hint="cs"/>
          <w:sz w:val="24"/>
          <w:szCs w:val="24"/>
          <w:rtl/>
          <w:lang w:bidi="ps-AF"/>
        </w:rPr>
        <w:t>گ</w:t>
      </w:r>
      <w:r w:rsidR="009E5C1C">
        <w:rPr>
          <w:rFonts w:hint="cs"/>
          <w:sz w:val="24"/>
          <w:szCs w:val="24"/>
          <w:rtl/>
          <w:lang w:bidi="ps-AF"/>
        </w:rPr>
        <w:t>ټو تضاد</w:t>
      </w:r>
      <w:bookmarkEnd w:id="44"/>
      <w:r w:rsidR="005E3C78">
        <w:rPr>
          <w:rFonts w:hint="cs"/>
          <w:sz w:val="24"/>
          <w:szCs w:val="24"/>
          <w:rtl/>
          <w:lang w:bidi="ps-AF"/>
        </w:rPr>
        <w:t>(</w:t>
      </w:r>
      <w:r w:rsidR="005E3C78" w:rsidRPr="00870AC5">
        <w:rPr>
          <w:rFonts w:ascii="Times New Roman" w:hAnsi="Times New Roman" w:cs="Times New Roman"/>
          <w:sz w:val="24"/>
          <w:szCs w:val="24"/>
        </w:rPr>
        <w:t>Conflict of interest</w:t>
      </w:r>
      <w:r w:rsidR="005E3C78">
        <w:rPr>
          <w:rFonts w:hint="cs"/>
          <w:sz w:val="24"/>
          <w:szCs w:val="24"/>
          <w:rtl/>
          <w:lang w:bidi="ps-AF"/>
        </w:rPr>
        <w:t>)</w:t>
      </w:r>
    </w:p>
    <w:p w14:paraId="7BFCC3D6" w14:textId="24785C79" w:rsidR="009E5C1C" w:rsidRDefault="009E5C1C" w:rsidP="00B60CDA">
      <w:pPr>
        <w:bidi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 xml:space="preserve">په تدارکاتو کې د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ټو ټکر یا تضاد هغه مهال منځ ته راځي چې یو شخص یا د هغه خپل خپلوان د بل کس له خوا د تدارکاتي قرارداد له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ټل کېدو څخه مستقیمه یا غیر مستقیمه مالي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ټه ترلاسه کړي؛ یا هغه وخت چې شخص خپله په مستقیمه یا غیر مستقیمه تو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ه د شتمنۍ یا د مالي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ټې لرونکی وي او لامل شي چې شخصي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ټې یې له تدارکاتي مسؤلیتونو سره په ټکر کې راشي. د خپلوانو د لا ډېر وضاحت لپاره باید د شخص خاوند/ښځه، اولاد، والدین، ورور، خور یا خسر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نی او د خپلوانو </w:t>
      </w:r>
      <w:r w:rsidR="00B60CDA">
        <w:rPr>
          <w:rFonts w:hint="cs"/>
          <w:sz w:val="24"/>
          <w:szCs w:val="24"/>
          <w:rtl/>
          <w:lang w:bidi="ps-AF"/>
        </w:rPr>
        <w:t>اولادونه لاسلیک وکړي</w:t>
      </w:r>
      <w:r>
        <w:rPr>
          <w:rFonts w:hint="cs"/>
          <w:sz w:val="24"/>
          <w:szCs w:val="24"/>
          <w:rtl/>
          <w:lang w:bidi="ps-AF"/>
        </w:rPr>
        <w:t xml:space="preserve">. </w:t>
      </w:r>
    </w:p>
    <w:p w14:paraId="66E17166" w14:textId="2BC56C36" w:rsidR="00F91A2E" w:rsidRPr="00F91A2E" w:rsidRDefault="009E5C1C" w:rsidP="009E5C1C">
      <w:pPr>
        <w:bidi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 xml:space="preserve">د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ټو د تضاد په پالیسۍ کې ټول شامل کارکوونکي (۱۲ ضمیمه) باید لاسلیک وکړي</w:t>
      </w:r>
      <w:r w:rsidR="00B60CDA">
        <w:rPr>
          <w:rFonts w:hint="cs"/>
          <w:sz w:val="24"/>
          <w:szCs w:val="24"/>
          <w:rtl/>
          <w:lang w:bidi="ps-AF"/>
        </w:rPr>
        <w:t>.</w:t>
      </w:r>
    </w:p>
    <w:p w14:paraId="71C836A3" w14:textId="5D3E44DE" w:rsidR="00F91A2E" w:rsidRPr="00F91A2E" w:rsidRDefault="00B60CDA" w:rsidP="00F91A2E">
      <w:pPr>
        <w:bidi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 xml:space="preserve">د شخصي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ټو لرونکي کسان یا لوري باید په تدارکاتي پروسه کې له سیالۍ کولو منع شي. د (</w:t>
      </w:r>
      <w:r w:rsidRPr="00BF2106">
        <w:rPr>
          <w:rFonts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hint="cs"/>
          <w:sz w:val="24"/>
          <w:szCs w:val="24"/>
          <w:rtl/>
          <w:lang w:bidi="ps-AF"/>
        </w:rPr>
        <w:t xml:space="preserve">) هېڅ یو کارکوونکی د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ټو د ټکر لرلو په صورت کې نه شي کولای د اړوند قرارداد په ټاکنه، ورکونه او مدیریت کې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ډون ولري. هغه سلاکاران او قرارداد یان چې د اړتیا وړ ځان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ړنې، د ودانیزو چارو شرحه یا د پروپوزل غوښتنه ترتیبوي، هم نه شي کولای په تدارکاتي پړاوونو کې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ډون ولري. </w:t>
      </w:r>
    </w:p>
    <w:p w14:paraId="3B2C6E77" w14:textId="6D478615" w:rsidR="00F91A2E" w:rsidRPr="00F91A2E" w:rsidRDefault="00F91A2E" w:rsidP="00B60CDA">
      <w:pPr>
        <w:pStyle w:val="Heading2"/>
        <w:bidi/>
        <w:rPr>
          <w:sz w:val="24"/>
          <w:szCs w:val="24"/>
          <w:lang w:bidi="fa-IR"/>
        </w:rPr>
      </w:pPr>
      <w:bookmarkStart w:id="45" w:name="_Toc14872724"/>
      <w:bookmarkStart w:id="46" w:name="_Toc14956443"/>
      <w:r w:rsidRPr="00F91A2E">
        <w:rPr>
          <w:rFonts w:hint="cs"/>
          <w:sz w:val="24"/>
          <w:szCs w:val="24"/>
          <w:rtl/>
          <w:lang w:bidi="fa-IR"/>
        </w:rPr>
        <w:t xml:space="preserve">12-2. </w:t>
      </w:r>
      <w:r w:rsidR="00B60CDA">
        <w:rPr>
          <w:rFonts w:hint="cs"/>
          <w:sz w:val="24"/>
          <w:szCs w:val="24"/>
          <w:rtl/>
          <w:lang w:bidi="ps-AF"/>
        </w:rPr>
        <w:t>شخړې، شکایتونه، نیوکې او د بیاکتنې غوښتنه</w:t>
      </w:r>
      <w:bookmarkEnd w:id="45"/>
      <w:bookmarkEnd w:id="46"/>
      <w:r w:rsidRPr="00F91A2E">
        <w:rPr>
          <w:rFonts w:hint="cs"/>
          <w:sz w:val="24"/>
          <w:szCs w:val="24"/>
          <w:rtl/>
          <w:lang w:bidi="fa-IR"/>
        </w:rPr>
        <w:t xml:space="preserve">  </w:t>
      </w:r>
    </w:p>
    <w:p w14:paraId="23D304AE" w14:textId="3D8E981A" w:rsidR="00B60CDA" w:rsidRDefault="00B60CDA" w:rsidP="00F91A2E">
      <w:pPr>
        <w:bidi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شکایتونه، عریضې او شخړې باید د داوطلبۍ د معلوماتو له مخې وي. شکایت لرو</w:t>
      </w:r>
      <w:r w:rsidR="005E3C78">
        <w:rPr>
          <w:rFonts w:hint="cs"/>
          <w:sz w:val="24"/>
          <w:szCs w:val="24"/>
          <w:rtl/>
          <w:lang w:bidi="ps-AF"/>
        </w:rPr>
        <w:t>نکي داوطلبان کولای شي خپلې عریضې</w:t>
      </w:r>
      <w:r>
        <w:rPr>
          <w:rFonts w:hint="cs"/>
          <w:sz w:val="24"/>
          <w:szCs w:val="24"/>
          <w:rtl/>
          <w:lang w:bidi="ps-AF"/>
        </w:rPr>
        <w:t xml:space="preserve"> او شکایتونه په مستقمیه تو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ه د تدارکاتي کمېټې رییس یا اجرائیه رییس ته واستوي. د شکایتونو ترلاسه کوونکي کسان به دغه شکایتونه وڅېړي او د شته لارښوونو، قوانینو او مقرراتو په چوکاټ کې به یې په غوره ممکنه بڼه تر غور لاندې ونیسي. </w:t>
      </w:r>
    </w:p>
    <w:p w14:paraId="409C139B" w14:textId="2CAC50D6" w:rsidR="00B60CDA" w:rsidRDefault="00B60CDA" w:rsidP="00B35C2F">
      <w:pPr>
        <w:pStyle w:val="ListParagraph"/>
        <w:numPr>
          <w:ilvl w:val="0"/>
          <w:numId w:val="18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له همدې امله، د شخړو د هواري په اړه داوطلب شرایط باید روښانه وي.</w:t>
      </w:r>
    </w:p>
    <w:p w14:paraId="69A5F390" w14:textId="7E7AE6E7" w:rsidR="00B60CDA" w:rsidRDefault="00B60CDA" w:rsidP="00B35C2F">
      <w:pPr>
        <w:pStyle w:val="ListParagraph"/>
        <w:numPr>
          <w:ilvl w:val="0"/>
          <w:numId w:val="18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داوطلب باید د شخړو هوارولو د شته لارو او انتخابونو په اړه معلومات ولري. </w:t>
      </w:r>
    </w:p>
    <w:p w14:paraId="32B98097" w14:textId="61ECB0B6" w:rsidR="00B60CDA" w:rsidRPr="00B60CDA" w:rsidRDefault="00B60CDA" w:rsidP="005E3C78">
      <w:pPr>
        <w:bidi/>
        <w:jc w:val="both"/>
        <w:rPr>
          <w:sz w:val="24"/>
          <w:szCs w:val="24"/>
          <w:rtl/>
          <w:lang w:bidi="ps-AF"/>
        </w:rPr>
      </w:pPr>
      <w:r>
        <w:rPr>
          <w:rFonts w:hint="cs"/>
          <w:b/>
          <w:bCs/>
          <w:sz w:val="24"/>
          <w:szCs w:val="24"/>
          <w:rtl/>
          <w:lang w:bidi="ps-AF"/>
        </w:rPr>
        <w:t xml:space="preserve">د شخړو حل: </w:t>
      </w:r>
      <w:r>
        <w:rPr>
          <w:rFonts w:hint="cs"/>
          <w:sz w:val="24"/>
          <w:szCs w:val="24"/>
          <w:rtl/>
          <w:lang w:bidi="ps-AF"/>
        </w:rPr>
        <w:t xml:space="preserve">په هغه صورت کې چې یو داوطلب د کومې تدارکاتي پرېکړې په اړه اعتراض ولري. تدارکاتي کمېټه به د بیاکتنې غوښتنه </w:t>
      </w:r>
      <w:r w:rsidR="005E3C78">
        <w:rPr>
          <w:rFonts w:hint="cs"/>
          <w:sz w:val="24"/>
          <w:szCs w:val="24"/>
          <w:rtl/>
          <w:lang w:bidi="ps-AF"/>
        </w:rPr>
        <w:t>مشرتابه</w:t>
      </w:r>
      <w:r>
        <w:rPr>
          <w:rFonts w:hint="cs"/>
          <w:sz w:val="24"/>
          <w:szCs w:val="24"/>
          <w:rtl/>
          <w:lang w:bidi="ps-AF"/>
        </w:rPr>
        <w:t xml:space="preserve"> پلاوي ته وړاندې کړي ترڅو په اړه یې خپلواکه پلټنه وشي. تر اعتراض او نیوکو لاندې تدارکاتي پړاوونه </w:t>
      </w:r>
      <w:r w:rsidR="00FB51B2">
        <w:rPr>
          <w:rFonts w:hint="cs"/>
          <w:sz w:val="24"/>
          <w:szCs w:val="24"/>
          <w:rtl/>
          <w:lang w:bidi="ps-AF"/>
        </w:rPr>
        <w:t xml:space="preserve">به د </w:t>
      </w:r>
      <w:r w:rsidR="005E3C78">
        <w:rPr>
          <w:rFonts w:hint="cs"/>
          <w:sz w:val="24"/>
          <w:szCs w:val="24"/>
          <w:rtl/>
          <w:lang w:bidi="ps-AF"/>
        </w:rPr>
        <w:t>مشرتابه</w:t>
      </w:r>
      <w:r w:rsidR="00FB51B2">
        <w:rPr>
          <w:rFonts w:hint="cs"/>
          <w:sz w:val="24"/>
          <w:szCs w:val="24"/>
          <w:rtl/>
          <w:lang w:bidi="ps-AF"/>
        </w:rPr>
        <w:t xml:space="preserve"> پلاوي یا بورډ تر پرېکړې پورې ځنډېدلي وي. د پلاوي غړي به اړوند پرېکړه په لیکلې بڼه معترض داوطلب ته واوروي. </w:t>
      </w:r>
    </w:p>
    <w:p w14:paraId="2F12FEA4" w14:textId="45E846A5" w:rsidR="00F91A2E" w:rsidRPr="00F91A2E" w:rsidRDefault="00F91A2E" w:rsidP="00FB51B2">
      <w:pPr>
        <w:pStyle w:val="Heading2"/>
        <w:bidi/>
        <w:rPr>
          <w:sz w:val="24"/>
          <w:szCs w:val="24"/>
          <w:rtl/>
          <w:lang w:bidi="fa-IR"/>
        </w:rPr>
      </w:pPr>
      <w:bookmarkStart w:id="47" w:name="_Toc14872725"/>
      <w:bookmarkStart w:id="48" w:name="_Toc14956444"/>
      <w:r w:rsidRPr="00F91A2E">
        <w:rPr>
          <w:rFonts w:hint="cs"/>
          <w:sz w:val="24"/>
          <w:szCs w:val="24"/>
          <w:rtl/>
          <w:lang w:bidi="fa-IR"/>
        </w:rPr>
        <w:t xml:space="preserve">13-2. </w:t>
      </w:r>
      <w:r w:rsidR="00FB51B2">
        <w:rPr>
          <w:rFonts w:hint="cs"/>
          <w:sz w:val="24"/>
          <w:szCs w:val="24"/>
          <w:rtl/>
          <w:lang w:bidi="ps-AF"/>
        </w:rPr>
        <w:t>مهم خطرونه او د کنټرول مکانیزمونه</w:t>
      </w:r>
      <w:bookmarkEnd w:id="47"/>
      <w:bookmarkEnd w:id="48"/>
      <w:r w:rsidRPr="00F91A2E">
        <w:rPr>
          <w:rFonts w:hint="cs"/>
          <w:sz w:val="24"/>
          <w:szCs w:val="24"/>
          <w:rtl/>
          <w:lang w:bidi="fa-IR"/>
        </w:rPr>
        <w:t xml:space="preserve"> </w:t>
      </w:r>
    </w:p>
    <w:p w14:paraId="34E4CBE0" w14:textId="2AB26648" w:rsidR="00FB51B2" w:rsidRDefault="00FB51B2" w:rsidP="00F91A2E">
      <w:pPr>
        <w:bidi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تدارکاتي پروسې په تدارکاتي پړاوونو کې د احتمالي خطرونو پر وړاندې د کنټرول ځان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ړي مکانیزمونه لري. یو شمېر هغه خطرونه او د کنټرول مکانیزمونه چې (</w:t>
      </w:r>
      <w:r w:rsidRPr="00BF2106">
        <w:rPr>
          <w:rFonts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hint="cs"/>
          <w:sz w:val="24"/>
          <w:szCs w:val="24"/>
          <w:rtl/>
          <w:lang w:bidi="ps-AF"/>
        </w:rPr>
        <w:t xml:space="preserve">) باید په پام کې ولري، په لاندې ډول دي. په جدول کې ورښودل شوي خطرونه او د کنټرول مکانیزمونه حتمي نه دي بلکې یوازې په تدارکاتي پړاوونو کې د کنټرول د مکانیزمونو ورښودلو په موخه ترې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ټه اخستل کیږي. </w:t>
      </w:r>
    </w:p>
    <w:p w14:paraId="6B3DF6A9" w14:textId="77777777" w:rsidR="00F91A2E" w:rsidRDefault="00F91A2E" w:rsidP="00F91A2E">
      <w:pPr>
        <w:pStyle w:val="BodyText"/>
        <w:bidi/>
        <w:spacing w:before="16" w:line="220" w:lineRule="auto"/>
        <w:ind w:left="423" w:right="40"/>
        <w:jc w:val="center"/>
        <w:rPr>
          <w:bCs/>
          <w:color w:val="455F51" w:themeColor="text2"/>
          <w:szCs w:val="24"/>
          <w:rtl/>
          <w:lang w:val="en-US" w:bidi="ps-AF"/>
        </w:rPr>
      </w:pPr>
    </w:p>
    <w:p w14:paraId="21F9EB1C" w14:textId="77777777" w:rsidR="00F91A2E" w:rsidRDefault="00F91A2E" w:rsidP="00F91A2E">
      <w:pPr>
        <w:pStyle w:val="BodyText"/>
        <w:bidi/>
        <w:spacing w:before="16" w:line="220" w:lineRule="auto"/>
        <w:ind w:left="423" w:right="40"/>
        <w:jc w:val="center"/>
        <w:rPr>
          <w:bCs/>
          <w:color w:val="455F51" w:themeColor="text2"/>
          <w:szCs w:val="24"/>
          <w:rtl/>
          <w:lang w:val="en-US" w:bidi="ps-AF"/>
        </w:rPr>
      </w:pPr>
    </w:p>
    <w:p w14:paraId="5017E60E" w14:textId="432C9FC4" w:rsidR="000A6B7F" w:rsidRPr="00EA4F3B" w:rsidRDefault="00EA4F3B" w:rsidP="00F91A2E">
      <w:pPr>
        <w:pStyle w:val="BodyText"/>
        <w:bidi/>
        <w:spacing w:before="16" w:line="220" w:lineRule="auto"/>
        <w:ind w:left="423" w:right="40"/>
        <w:jc w:val="center"/>
        <w:rPr>
          <w:bCs/>
          <w:color w:val="455F51" w:themeColor="text2"/>
          <w:szCs w:val="24"/>
          <w:lang w:val="en-US"/>
        </w:rPr>
      </w:pPr>
      <w:r w:rsidRPr="00EA4F3B">
        <w:rPr>
          <w:rFonts w:hint="cs"/>
          <w:bCs/>
          <w:color w:val="455F51" w:themeColor="text2"/>
          <w:szCs w:val="24"/>
          <w:rtl/>
          <w:lang w:val="en-US" w:bidi="ps-AF"/>
        </w:rPr>
        <w:t xml:space="preserve">۳ جدول: د محلي داوطلبۍ پروسې پړاوونه </w:t>
      </w:r>
    </w:p>
    <w:p w14:paraId="2C403F49" w14:textId="77777777" w:rsidR="006043D3" w:rsidRPr="00870AC5" w:rsidRDefault="006043D3" w:rsidP="006043D3">
      <w:pPr>
        <w:autoSpaceDE w:val="0"/>
        <w:autoSpaceDN w:val="0"/>
        <w:adjustRightInd w:val="0"/>
        <w:spacing w:after="0" w:line="240" w:lineRule="auto"/>
        <w:rPr>
          <w:rFonts w:ascii="MicrosoftNewTaiLue-Bold" w:hAnsi="MicrosoftNewTaiLue-Bold" w:cs="MicrosoftNewTaiLue-Bold"/>
          <w:b/>
          <w:bCs/>
          <w:color w:val="00000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3"/>
        <w:gridCol w:w="2970"/>
        <w:gridCol w:w="6387"/>
      </w:tblGrid>
      <w:tr w:rsidR="00EA4F3B" w:rsidRPr="00EA4F3B" w14:paraId="5B96FE9D" w14:textId="77777777" w:rsidTr="00E643A6">
        <w:tc>
          <w:tcPr>
            <w:tcW w:w="713" w:type="dxa"/>
            <w:shd w:val="clear" w:color="auto" w:fill="7F7F7F" w:themeFill="text1" w:themeFillTint="80"/>
          </w:tcPr>
          <w:p w14:paraId="028BD1CE" w14:textId="494A4198" w:rsidR="00EA4F3B" w:rsidRPr="00E643A6" w:rsidRDefault="00BA2ADF" w:rsidP="00EA4F3B">
            <w:pPr>
              <w:autoSpaceDE w:val="0"/>
              <w:autoSpaceDN w:val="0"/>
              <w:bidi/>
              <w:adjustRightInd w:val="0"/>
              <w:rPr>
                <w:rFonts w:ascii="MicrosoftNewTaiLue-Bold" w:hAnsi="MicrosoftNewTaiLue-Bold" w:cs="Arial"/>
                <w:b/>
                <w:bCs/>
                <w:color w:val="FFFFFF" w:themeColor="background1"/>
                <w:sz w:val="26"/>
                <w:szCs w:val="26"/>
                <w:rtl/>
                <w:lang w:bidi="ps-AF"/>
              </w:rPr>
            </w:pPr>
            <w:r>
              <w:rPr>
                <w:rFonts w:ascii="MicrosoftNewTaiLue-Bold" w:hAnsi="MicrosoftNewTaiLue-Bold" w:cs="Arial" w:hint="cs"/>
                <w:b/>
                <w:bCs/>
                <w:color w:val="FFFFFF" w:themeColor="background1"/>
                <w:sz w:val="26"/>
                <w:szCs w:val="26"/>
                <w:rtl/>
                <w:lang w:bidi="ps-AF"/>
              </w:rPr>
              <w:t>گ</w:t>
            </w:r>
            <w:r w:rsidR="00EA4F3B" w:rsidRPr="00E643A6">
              <w:rPr>
                <w:rFonts w:ascii="MicrosoftNewTaiLue-Bold" w:hAnsi="MicrosoftNewTaiLue-Bold" w:cs="Arial" w:hint="cs"/>
                <w:b/>
                <w:bCs/>
                <w:color w:val="FFFFFF" w:themeColor="background1"/>
                <w:sz w:val="26"/>
                <w:szCs w:val="26"/>
                <w:rtl/>
                <w:lang w:bidi="ps-AF"/>
              </w:rPr>
              <w:t>ڼه</w:t>
            </w:r>
          </w:p>
        </w:tc>
        <w:tc>
          <w:tcPr>
            <w:tcW w:w="2970" w:type="dxa"/>
            <w:shd w:val="clear" w:color="auto" w:fill="7F7F7F" w:themeFill="text1" w:themeFillTint="80"/>
          </w:tcPr>
          <w:p w14:paraId="48FC8588" w14:textId="41717B54" w:rsidR="00EA4F3B" w:rsidRPr="00E643A6" w:rsidRDefault="00EA4F3B" w:rsidP="00EA4F3B">
            <w:pPr>
              <w:autoSpaceDE w:val="0"/>
              <w:autoSpaceDN w:val="0"/>
              <w:bidi/>
              <w:adjustRightInd w:val="0"/>
              <w:rPr>
                <w:rFonts w:ascii="MicrosoftNewTaiLue-Bold" w:hAnsi="MicrosoftNewTaiLue-Bold" w:cs="Arial"/>
                <w:b/>
                <w:bCs/>
                <w:color w:val="FFFFFF" w:themeColor="background1"/>
                <w:sz w:val="26"/>
                <w:szCs w:val="26"/>
                <w:rtl/>
                <w:lang w:bidi="ps-AF"/>
              </w:rPr>
            </w:pPr>
            <w:r w:rsidRPr="00E643A6">
              <w:rPr>
                <w:rFonts w:ascii="MicrosoftNewTaiLue-Bold" w:hAnsi="MicrosoftNewTaiLue-Bold" w:cs="Arial" w:hint="cs"/>
                <w:b/>
                <w:bCs/>
                <w:color w:val="FFFFFF" w:themeColor="background1"/>
                <w:sz w:val="26"/>
                <w:szCs w:val="26"/>
                <w:rtl/>
                <w:lang w:bidi="ps-AF"/>
              </w:rPr>
              <w:t>خطرونه</w:t>
            </w:r>
          </w:p>
        </w:tc>
        <w:tc>
          <w:tcPr>
            <w:tcW w:w="6387" w:type="dxa"/>
            <w:shd w:val="clear" w:color="auto" w:fill="7F7F7F" w:themeFill="text1" w:themeFillTint="80"/>
          </w:tcPr>
          <w:p w14:paraId="44A263AB" w14:textId="77777777" w:rsidR="00EA4F3B" w:rsidRDefault="00EA4F3B" w:rsidP="00EA4F3B">
            <w:pPr>
              <w:autoSpaceDE w:val="0"/>
              <w:autoSpaceDN w:val="0"/>
              <w:bidi/>
              <w:adjustRightInd w:val="0"/>
              <w:rPr>
                <w:rFonts w:ascii="MicrosoftNewTaiLue-Bold" w:hAnsi="MicrosoftNewTaiLue-Bold" w:cs="Arial"/>
                <w:b/>
                <w:bCs/>
                <w:color w:val="FFFFFF" w:themeColor="background1"/>
                <w:sz w:val="26"/>
                <w:szCs w:val="26"/>
                <w:rtl/>
                <w:lang w:bidi="ps-AF"/>
              </w:rPr>
            </w:pPr>
            <w:r w:rsidRPr="00E643A6">
              <w:rPr>
                <w:rFonts w:ascii="MicrosoftNewTaiLue-Bold" w:hAnsi="MicrosoftNewTaiLue-Bold" w:cs="Arial" w:hint="cs"/>
                <w:b/>
                <w:bCs/>
                <w:color w:val="FFFFFF" w:themeColor="background1"/>
                <w:sz w:val="26"/>
                <w:szCs w:val="26"/>
                <w:rtl/>
                <w:lang w:bidi="ps-AF"/>
              </w:rPr>
              <w:t>د کنټرول مکانیزمونه</w:t>
            </w:r>
          </w:p>
          <w:p w14:paraId="1A9B8701" w14:textId="2327B047" w:rsidR="00F1694E" w:rsidRPr="00E643A6" w:rsidRDefault="00F1694E" w:rsidP="00F1694E">
            <w:pPr>
              <w:autoSpaceDE w:val="0"/>
              <w:autoSpaceDN w:val="0"/>
              <w:bidi/>
              <w:adjustRightInd w:val="0"/>
              <w:rPr>
                <w:rFonts w:ascii="MicrosoftNewTaiLue-Bold" w:hAnsi="MicrosoftNewTaiLue-Bold" w:cs="Arial"/>
                <w:b/>
                <w:bCs/>
                <w:color w:val="FFFFFF" w:themeColor="background1"/>
                <w:sz w:val="26"/>
                <w:szCs w:val="26"/>
                <w:rtl/>
                <w:lang w:bidi="ps-AF"/>
              </w:rPr>
            </w:pPr>
          </w:p>
        </w:tc>
      </w:tr>
      <w:tr w:rsidR="00EA4F3B" w:rsidRPr="00EA4F3B" w14:paraId="33190A29" w14:textId="77777777" w:rsidTr="00E643A6">
        <w:tc>
          <w:tcPr>
            <w:tcW w:w="713" w:type="dxa"/>
            <w:shd w:val="clear" w:color="auto" w:fill="F2F2F2" w:themeFill="background1" w:themeFillShade="F2"/>
          </w:tcPr>
          <w:p w14:paraId="4AB2B14A" w14:textId="58CC0E70" w:rsidR="00EA4F3B" w:rsidRPr="00EA4F3B" w:rsidRDefault="00EA4F3B" w:rsidP="00EA4F3B">
            <w:pPr>
              <w:autoSpaceDE w:val="0"/>
              <w:autoSpaceDN w:val="0"/>
              <w:bidi/>
              <w:adjustRightInd w:val="0"/>
              <w:rPr>
                <w:rFonts w:ascii="MicrosoftNewTaiLue-Bold" w:hAnsi="MicrosoftNewTaiLue-Bold" w:cs="Arial"/>
                <w:b/>
                <w:bCs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MicrosoftNewTaiLue-Bold" w:hAnsi="MicrosoftNewTaiLue-Bold" w:cs="Arial" w:hint="cs"/>
                <w:b/>
                <w:bCs/>
                <w:color w:val="000000"/>
                <w:sz w:val="24"/>
                <w:szCs w:val="24"/>
                <w:rtl/>
                <w:lang w:bidi="ps-AF"/>
              </w:rPr>
              <w:t>۱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05353F55" w14:textId="319A2488" w:rsidR="00EA4F3B" w:rsidRDefault="00EA4F3B" w:rsidP="00EA4F3B">
            <w:pPr>
              <w:autoSpaceDE w:val="0"/>
              <w:autoSpaceDN w:val="0"/>
              <w:bidi/>
              <w:adjustRightInd w:val="0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د نا مرغوبو خدمتونو او جنسونو تدارکات</w:t>
            </w:r>
          </w:p>
          <w:p w14:paraId="44483F12" w14:textId="01784090" w:rsidR="00EA4F3B" w:rsidRPr="00EA4F3B" w:rsidRDefault="00EA4F3B" w:rsidP="00EA4F3B">
            <w:pPr>
              <w:autoSpaceDE w:val="0"/>
              <w:autoSpaceDN w:val="0"/>
              <w:bidi/>
              <w:adjustRightInd w:val="0"/>
              <w:rPr>
                <w:rFonts w:ascii="MicrosoftNewTaiLue-Bold" w:hAnsi="MicrosoftNewTaiLue-Bold" w:cs="MicrosoftNewTaiLue-Bol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387" w:type="dxa"/>
            <w:shd w:val="clear" w:color="auto" w:fill="F2F2F2" w:themeFill="background1" w:themeFillShade="F2"/>
          </w:tcPr>
          <w:p w14:paraId="22A8718E" w14:textId="1E4D2A52" w:rsidR="00EA4F3B" w:rsidRPr="007C1911" w:rsidRDefault="007C1911" w:rsidP="00B35C2F">
            <w:pPr>
              <w:pStyle w:val="ListParagraph"/>
              <w:numPr>
                <w:ilvl w:val="0"/>
                <w:numId w:val="11"/>
              </w:num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ps-AF"/>
              </w:rPr>
              <w:t>د اړتیا په صورت کې د متخصصانو په مرسته د ځان</w:t>
            </w:r>
            <w:r w:rsidR="00BA2ADF">
              <w:rPr>
                <w:rFonts w:hint="cs"/>
                <w:rtl/>
                <w:lang w:bidi="ps-AF"/>
              </w:rPr>
              <w:t>گ</w:t>
            </w:r>
            <w:r>
              <w:rPr>
                <w:rFonts w:hint="cs"/>
                <w:rtl/>
                <w:lang w:bidi="ps-AF"/>
              </w:rPr>
              <w:t>ړتیاوو او دندو لایحې ډیزاینول</w:t>
            </w:r>
          </w:p>
        </w:tc>
      </w:tr>
      <w:tr w:rsidR="00EA4F3B" w:rsidRPr="00EA4F3B" w14:paraId="2D99E218" w14:textId="77777777" w:rsidTr="00E643A6">
        <w:tc>
          <w:tcPr>
            <w:tcW w:w="713" w:type="dxa"/>
            <w:shd w:val="clear" w:color="auto" w:fill="F2F2F2" w:themeFill="background1" w:themeFillShade="F2"/>
          </w:tcPr>
          <w:p w14:paraId="62A79BDD" w14:textId="2752BB87" w:rsidR="00EA4F3B" w:rsidRPr="00EA4F3B" w:rsidRDefault="00EA4F3B" w:rsidP="00EA4F3B">
            <w:pPr>
              <w:autoSpaceDE w:val="0"/>
              <w:autoSpaceDN w:val="0"/>
              <w:bidi/>
              <w:adjustRightInd w:val="0"/>
              <w:rPr>
                <w:rFonts w:ascii="MicrosoftNewTaiLue-Bold" w:hAnsi="MicrosoftNewTaiLue-Bold" w:cs="Arial"/>
                <w:b/>
                <w:bCs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MicrosoftNewTaiLue-Bold" w:hAnsi="MicrosoftNewTaiLue-Bold" w:cs="Arial" w:hint="cs"/>
                <w:b/>
                <w:bCs/>
                <w:color w:val="000000"/>
                <w:sz w:val="24"/>
                <w:szCs w:val="24"/>
                <w:rtl/>
                <w:lang w:bidi="ps-AF"/>
              </w:rPr>
              <w:t>۲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53134660" w14:textId="012E952A" w:rsidR="00EA4F3B" w:rsidRPr="00EA4F3B" w:rsidRDefault="00EA4F3B" w:rsidP="00EA4F3B">
            <w:pPr>
              <w:autoSpaceDE w:val="0"/>
              <w:autoSpaceDN w:val="0"/>
              <w:bidi/>
              <w:adjustRightInd w:val="0"/>
              <w:rPr>
                <w:rFonts w:ascii="MicrosoftNewTaiLue-Bold" w:hAnsi="MicrosoftNewTaiLue-Bold" w:cs="MicrosoftNewTaiLue-Bol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rtl/>
                <w:lang w:bidi="ps-AF"/>
              </w:rPr>
              <w:t>د تدارکاتي اسنادو ورکېدل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6387" w:type="dxa"/>
            <w:shd w:val="clear" w:color="auto" w:fill="F2F2F2" w:themeFill="background1" w:themeFillShade="F2"/>
          </w:tcPr>
          <w:p w14:paraId="6B01104E" w14:textId="690A0183" w:rsidR="007C1911" w:rsidRDefault="007C1911" w:rsidP="00B35C2F">
            <w:pPr>
              <w:pStyle w:val="ListParagraph"/>
              <w:numPr>
                <w:ilvl w:val="0"/>
                <w:numId w:val="11"/>
              </w:numPr>
              <w:bidi/>
              <w:rPr>
                <w:lang w:bidi="fa-IR"/>
              </w:rPr>
            </w:pPr>
            <w:r>
              <w:rPr>
                <w:rFonts w:hint="cs"/>
                <w:rtl/>
                <w:lang w:bidi="ps-AF"/>
              </w:rPr>
              <w:t xml:space="preserve">د تدارکاتي اسنادو ساتنې مسؤلیت د تدارکاتو کمېټې ته ورکړل شي. </w:t>
            </w:r>
          </w:p>
          <w:p w14:paraId="257FA998" w14:textId="4CE6E98F" w:rsidR="00EA4F3B" w:rsidRPr="007C1911" w:rsidRDefault="007C1911" w:rsidP="00B35C2F">
            <w:pPr>
              <w:pStyle w:val="ListParagraph"/>
              <w:numPr>
                <w:ilvl w:val="0"/>
                <w:numId w:val="11"/>
              </w:num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ps-AF"/>
              </w:rPr>
              <w:lastRenderedPageBreak/>
              <w:t>د تدارکاتي اسنادو پرله پسې شمېره وهنه</w:t>
            </w:r>
          </w:p>
        </w:tc>
      </w:tr>
      <w:tr w:rsidR="00EA4F3B" w:rsidRPr="00EA4F3B" w14:paraId="174F78D4" w14:textId="77777777" w:rsidTr="00E643A6">
        <w:tc>
          <w:tcPr>
            <w:tcW w:w="713" w:type="dxa"/>
            <w:shd w:val="clear" w:color="auto" w:fill="F2F2F2" w:themeFill="background1" w:themeFillShade="F2"/>
          </w:tcPr>
          <w:p w14:paraId="03837D34" w14:textId="2BF0DF8B" w:rsidR="00EA4F3B" w:rsidRPr="00EA4F3B" w:rsidRDefault="00EA4F3B" w:rsidP="00EA4F3B">
            <w:pPr>
              <w:autoSpaceDE w:val="0"/>
              <w:autoSpaceDN w:val="0"/>
              <w:bidi/>
              <w:adjustRightInd w:val="0"/>
              <w:rPr>
                <w:rFonts w:ascii="MicrosoftNewTaiLue-Bold" w:hAnsi="MicrosoftNewTaiLue-Bold" w:cs="Arial"/>
                <w:b/>
                <w:bCs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MicrosoftNewTaiLue-Bold" w:hAnsi="MicrosoftNewTaiLue-Bold" w:cs="Arial" w:hint="cs"/>
                <w:b/>
                <w:bCs/>
                <w:color w:val="000000"/>
                <w:sz w:val="24"/>
                <w:szCs w:val="24"/>
                <w:rtl/>
                <w:lang w:bidi="ps-AF"/>
              </w:rPr>
              <w:lastRenderedPageBreak/>
              <w:t>۳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6666D621" w14:textId="544401C5" w:rsidR="00EA4F3B" w:rsidRPr="00EA4F3B" w:rsidRDefault="00EA4F3B" w:rsidP="00EA4F3B">
            <w:pPr>
              <w:autoSpaceDE w:val="0"/>
              <w:autoSpaceDN w:val="0"/>
              <w:bidi/>
              <w:adjustRightInd w:val="0"/>
              <w:rPr>
                <w:rFonts w:ascii="MicrosoftNewTaiLue-Bold" w:hAnsi="MicrosoftNewTaiLue-Bold" w:cs="MicrosoftNewTaiLue-Bol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rtl/>
                <w:lang w:bidi="ps-AF"/>
              </w:rPr>
              <w:t>د پیسو د ارزښت یا اقتصادي توب نه شتوالی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6387" w:type="dxa"/>
            <w:shd w:val="clear" w:color="auto" w:fill="F2F2F2" w:themeFill="background1" w:themeFillShade="F2"/>
          </w:tcPr>
          <w:p w14:paraId="3F893269" w14:textId="204B7652" w:rsidR="007C1911" w:rsidRDefault="007C1911" w:rsidP="00B35C2F">
            <w:pPr>
              <w:pStyle w:val="ListParagraph"/>
              <w:numPr>
                <w:ilvl w:val="0"/>
                <w:numId w:val="11"/>
              </w:numPr>
              <w:bidi/>
              <w:rPr>
                <w:lang w:bidi="fa-IR"/>
              </w:rPr>
            </w:pPr>
            <w:r>
              <w:rPr>
                <w:rFonts w:hint="cs"/>
                <w:rtl/>
                <w:lang w:bidi="ps-AF"/>
              </w:rPr>
              <w:t>له غوره چمتو کوونکي سره د قرارداد په موخه رقابتي داوطلبي</w:t>
            </w:r>
          </w:p>
          <w:p w14:paraId="762E29E6" w14:textId="164BBD2D" w:rsidR="00EA4F3B" w:rsidRDefault="007C1911" w:rsidP="00B35C2F">
            <w:pPr>
              <w:pStyle w:val="ListParagraph"/>
              <w:numPr>
                <w:ilvl w:val="0"/>
                <w:numId w:val="11"/>
              </w:num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ps-AF"/>
              </w:rPr>
              <w:t>د بودیجې له پولو څخه نه اوښتل</w:t>
            </w:r>
          </w:p>
          <w:p w14:paraId="1231B091" w14:textId="43592DF8" w:rsidR="00EA4F3B" w:rsidRPr="007C1911" w:rsidRDefault="007C1911" w:rsidP="00B35C2F">
            <w:pPr>
              <w:pStyle w:val="ListParagraph"/>
              <w:numPr>
                <w:ilvl w:val="0"/>
                <w:numId w:val="11"/>
              </w:num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ps-AF"/>
              </w:rPr>
              <w:t>د قرارداد په مدیریت کې د ځان</w:t>
            </w:r>
            <w:r w:rsidR="00BA2ADF">
              <w:rPr>
                <w:rFonts w:hint="cs"/>
                <w:rtl/>
                <w:lang w:bidi="ps-AF"/>
              </w:rPr>
              <w:t>گ</w:t>
            </w:r>
            <w:r>
              <w:rPr>
                <w:rFonts w:hint="cs"/>
                <w:rtl/>
                <w:lang w:bidi="ps-AF"/>
              </w:rPr>
              <w:t>ړتیاوو په پام کې نیول</w:t>
            </w:r>
          </w:p>
        </w:tc>
      </w:tr>
      <w:tr w:rsidR="00EA4F3B" w:rsidRPr="00EA4F3B" w14:paraId="4F0D5CE6" w14:textId="77777777" w:rsidTr="00E643A6">
        <w:tc>
          <w:tcPr>
            <w:tcW w:w="713" w:type="dxa"/>
            <w:shd w:val="clear" w:color="auto" w:fill="F2F2F2" w:themeFill="background1" w:themeFillShade="F2"/>
          </w:tcPr>
          <w:p w14:paraId="5EDB21CC" w14:textId="52BCA57F" w:rsidR="00EA4F3B" w:rsidRPr="00EA4F3B" w:rsidRDefault="00EA4F3B" w:rsidP="00EA4F3B">
            <w:pPr>
              <w:autoSpaceDE w:val="0"/>
              <w:autoSpaceDN w:val="0"/>
              <w:bidi/>
              <w:adjustRightInd w:val="0"/>
              <w:rPr>
                <w:rFonts w:ascii="MicrosoftNewTaiLue-Bold" w:hAnsi="MicrosoftNewTaiLue-Bold" w:cs="Arial"/>
                <w:b/>
                <w:bCs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MicrosoftNewTaiLue-Bold" w:hAnsi="MicrosoftNewTaiLue-Bold" w:cs="Arial" w:hint="cs"/>
                <w:b/>
                <w:bCs/>
                <w:color w:val="000000"/>
                <w:sz w:val="24"/>
                <w:szCs w:val="24"/>
                <w:rtl/>
                <w:lang w:bidi="ps-AF"/>
              </w:rPr>
              <w:t>۴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17AC8593" w14:textId="4970CF84" w:rsidR="00EA4F3B" w:rsidRPr="00EA4F3B" w:rsidRDefault="00EA4F3B" w:rsidP="00EA4F3B">
            <w:pPr>
              <w:autoSpaceDE w:val="0"/>
              <w:autoSpaceDN w:val="0"/>
              <w:bidi/>
              <w:adjustRightInd w:val="0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د نا تحویل شویو جنسونو او خدمتونو لپاره د پیسو ورکړه</w:t>
            </w:r>
          </w:p>
        </w:tc>
        <w:tc>
          <w:tcPr>
            <w:tcW w:w="6387" w:type="dxa"/>
            <w:shd w:val="clear" w:color="auto" w:fill="F2F2F2" w:themeFill="background1" w:themeFillShade="F2"/>
          </w:tcPr>
          <w:p w14:paraId="07412B8A" w14:textId="6C70DC7B" w:rsidR="007C1911" w:rsidRDefault="007C1911" w:rsidP="00B35C2F">
            <w:pPr>
              <w:pStyle w:val="ListParagraph"/>
              <w:numPr>
                <w:ilvl w:val="0"/>
                <w:numId w:val="11"/>
              </w:numPr>
              <w:bidi/>
              <w:rPr>
                <w:lang w:bidi="fa-IR"/>
              </w:rPr>
            </w:pPr>
            <w:r>
              <w:rPr>
                <w:rFonts w:hint="cs"/>
                <w:rtl/>
                <w:lang w:bidi="ps-AF"/>
              </w:rPr>
              <w:t xml:space="preserve">د قرارداد په مدیریت کې د ترلاسه شویو جنسونو او نرخلیک د مبلغ له سمون څخه ډاډ ترلاسه کول. </w:t>
            </w:r>
          </w:p>
          <w:p w14:paraId="09EC8DBC" w14:textId="1A2E85E6" w:rsidR="00EA4F3B" w:rsidRDefault="00F67CE6" w:rsidP="00B35C2F">
            <w:pPr>
              <w:pStyle w:val="ListParagraph"/>
              <w:numPr>
                <w:ilvl w:val="0"/>
                <w:numId w:val="11"/>
              </w:numPr>
              <w:bidi/>
              <w:rPr>
                <w:lang w:bidi="fa-IR"/>
              </w:rPr>
            </w:pPr>
            <w:r>
              <w:rPr>
                <w:rFonts w:hint="cs"/>
                <w:rtl/>
                <w:lang w:bidi="ps-AF"/>
              </w:rPr>
              <w:t>د منظورۍ په صلاحیتونو کې د مسؤلیتونو او وضاحتونو جلا کول</w:t>
            </w:r>
          </w:p>
          <w:p w14:paraId="53062B94" w14:textId="2CBA5D84" w:rsidR="00EA4F3B" w:rsidRDefault="00F67CE6" w:rsidP="00B35C2F">
            <w:pPr>
              <w:pStyle w:val="ListParagraph"/>
              <w:numPr>
                <w:ilvl w:val="0"/>
                <w:numId w:val="11"/>
              </w:numPr>
              <w:bidi/>
              <w:rPr>
                <w:lang w:bidi="fa-IR"/>
              </w:rPr>
            </w:pPr>
            <w:r>
              <w:rPr>
                <w:rFonts w:hint="cs"/>
                <w:rtl/>
                <w:lang w:bidi="ps-AF"/>
              </w:rPr>
              <w:t>ټول تدارکاتي پړاوونه باید په اصولي بڼه منظور شوي وي</w:t>
            </w:r>
          </w:p>
          <w:p w14:paraId="508D128C" w14:textId="306D4CA1" w:rsidR="00EA4F3B" w:rsidRPr="00F67CE6" w:rsidRDefault="00F67CE6" w:rsidP="00B35C2F">
            <w:pPr>
              <w:pStyle w:val="ListParagraph"/>
              <w:numPr>
                <w:ilvl w:val="0"/>
                <w:numId w:val="11"/>
              </w:num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ps-AF"/>
              </w:rPr>
              <w:t xml:space="preserve">د </w:t>
            </w:r>
            <w:r w:rsidR="00BA2ADF">
              <w:rPr>
                <w:rFonts w:hint="cs"/>
                <w:rtl/>
                <w:lang w:bidi="ps-AF"/>
              </w:rPr>
              <w:t>گ</w:t>
            </w:r>
            <w:r>
              <w:rPr>
                <w:rFonts w:hint="cs"/>
                <w:rtl/>
                <w:lang w:bidi="ps-AF"/>
              </w:rPr>
              <w:t>ډون کوونکو له خوا تایید</w:t>
            </w:r>
          </w:p>
        </w:tc>
      </w:tr>
      <w:tr w:rsidR="00EA4F3B" w:rsidRPr="00EA4F3B" w14:paraId="642472FA" w14:textId="77777777" w:rsidTr="00E643A6">
        <w:tc>
          <w:tcPr>
            <w:tcW w:w="713" w:type="dxa"/>
            <w:shd w:val="clear" w:color="auto" w:fill="F2F2F2" w:themeFill="background1" w:themeFillShade="F2"/>
          </w:tcPr>
          <w:p w14:paraId="4EB1CDCD" w14:textId="2A25D659" w:rsidR="00EA4F3B" w:rsidRPr="00EA4F3B" w:rsidRDefault="00EA4F3B" w:rsidP="00EA4F3B">
            <w:pPr>
              <w:autoSpaceDE w:val="0"/>
              <w:autoSpaceDN w:val="0"/>
              <w:bidi/>
              <w:adjustRightInd w:val="0"/>
              <w:rPr>
                <w:rFonts w:ascii="MicrosoftNewTaiLue-Bold" w:hAnsi="MicrosoftNewTaiLue-Bold" w:cs="Arial"/>
                <w:b/>
                <w:bCs/>
                <w:color w:val="000000"/>
                <w:sz w:val="24"/>
                <w:szCs w:val="24"/>
                <w:rtl/>
                <w:lang w:bidi="ps-AF"/>
              </w:rPr>
            </w:pPr>
            <w:r>
              <w:rPr>
                <w:rFonts w:ascii="MicrosoftNewTaiLue-Bold" w:hAnsi="MicrosoftNewTaiLue-Bold" w:cs="Arial" w:hint="cs"/>
                <w:b/>
                <w:bCs/>
                <w:color w:val="000000"/>
                <w:sz w:val="24"/>
                <w:szCs w:val="24"/>
                <w:rtl/>
                <w:lang w:bidi="ps-AF"/>
              </w:rPr>
              <w:t>۵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1631210B" w14:textId="16B8C020" w:rsidR="00EA4F3B" w:rsidRPr="007C1911" w:rsidRDefault="007C1911" w:rsidP="007C1911">
            <w:pPr>
              <w:autoSpaceDE w:val="0"/>
              <w:autoSpaceDN w:val="0"/>
              <w:bidi/>
              <w:adjustRightInd w:val="0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د جنس او خدمتونو لپاره دویم ځلي ورکړه</w:t>
            </w:r>
          </w:p>
        </w:tc>
        <w:tc>
          <w:tcPr>
            <w:tcW w:w="6387" w:type="dxa"/>
            <w:shd w:val="clear" w:color="auto" w:fill="F2F2F2" w:themeFill="background1" w:themeFillShade="F2"/>
          </w:tcPr>
          <w:p w14:paraId="3F3C491F" w14:textId="77777777" w:rsidR="00EA4F3B" w:rsidRDefault="00F67CE6" w:rsidP="00B35C2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rPr>
                <w:lang w:bidi="fa-IR"/>
              </w:rPr>
            </w:pPr>
            <w:r w:rsidRPr="00F67CE6">
              <w:rPr>
                <w:rFonts w:hint="cs"/>
                <w:rtl/>
                <w:lang w:bidi="fa-IR"/>
              </w:rPr>
              <w:t>د پیسو له ورکړې وروسته باید «ورکړې شوې» ټاپه ووهل شي</w:t>
            </w:r>
          </w:p>
          <w:p w14:paraId="75CD683A" w14:textId="6BBCA614" w:rsidR="00F67CE6" w:rsidRPr="00F67CE6" w:rsidRDefault="00F67CE6" w:rsidP="00F67CE6">
            <w:pPr>
              <w:pStyle w:val="ListParagraph"/>
              <w:autoSpaceDE w:val="0"/>
              <w:autoSpaceDN w:val="0"/>
              <w:bidi/>
              <w:adjustRightInd w:val="0"/>
              <w:rPr>
                <w:rtl/>
                <w:lang w:bidi="fa-IR"/>
              </w:rPr>
            </w:pPr>
          </w:p>
        </w:tc>
      </w:tr>
    </w:tbl>
    <w:p w14:paraId="2528DCB4" w14:textId="77777777" w:rsidR="006043D3" w:rsidRPr="00870AC5" w:rsidRDefault="006043D3" w:rsidP="00EA4F3B">
      <w:pPr>
        <w:autoSpaceDE w:val="0"/>
        <w:autoSpaceDN w:val="0"/>
        <w:bidi/>
        <w:adjustRightInd w:val="0"/>
        <w:spacing w:after="0" w:line="240" w:lineRule="auto"/>
        <w:rPr>
          <w:rFonts w:ascii="MicrosoftNewTaiLue-Bold" w:hAnsi="MicrosoftNewTaiLue-Bold" w:cs="MicrosoftNewTaiLue-Bold"/>
          <w:b/>
          <w:bCs/>
          <w:color w:val="000000"/>
        </w:rPr>
      </w:pPr>
    </w:p>
    <w:p w14:paraId="4AAF8C78" w14:textId="77777777" w:rsidR="00560F2A" w:rsidRPr="00870AC5" w:rsidRDefault="00560F2A" w:rsidP="006043D3">
      <w:pPr>
        <w:autoSpaceDE w:val="0"/>
        <w:autoSpaceDN w:val="0"/>
        <w:adjustRightInd w:val="0"/>
        <w:spacing w:after="0" w:line="240" w:lineRule="auto"/>
        <w:rPr>
          <w:rFonts w:ascii="MicrosoftNewTaiLue-Bold" w:hAnsi="MicrosoftNewTaiLue-Bold" w:cs="MicrosoftNewTaiLue-Bold"/>
          <w:b/>
          <w:bCs/>
          <w:color w:val="000000"/>
        </w:rPr>
      </w:pPr>
    </w:p>
    <w:p w14:paraId="4BACA97D" w14:textId="24D662BA" w:rsidR="00F1694E" w:rsidRDefault="00F1694E">
      <w:pPr>
        <w:rPr>
          <w:rFonts w:ascii="MicrosoftNewTaiLue-Bold" w:hAnsi="MicrosoftNewTaiLue-Bold" w:cs="MicrosoftNewTaiLue-Bold"/>
          <w:b/>
          <w:bCs/>
          <w:color w:val="000000"/>
        </w:rPr>
      </w:pPr>
      <w:r>
        <w:rPr>
          <w:rFonts w:ascii="MicrosoftNewTaiLue-Bold" w:hAnsi="MicrosoftNewTaiLue-Bold" w:cs="MicrosoftNewTaiLue-Bold"/>
          <w:b/>
          <w:bCs/>
          <w:color w:val="000000"/>
        </w:rPr>
        <w:br w:type="page"/>
      </w:r>
    </w:p>
    <w:p w14:paraId="3C5745B9" w14:textId="76A65C2A" w:rsidR="008216B2" w:rsidRPr="007C1911" w:rsidRDefault="007C1911" w:rsidP="007C1911">
      <w:pPr>
        <w:pStyle w:val="Heading1"/>
        <w:bidi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bidi="ps-AF"/>
        </w:rPr>
      </w:pPr>
      <w:bookmarkStart w:id="49" w:name="_Toc14956445"/>
      <w:r w:rsidRPr="007C1911">
        <w:rPr>
          <w:rFonts w:ascii="Times New Roman" w:hAnsi="Times New Roman" w:cs="Times New Roman" w:hint="cs"/>
          <w:bCs/>
          <w:sz w:val="24"/>
          <w:szCs w:val="24"/>
          <w:rtl/>
          <w:lang w:bidi="ps-AF"/>
        </w:rPr>
        <w:lastRenderedPageBreak/>
        <w:t>ضمیمې</w:t>
      </w:r>
      <w:bookmarkEnd w:id="49"/>
    </w:p>
    <w:p w14:paraId="495E885A" w14:textId="17033BF6" w:rsidR="00FB51B2" w:rsidRDefault="00FB51B2" w:rsidP="00FB51B2">
      <w:pPr>
        <w:pStyle w:val="Heading2"/>
        <w:bidi/>
        <w:jc w:val="center"/>
        <w:rPr>
          <w:rFonts w:ascii="Times New Roman" w:hAnsi="Times New Roman" w:cs="Times New Roman"/>
          <w:sz w:val="24"/>
          <w:szCs w:val="24"/>
          <w:rtl/>
          <w:lang w:bidi="ps-AF"/>
        </w:rPr>
      </w:pPr>
      <w:bookmarkStart w:id="50" w:name="_Toc14956446"/>
      <w:bookmarkStart w:id="51" w:name="_Toc2782528"/>
      <w:bookmarkStart w:id="52" w:name="_Toc4063710"/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۱ ضمیمه: د تدارکاتو پالیسۍ د لارښود ترلا</w:t>
      </w:r>
      <w:r w:rsidR="004B2C19">
        <w:rPr>
          <w:rFonts w:ascii="Times New Roman" w:hAnsi="Times New Roman" w:cs="Times New Roman" w:hint="cs"/>
          <w:sz w:val="24"/>
          <w:szCs w:val="24"/>
          <w:rtl/>
          <w:lang w:bidi="ps-AF"/>
        </w:rPr>
        <w:t>سه کولو په اړه د کارکوونکو تصدیق</w:t>
      </w:r>
      <w:bookmarkEnd w:id="50"/>
    </w:p>
    <w:bookmarkEnd w:id="51"/>
    <w:bookmarkEnd w:id="52"/>
    <w:p w14:paraId="3BE8BAAF" w14:textId="72200E60" w:rsidR="00FB51B2" w:rsidRDefault="00FB51B2" w:rsidP="00FB51B2">
      <w:pPr>
        <w:bidi/>
        <w:jc w:val="both"/>
        <w:rPr>
          <w:sz w:val="24"/>
          <w:szCs w:val="24"/>
          <w:rtl/>
          <w:lang w:bidi="fa-IR"/>
        </w:rPr>
      </w:pPr>
    </w:p>
    <w:p w14:paraId="263A344B" w14:textId="7912F602" w:rsidR="004B2C19" w:rsidRPr="004B2C19" w:rsidRDefault="004B2C19" w:rsidP="004B2C19">
      <w:pPr>
        <w:bidi/>
        <w:jc w:val="both"/>
        <w:rPr>
          <w:sz w:val="24"/>
          <w:szCs w:val="24"/>
          <w:rtl/>
          <w:lang w:bidi="fa-IR"/>
        </w:rPr>
      </w:pPr>
      <w:r w:rsidRPr="004B2C19">
        <w:rPr>
          <w:rFonts w:hint="cs"/>
          <w:sz w:val="24"/>
          <w:szCs w:val="24"/>
          <w:rtl/>
          <w:lang w:bidi="fa-IR"/>
        </w:rPr>
        <w:t>تصدیقوم چې د (</w:t>
      </w:r>
      <w:r w:rsidRPr="004B2C19">
        <w:rPr>
          <w:rFonts w:hint="cs"/>
          <w:color w:val="0070C0"/>
          <w:sz w:val="24"/>
          <w:szCs w:val="24"/>
          <w:rtl/>
          <w:lang w:bidi="fa-IR"/>
        </w:rPr>
        <w:t>د مدني ټولنې بنسټ نوم</w:t>
      </w:r>
      <w:r w:rsidRPr="004B2C19">
        <w:rPr>
          <w:rFonts w:hint="cs"/>
          <w:sz w:val="24"/>
          <w:szCs w:val="24"/>
          <w:rtl/>
          <w:lang w:bidi="fa-IR"/>
        </w:rPr>
        <w:t xml:space="preserve">) د </w:t>
      </w:r>
      <w:r>
        <w:rPr>
          <w:rFonts w:hint="cs"/>
          <w:sz w:val="24"/>
          <w:szCs w:val="24"/>
          <w:rtl/>
          <w:lang w:bidi="ps-AF"/>
        </w:rPr>
        <w:t>تدارکاتي</w:t>
      </w:r>
      <w:r w:rsidRPr="004B2C19">
        <w:rPr>
          <w:rFonts w:hint="cs"/>
          <w:sz w:val="24"/>
          <w:szCs w:val="24"/>
          <w:rtl/>
          <w:lang w:bidi="fa-IR"/>
        </w:rPr>
        <w:t xml:space="preserve"> پالیسیو او کړنلارو د </w:t>
      </w:r>
      <w:r>
        <w:rPr>
          <w:rFonts w:hint="cs"/>
          <w:sz w:val="24"/>
          <w:szCs w:val="24"/>
          <w:rtl/>
          <w:lang w:bidi="fa-IR"/>
        </w:rPr>
        <w:t>لارښود یوه کاپي مې ترلاسه کړې</w:t>
      </w:r>
      <w:r w:rsidRPr="004B2C19">
        <w:rPr>
          <w:rFonts w:hint="cs"/>
          <w:sz w:val="24"/>
          <w:szCs w:val="24"/>
          <w:rtl/>
          <w:lang w:bidi="fa-IR"/>
        </w:rPr>
        <w:t>. زه په دې لارښود کې د ټولو راغلو پالیسیو او کړنلارو او همدارن</w:t>
      </w:r>
      <w:r w:rsidR="00BA2ADF">
        <w:rPr>
          <w:rFonts w:hint="cs"/>
          <w:sz w:val="24"/>
          <w:szCs w:val="24"/>
          <w:rtl/>
          <w:lang w:bidi="fa-IR"/>
        </w:rPr>
        <w:t>گ</w:t>
      </w:r>
      <w:r w:rsidR="005E3C78">
        <w:rPr>
          <w:rFonts w:hint="cs"/>
          <w:sz w:val="24"/>
          <w:szCs w:val="24"/>
          <w:rtl/>
          <w:lang w:bidi="fa-IR"/>
        </w:rPr>
        <w:t>ه د ا</w:t>
      </w:r>
      <w:r w:rsidR="005E3C78">
        <w:rPr>
          <w:rFonts w:hint="cs"/>
          <w:sz w:val="24"/>
          <w:szCs w:val="24"/>
          <w:rtl/>
          <w:lang w:bidi="ps-AF"/>
        </w:rPr>
        <w:t>دارې</w:t>
      </w:r>
      <w:r w:rsidRPr="004B2C19">
        <w:rPr>
          <w:rFonts w:hint="cs"/>
          <w:sz w:val="24"/>
          <w:szCs w:val="24"/>
          <w:rtl/>
          <w:lang w:bidi="fa-IR"/>
        </w:rPr>
        <w:t xml:space="preserve"> د نورو پالیسیو او کړنلارو د لوستلو او پیروۍ په اړه خپلو مسؤلیتونو ته ژمن یم. </w:t>
      </w:r>
    </w:p>
    <w:p w14:paraId="21F4FAA3" w14:textId="36A5AB3E" w:rsidR="004B2C19" w:rsidRPr="004B2C19" w:rsidRDefault="004B2C19" w:rsidP="004B2C19">
      <w:pPr>
        <w:bidi/>
        <w:jc w:val="both"/>
        <w:rPr>
          <w:sz w:val="24"/>
          <w:szCs w:val="24"/>
          <w:rtl/>
          <w:lang w:bidi="fa-IR"/>
        </w:rPr>
      </w:pPr>
      <w:r w:rsidRPr="004B2C19">
        <w:rPr>
          <w:rFonts w:hint="cs"/>
          <w:sz w:val="24"/>
          <w:szCs w:val="24"/>
          <w:rtl/>
          <w:lang w:bidi="fa-IR"/>
        </w:rPr>
        <w:t>همدارن</w:t>
      </w:r>
      <w:r w:rsidR="00BA2ADF">
        <w:rPr>
          <w:rFonts w:hint="cs"/>
          <w:sz w:val="24"/>
          <w:szCs w:val="24"/>
          <w:rtl/>
          <w:lang w:bidi="fa-IR"/>
        </w:rPr>
        <w:t>گ</w:t>
      </w:r>
      <w:r w:rsidRPr="004B2C19">
        <w:rPr>
          <w:rFonts w:hint="cs"/>
          <w:sz w:val="24"/>
          <w:szCs w:val="24"/>
          <w:rtl/>
          <w:lang w:bidi="fa-IR"/>
        </w:rPr>
        <w:t>ه په دې موضوع</w:t>
      </w:r>
      <w:r w:rsidR="005E3C78">
        <w:rPr>
          <w:rFonts w:hint="cs"/>
          <w:sz w:val="24"/>
          <w:szCs w:val="24"/>
          <w:rtl/>
          <w:lang w:bidi="fa-IR"/>
        </w:rPr>
        <w:t xml:space="preserve"> پوهېږم چې د دې لارښود موخه د ا</w:t>
      </w:r>
      <w:r w:rsidR="005E3C78">
        <w:rPr>
          <w:rFonts w:hint="cs"/>
          <w:sz w:val="24"/>
          <w:szCs w:val="24"/>
          <w:rtl/>
          <w:lang w:bidi="ps-AF"/>
        </w:rPr>
        <w:t>دارې</w:t>
      </w:r>
      <w:r w:rsidRPr="004B2C19">
        <w:rPr>
          <w:rFonts w:hint="cs"/>
          <w:sz w:val="24"/>
          <w:szCs w:val="24"/>
          <w:rtl/>
          <w:lang w:bidi="fa-IR"/>
        </w:rPr>
        <w:t xml:space="preserve"> له کړنلارو او پالیسیو څخه زما خبرونه ده او د یوه قرارداد ترلاسه کولو لارښود نه دی. د دې لارښود منځپان</w:t>
      </w:r>
      <w:r w:rsidR="00BA2ADF">
        <w:rPr>
          <w:rFonts w:hint="cs"/>
          <w:sz w:val="24"/>
          <w:szCs w:val="24"/>
          <w:rtl/>
          <w:lang w:bidi="fa-IR"/>
        </w:rPr>
        <w:t>گ</w:t>
      </w:r>
      <w:r w:rsidRPr="004B2C19">
        <w:rPr>
          <w:rFonts w:hint="cs"/>
          <w:sz w:val="24"/>
          <w:szCs w:val="24"/>
          <w:rtl/>
          <w:lang w:bidi="fa-IR"/>
        </w:rPr>
        <w:t>ه ما او د دې ار</w:t>
      </w:r>
      <w:r w:rsidR="00BA2ADF">
        <w:rPr>
          <w:rFonts w:hint="cs"/>
          <w:sz w:val="24"/>
          <w:szCs w:val="24"/>
          <w:rtl/>
          <w:lang w:bidi="fa-IR"/>
        </w:rPr>
        <w:t>گ</w:t>
      </w:r>
      <w:r w:rsidRPr="004B2C19">
        <w:rPr>
          <w:rFonts w:hint="cs"/>
          <w:sz w:val="24"/>
          <w:szCs w:val="24"/>
          <w:rtl/>
          <w:lang w:bidi="fa-IR"/>
        </w:rPr>
        <w:t xml:space="preserve">ان نور کارکوونکي د کوم څه مستحق نه </w:t>
      </w:r>
      <w:r w:rsidR="00BA2ADF">
        <w:rPr>
          <w:rFonts w:hint="cs"/>
          <w:sz w:val="24"/>
          <w:szCs w:val="24"/>
          <w:rtl/>
          <w:lang w:bidi="fa-IR"/>
        </w:rPr>
        <w:t>گ</w:t>
      </w:r>
      <w:r w:rsidRPr="004B2C19">
        <w:rPr>
          <w:rFonts w:hint="cs"/>
          <w:sz w:val="24"/>
          <w:szCs w:val="24"/>
          <w:rtl/>
          <w:lang w:bidi="fa-IR"/>
        </w:rPr>
        <w:t>رځوي او هېڅ راز قراردادي مکلفیتونه نه لري. په دې ټکي هم پوهېږم چې ار</w:t>
      </w:r>
      <w:r w:rsidR="00BA2ADF">
        <w:rPr>
          <w:rFonts w:hint="cs"/>
          <w:sz w:val="24"/>
          <w:szCs w:val="24"/>
          <w:rtl/>
          <w:lang w:bidi="fa-IR"/>
        </w:rPr>
        <w:t>گ</w:t>
      </w:r>
      <w:r w:rsidRPr="004B2C19">
        <w:rPr>
          <w:rFonts w:hint="cs"/>
          <w:sz w:val="24"/>
          <w:szCs w:val="24"/>
          <w:rtl/>
          <w:lang w:bidi="fa-IR"/>
        </w:rPr>
        <w:t xml:space="preserve">ان کولای شي هر وخت چې وغواړي د دې لارښود د احکامو تعدیلولو حق لري او زه هم د دغو بدلونونو منلو ته اړ یم. </w:t>
      </w:r>
    </w:p>
    <w:p w14:paraId="4E400D70" w14:textId="77777777" w:rsidR="004B2C19" w:rsidRPr="004B2C19" w:rsidRDefault="004B2C19" w:rsidP="004B2C19">
      <w:pPr>
        <w:tabs>
          <w:tab w:val="left" w:pos="4770"/>
        </w:tabs>
        <w:bidi/>
        <w:jc w:val="both"/>
        <w:rPr>
          <w:sz w:val="24"/>
          <w:szCs w:val="24"/>
          <w:rtl/>
          <w:lang w:bidi="fa-IR"/>
        </w:rPr>
      </w:pPr>
      <w:r w:rsidRPr="004B2C19">
        <w:rPr>
          <w:rFonts w:hint="cs"/>
          <w:sz w:val="24"/>
          <w:szCs w:val="24"/>
          <w:rtl/>
          <w:lang w:bidi="fa-IR"/>
        </w:rPr>
        <w:t>_____________________________</w:t>
      </w:r>
      <w:r w:rsidRPr="004B2C19">
        <w:rPr>
          <w:rFonts w:hint="cs"/>
          <w:sz w:val="24"/>
          <w:szCs w:val="24"/>
          <w:rtl/>
          <w:lang w:bidi="fa-IR"/>
        </w:rPr>
        <w:tab/>
        <w:t>_____/____/___</w:t>
      </w:r>
    </w:p>
    <w:p w14:paraId="0A5073CF" w14:textId="77777777" w:rsidR="004B2C19" w:rsidRPr="004B2C19" w:rsidRDefault="004B2C19" w:rsidP="004B2C19">
      <w:pPr>
        <w:tabs>
          <w:tab w:val="left" w:pos="4770"/>
        </w:tabs>
        <w:bidi/>
        <w:jc w:val="both"/>
        <w:rPr>
          <w:sz w:val="24"/>
          <w:szCs w:val="24"/>
          <w:rtl/>
          <w:lang w:bidi="fa-IR"/>
        </w:rPr>
      </w:pPr>
      <w:r w:rsidRPr="004B2C19">
        <w:rPr>
          <w:rFonts w:hint="cs"/>
          <w:sz w:val="24"/>
          <w:szCs w:val="24"/>
          <w:rtl/>
          <w:lang w:bidi="fa-IR"/>
        </w:rPr>
        <w:t>لاسلیک</w:t>
      </w:r>
      <w:r w:rsidRPr="004B2C19">
        <w:rPr>
          <w:rFonts w:hint="cs"/>
          <w:sz w:val="24"/>
          <w:szCs w:val="24"/>
          <w:rtl/>
          <w:lang w:bidi="fa-IR"/>
        </w:rPr>
        <w:tab/>
        <w:t>نېټه</w:t>
      </w:r>
    </w:p>
    <w:p w14:paraId="4B7771D0" w14:textId="77777777" w:rsidR="004B2C19" w:rsidRPr="004B2C19" w:rsidRDefault="004B2C19" w:rsidP="004B2C19">
      <w:pPr>
        <w:tabs>
          <w:tab w:val="left" w:pos="4770"/>
        </w:tabs>
        <w:bidi/>
        <w:jc w:val="both"/>
        <w:rPr>
          <w:sz w:val="24"/>
          <w:szCs w:val="24"/>
          <w:rtl/>
          <w:lang w:bidi="fa-IR"/>
        </w:rPr>
      </w:pPr>
      <w:r w:rsidRPr="004B2C19">
        <w:rPr>
          <w:rFonts w:hint="cs"/>
          <w:sz w:val="24"/>
          <w:szCs w:val="24"/>
          <w:rtl/>
          <w:lang w:bidi="fa-IR"/>
        </w:rPr>
        <w:t>_____________________________</w:t>
      </w:r>
      <w:r w:rsidRPr="004B2C19">
        <w:rPr>
          <w:rFonts w:hint="cs"/>
          <w:sz w:val="24"/>
          <w:szCs w:val="24"/>
          <w:rtl/>
          <w:lang w:bidi="fa-IR"/>
        </w:rPr>
        <w:tab/>
      </w:r>
    </w:p>
    <w:p w14:paraId="40561972" w14:textId="77777777" w:rsidR="004B2C19" w:rsidRPr="004B2C19" w:rsidRDefault="004B2C19" w:rsidP="004B2C19">
      <w:pPr>
        <w:tabs>
          <w:tab w:val="left" w:pos="4770"/>
        </w:tabs>
        <w:bidi/>
        <w:jc w:val="both"/>
        <w:rPr>
          <w:sz w:val="24"/>
          <w:szCs w:val="24"/>
          <w:rtl/>
          <w:lang w:bidi="fa-IR"/>
        </w:rPr>
      </w:pPr>
      <w:r w:rsidRPr="004B2C19">
        <w:rPr>
          <w:rFonts w:hint="cs"/>
          <w:sz w:val="24"/>
          <w:szCs w:val="24"/>
          <w:rtl/>
          <w:lang w:bidi="fa-IR"/>
        </w:rPr>
        <w:t>بشپړ نوم ( په لویو تورو)</w:t>
      </w:r>
    </w:p>
    <w:p w14:paraId="421AFEEF" w14:textId="4E7E0B5F" w:rsidR="004B2C19" w:rsidRDefault="004B2C19" w:rsidP="004B2C19">
      <w:pPr>
        <w:bidi/>
        <w:jc w:val="both"/>
        <w:rPr>
          <w:sz w:val="24"/>
          <w:szCs w:val="24"/>
          <w:rtl/>
          <w:lang w:bidi="fa-IR"/>
        </w:rPr>
      </w:pPr>
      <w:r w:rsidRPr="004B2C19">
        <w:rPr>
          <w:rFonts w:hint="cs"/>
          <w:sz w:val="24"/>
          <w:szCs w:val="24"/>
          <w:rtl/>
          <w:lang w:bidi="fa-IR"/>
        </w:rPr>
        <w:t xml:space="preserve">مهرباني وکړی د دې تصدیق پاڼې پر یوه کاپي نېټه او لاسلیک وکړی او بیا یې د بشري سرچینو مدیریت ته وسپاری. دویمه کاپي یې د بیا ځل راتلو لپاره له ځانه سره وساتی. </w:t>
      </w:r>
    </w:p>
    <w:p w14:paraId="54872516" w14:textId="5FA69435" w:rsidR="00F1694E" w:rsidRDefault="00F1694E">
      <w:pPr>
        <w:rPr>
          <w:sz w:val="24"/>
          <w:szCs w:val="24"/>
          <w:rtl/>
          <w:lang w:bidi="fa-IR"/>
        </w:rPr>
      </w:pPr>
      <w:r>
        <w:rPr>
          <w:sz w:val="24"/>
          <w:szCs w:val="24"/>
          <w:rtl/>
          <w:lang w:bidi="fa-IR"/>
        </w:rPr>
        <w:br w:type="page"/>
      </w:r>
    </w:p>
    <w:p w14:paraId="3F722879" w14:textId="2DABF5EA" w:rsidR="00FB51B2" w:rsidRPr="00FB51B2" w:rsidRDefault="004B2C19" w:rsidP="004B2C19">
      <w:pPr>
        <w:pStyle w:val="Heading2"/>
        <w:bidi/>
        <w:jc w:val="center"/>
        <w:rPr>
          <w:sz w:val="24"/>
          <w:szCs w:val="24"/>
          <w:rtl/>
          <w:lang w:bidi="fa-IR"/>
        </w:rPr>
      </w:pPr>
      <w:bookmarkStart w:id="53" w:name="_Toc14872728"/>
      <w:bookmarkStart w:id="54" w:name="_Toc14956447"/>
      <w:r>
        <w:rPr>
          <w:rFonts w:hint="cs"/>
          <w:sz w:val="24"/>
          <w:szCs w:val="24"/>
          <w:rtl/>
          <w:lang w:bidi="ps-AF"/>
        </w:rPr>
        <w:lastRenderedPageBreak/>
        <w:t>۲ ضمیمه: د تدارکاتي کمېټې د دندو لایحه</w:t>
      </w:r>
      <w:bookmarkEnd w:id="53"/>
      <w:bookmarkEnd w:id="54"/>
    </w:p>
    <w:p w14:paraId="19877D6E" w14:textId="77777777" w:rsidR="00FB51B2" w:rsidRPr="00FB51B2" w:rsidRDefault="00FB51B2" w:rsidP="00FB51B2">
      <w:pPr>
        <w:bidi/>
        <w:jc w:val="both"/>
        <w:rPr>
          <w:sz w:val="24"/>
          <w:szCs w:val="24"/>
          <w:rtl/>
          <w:lang w:bidi="fa-IR"/>
        </w:rPr>
      </w:pPr>
    </w:p>
    <w:p w14:paraId="41195942" w14:textId="46CA2F2C" w:rsidR="004B2C19" w:rsidRDefault="004B2C19" w:rsidP="00B35C2F">
      <w:pPr>
        <w:pStyle w:val="ListParagraph"/>
        <w:numPr>
          <w:ilvl w:val="0"/>
          <w:numId w:val="10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بودیجې ته په کتو د تدارکاتي پلان جوړول، د دغه پلان پلي کول او څارنه؛</w:t>
      </w:r>
    </w:p>
    <w:p w14:paraId="7DE3A5C5" w14:textId="57FEB3CF" w:rsidR="00FB51B2" w:rsidRPr="00FB51B2" w:rsidRDefault="004B2C19" w:rsidP="00B35C2F">
      <w:pPr>
        <w:pStyle w:val="ListParagraph"/>
        <w:numPr>
          <w:ilvl w:val="0"/>
          <w:numId w:val="10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د دندو لایحې، د داوطلبۍ اسنادو او د تدارکاتو لپاره د ارزونې معیارونو چمتو کول؛ </w:t>
      </w:r>
    </w:p>
    <w:p w14:paraId="215B7B57" w14:textId="16C14681" w:rsidR="00FB51B2" w:rsidRPr="00FB51B2" w:rsidRDefault="004B2C19" w:rsidP="00B35C2F">
      <w:pPr>
        <w:pStyle w:val="ListParagraph"/>
        <w:numPr>
          <w:ilvl w:val="0"/>
          <w:numId w:val="10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هغو جنسونو او خدمتونو د تدارکاتي پړاوونو تېرول چې د هغوی لپاره د منظور شویو صلاحیتونو په چوکاټ کې وي؛</w:t>
      </w:r>
    </w:p>
    <w:p w14:paraId="4D978D59" w14:textId="3AD604CB" w:rsidR="00FB51B2" w:rsidRPr="00FB51B2" w:rsidRDefault="004B2C19" w:rsidP="00B35C2F">
      <w:pPr>
        <w:pStyle w:val="ListParagraph"/>
        <w:numPr>
          <w:ilvl w:val="0"/>
          <w:numId w:val="10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د داوطلبانو ټاکنې د شرایطو تعیینول چې د ارزول شویو چمتو کوونکو لېست په کې شامل دی؛ </w:t>
      </w:r>
    </w:p>
    <w:p w14:paraId="4A1679E1" w14:textId="3A2C2763" w:rsidR="00FB51B2" w:rsidRPr="00FB51B2" w:rsidRDefault="004B2C19" w:rsidP="00B35C2F">
      <w:pPr>
        <w:pStyle w:val="ListParagraph"/>
        <w:numPr>
          <w:ilvl w:val="0"/>
          <w:numId w:val="10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(</w:t>
      </w:r>
      <w:r w:rsidRPr="004B2C19">
        <w:rPr>
          <w:rFonts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hint="cs"/>
          <w:sz w:val="24"/>
          <w:szCs w:val="24"/>
          <w:rtl/>
          <w:lang w:bidi="ps-AF"/>
        </w:rPr>
        <w:t xml:space="preserve">) د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ټو تضاد له پالیسۍ سره سم د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ټو د تضاد له څر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ندو</w:t>
      </w:r>
      <w:r w:rsidR="00734F34">
        <w:rPr>
          <w:rFonts w:hint="cs"/>
          <w:sz w:val="24"/>
          <w:szCs w:val="24"/>
          <w:rtl/>
          <w:lang w:bidi="ps-AF"/>
        </w:rPr>
        <w:t>لو او مدیریت څخه ډاډ ترلاسه کول؛</w:t>
      </w:r>
      <w:r>
        <w:rPr>
          <w:rFonts w:hint="cs"/>
          <w:sz w:val="24"/>
          <w:szCs w:val="24"/>
          <w:rtl/>
          <w:lang w:bidi="ps-AF"/>
        </w:rPr>
        <w:t xml:space="preserve"> </w:t>
      </w:r>
    </w:p>
    <w:p w14:paraId="5B4E91D1" w14:textId="5DA50DE9" w:rsidR="00FB51B2" w:rsidRPr="00FB51B2" w:rsidRDefault="00734F34" w:rsidP="00B35C2F">
      <w:pPr>
        <w:pStyle w:val="ListParagraph"/>
        <w:numPr>
          <w:ilvl w:val="0"/>
          <w:numId w:val="10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د تدارکاتي پالیسیو او کړنلارو له پلي کېدو څخه څارنه؛ </w:t>
      </w:r>
    </w:p>
    <w:p w14:paraId="703CDA09" w14:textId="1D421E7C" w:rsidR="00FB51B2" w:rsidRPr="00FB51B2" w:rsidRDefault="00734F34" w:rsidP="00B35C2F">
      <w:pPr>
        <w:pStyle w:val="ListParagraph"/>
        <w:numPr>
          <w:ilvl w:val="0"/>
          <w:numId w:val="10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د ورکړل شوي صلاحیت له حدودو څخه له پیروي کولو او که اړتیا وي د هغه له تعدیلولو څخه ډاډ ترلاسه کول؛ </w:t>
      </w:r>
    </w:p>
    <w:p w14:paraId="698586AD" w14:textId="22841D60" w:rsidR="00FB51B2" w:rsidRPr="00FB51B2" w:rsidRDefault="00734F34" w:rsidP="00B35C2F">
      <w:pPr>
        <w:pStyle w:val="ListParagraph"/>
        <w:numPr>
          <w:ilvl w:val="0"/>
          <w:numId w:val="10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د لوړ قیمت لرونکو هغو تدارکاتو کتنه او منظورل چې د واحدې سرچینې، رقابتي داوطلبۍ، ملي یا نړیوالې داوطلبۍ له سرچینو څخه یې تدارکات کیږي؛ </w:t>
      </w:r>
    </w:p>
    <w:p w14:paraId="428C7AFB" w14:textId="430BF043" w:rsidR="00FB51B2" w:rsidRPr="00FB51B2" w:rsidRDefault="00734F34" w:rsidP="00B35C2F">
      <w:pPr>
        <w:pStyle w:val="ListParagraph"/>
        <w:numPr>
          <w:ilvl w:val="0"/>
          <w:numId w:val="10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(</w:t>
      </w:r>
      <w:r w:rsidRPr="004B2C19">
        <w:rPr>
          <w:rFonts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hint="cs"/>
          <w:sz w:val="24"/>
          <w:szCs w:val="24"/>
          <w:rtl/>
          <w:lang w:bidi="ps-AF"/>
        </w:rPr>
        <w:t>) ته د تخفیف ورکولو، مهالوېش لا ښه کېدلو او د پیسیو ورکولو شرایطو کې د ښه والي راتللو په موخه له داوطلبانو سره تر داوطلبۍ وروسته د خبرو اترو کول؛</w:t>
      </w:r>
    </w:p>
    <w:p w14:paraId="2256CAC0" w14:textId="6AECAD92" w:rsidR="00FB51B2" w:rsidRPr="00FB51B2" w:rsidRDefault="00734F34" w:rsidP="00B35C2F">
      <w:pPr>
        <w:pStyle w:val="ListParagraph"/>
        <w:numPr>
          <w:ilvl w:val="0"/>
          <w:numId w:val="10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(</w:t>
      </w:r>
      <w:r w:rsidRPr="004B2C19">
        <w:rPr>
          <w:rFonts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hint="cs"/>
          <w:sz w:val="24"/>
          <w:szCs w:val="24"/>
          <w:rtl/>
          <w:lang w:bidi="ps-AF"/>
        </w:rPr>
        <w:t xml:space="preserve">) د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ټو تضاد له پالیسۍ او د اخلاقي معیارونو او کړنلارو له پلي کېدو څخه څارنه؛ </w:t>
      </w:r>
    </w:p>
    <w:p w14:paraId="76ACD9E0" w14:textId="1D475395" w:rsidR="00FB51B2" w:rsidRPr="00FB51B2" w:rsidRDefault="00734F34" w:rsidP="00B35C2F">
      <w:pPr>
        <w:pStyle w:val="ListParagraph"/>
        <w:numPr>
          <w:ilvl w:val="0"/>
          <w:numId w:val="10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د کمېټې له خوا د اړتیا پرمهال بورډ ته د تدارکاتي مسایلو د منظورولو په موخه د وړاندیز کول؛ </w:t>
      </w:r>
    </w:p>
    <w:p w14:paraId="602F5412" w14:textId="013CFC74" w:rsidR="00FB51B2" w:rsidRPr="00FB51B2" w:rsidRDefault="00734F34" w:rsidP="00B35C2F">
      <w:pPr>
        <w:pStyle w:val="ListParagraph"/>
        <w:numPr>
          <w:ilvl w:val="0"/>
          <w:numId w:val="10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د جنسونو او خدمتونو د تدارکاتي شرایطو ترتیبول؛ </w:t>
      </w:r>
    </w:p>
    <w:p w14:paraId="12B90D62" w14:textId="3B17C5DF" w:rsidR="00FB51B2" w:rsidRPr="00FB51B2" w:rsidRDefault="00734F34" w:rsidP="00B35C2F">
      <w:pPr>
        <w:pStyle w:val="ListParagraph"/>
        <w:numPr>
          <w:ilvl w:val="0"/>
          <w:numId w:val="10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اوږدمهاله قراردادونو له پرمخت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 څخه څارنه او د قرارداد له شرایطو سره سم د اړینو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امونو پورته کول؛ او</w:t>
      </w:r>
    </w:p>
    <w:p w14:paraId="60433015" w14:textId="2DF4711F" w:rsidR="00FB51B2" w:rsidRPr="00FB51B2" w:rsidRDefault="00734F34" w:rsidP="00B35C2F">
      <w:pPr>
        <w:pStyle w:val="ListParagraph"/>
        <w:numPr>
          <w:ilvl w:val="0"/>
          <w:numId w:val="10"/>
        </w:numPr>
        <w:bidi/>
        <w:spacing w:after="160" w:line="259" w:lineRule="auto"/>
        <w:jc w:val="both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تدارکاتي اسنادو لپاره د دوسیو جوړول.</w:t>
      </w:r>
    </w:p>
    <w:p w14:paraId="25047CBA" w14:textId="42194E20" w:rsidR="00FB51B2" w:rsidRPr="004B2C19" w:rsidRDefault="00FB51B2" w:rsidP="00B35C2F">
      <w:pPr>
        <w:pStyle w:val="ListParagraph"/>
        <w:numPr>
          <w:ilvl w:val="0"/>
          <w:numId w:val="10"/>
        </w:numPr>
        <w:bidi/>
        <w:rPr>
          <w:sz w:val="24"/>
          <w:szCs w:val="24"/>
        </w:rPr>
        <w:sectPr w:rsidR="00FB51B2" w:rsidRPr="004B2C19" w:rsidSect="00560F2A">
          <w:headerReference w:type="default" r:id="rId25"/>
          <w:footerReference w:type="default" r:id="rId26"/>
          <w:pgSz w:w="12240" w:h="15840"/>
          <w:pgMar w:top="1440" w:right="1080" w:bottom="1440" w:left="1080" w:header="1012" w:footer="942" w:gutter="0"/>
          <w:pgNumType w:start="6"/>
          <w:cols w:space="720"/>
          <w:docGrid w:linePitch="272"/>
        </w:sectPr>
      </w:pPr>
    </w:p>
    <w:p w14:paraId="7CDE0400" w14:textId="71BF9D7D" w:rsidR="00975A7A" w:rsidRDefault="00975A7A" w:rsidP="00734F34">
      <w:pPr>
        <w:pStyle w:val="Heading2"/>
        <w:bidi/>
        <w:jc w:val="center"/>
        <w:rPr>
          <w:rFonts w:ascii="Times New Roman" w:hAnsi="Times New Roman" w:cs="Times New Roman"/>
          <w:sz w:val="24"/>
          <w:szCs w:val="24"/>
          <w:rtl/>
          <w:lang w:bidi="ps-AF"/>
        </w:rPr>
      </w:pPr>
      <w:bookmarkStart w:id="55" w:name="_Toc14956448"/>
      <w:bookmarkStart w:id="56" w:name="_Toc4063712"/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lastRenderedPageBreak/>
        <w:t xml:space="preserve">۳ ضمیمه: د </w:t>
      </w:r>
      <w:r w:rsidR="00F91A2E">
        <w:rPr>
          <w:rFonts w:ascii="Times New Roman" w:hAnsi="Times New Roman" w:cs="Times New Roman" w:hint="cs"/>
          <w:sz w:val="24"/>
          <w:szCs w:val="24"/>
          <w:rtl/>
          <w:lang w:bidi="ps-AF"/>
        </w:rPr>
        <w:t>پېرلو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 xml:space="preserve"> </w:t>
      </w:r>
      <w:r w:rsidR="00734F34">
        <w:rPr>
          <w:rFonts w:ascii="Times New Roman" w:hAnsi="Times New Roman" w:cs="Times New Roman" w:hint="cs"/>
          <w:sz w:val="24"/>
          <w:szCs w:val="24"/>
          <w:rtl/>
          <w:lang w:bidi="ps-AF"/>
        </w:rPr>
        <w:t xml:space="preserve">(خریدارۍ) 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غوښتنې فورمه</w:t>
      </w:r>
      <w:bookmarkEnd w:id="55"/>
    </w:p>
    <w:bookmarkEnd w:id="56"/>
    <w:p w14:paraId="150B0799" w14:textId="14E7D4B0" w:rsidR="00EC413A" w:rsidRPr="00870AC5" w:rsidRDefault="00EC413A" w:rsidP="00EC413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04CD48B3" w14:textId="77777777" w:rsidR="00A815F3" w:rsidRDefault="00A815F3" w:rsidP="00A815F3">
      <w:pPr>
        <w:bidi/>
        <w:spacing w:after="0" w:line="240" w:lineRule="auto"/>
        <w:jc w:val="center"/>
        <w:rPr>
          <w:rtl/>
        </w:rPr>
      </w:pPr>
    </w:p>
    <w:p w14:paraId="526AA955" w14:textId="57A69BE6" w:rsidR="00A815F3" w:rsidRDefault="00A815F3" w:rsidP="00F91A2E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ps-AF"/>
        </w:rPr>
      </w:pPr>
      <w:r w:rsidRPr="002C608C">
        <w:rPr>
          <w:rFonts w:hint="cs"/>
          <w:b/>
          <w:bCs/>
          <w:sz w:val="24"/>
          <w:szCs w:val="24"/>
          <w:rtl/>
          <w:lang w:bidi="ps-AF"/>
        </w:rPr>
        <w:t xml:space="preserve">د </w:t>
      </w:r>
      <w:r w:rsidR="00F91A2E">
        <w:rPr>
          <w:rFonts w:hint="cs"/>
          <w:b/>
          <w:bCs/>
          <w:sz w:val="24"/>
          <w:szCs w:val="24"/>
          <w:rtl/>
          <w:lang w:bidi="ps-AF"/>
        </w:rPr>
        <w:t>پېرلو</w:t>
      </w:r>
      <w:r w:rsidRPr="002C608C">
        <w:rPr>
          <w:rFonts w:hint="cs"/>
          <w:b/>
          <w:bCs/>
          <w:sz w:val="24"/>
          <w:szCs w:val="24"/>
          <w:rtl/>
          <w:lang w:bidi="ps-AF"/>
        </w:rPr>
        <w:t xml:space="preserve"> غوښتنې فورمه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3"/>
        <w:gridCol w:w="1877"/>
        <w:gridCol w:w="1295"/>
        <w:gridCol w:w="1295"/>
        <w:gridCol w:w="1295"/>
        <w:gridCol w:w="1295"/>
        <w:gridCol w:w="1295"/>
        <w:gridCol w:w="1295"/>
        <w:gridCol w:w="1295"/>
        <w:gridCol w:w="1295"/>
      </w:tblGrid>
      <w:tr w:rsidR="00A815F3" w14:paraId="5CEE43F9" w14:textId="77777777" w:rsidTr="00B115B0">
        <w:tc>
          <w:tcPr>
            <w:tcW w:w="713" w:type="dxa"/>
            <w:shd w:val="clear" w:color="auto" w:fill="D2CAB6" w:themeFill="background2" w:themeFillShade="E6"/>
          </w:tcPr>
          <w:p w14:paraId="60EF0575" w14:textId="45BEC2E9" w:rsidR="00A815F3" w:rsidRDefault="00BA2ADF" w:rsidP="00B115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گ</w:t>
            </w:r>
            <w:r w:rsidR="00A815F3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ڼه</w:t>
            </w:r>
          </w:p>
        </w:tc>
        <w:tc>
          <w:tcPr>
            <w:tcW w:w="1877" w:type="dxa"/>
            <w:shd w:val="clear" w:color="auto" w:fill="D2CAB6" w:themeFill="background2" w:themeFillShade="E6"/>
          </w:tcPr>
          <w:p w14:paraId="4CB142B4" w14:textId="77777777" w:rsidR="00A815F3" w:rsidRDefault="00A815F3" w:rsidP="00B115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جنس/ اقلام</w:t>
            </w:r>
          </w:p>
        </w:tc>
        <w:tc>
          <w:tcPr>
            <w:tcW w:w="1295" w:type="dxa"/>
            <w:shd w:val="clear" w:color="auto" w:fill="D2CAB6" w:themeFill="background2" w:themeFillShade="E6"/>
          </w:tcPr>
          <w:p w14:paraId="4758CE21" w14:textId="77777777" w:rsidR="00A815F3" w:rsidRDefault="00A815F3" w:rsidP="00B115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توضېحات</w:t>
            </w:r>
          </w:p>
        </w:tc>
        <w:tc>
          <w:tcPr>
            <w:tcW w:w="1295" w:type="dxa"/>
            <w:shd w:val="clear" w:color="auto" w:fill="D2CAB6" w:themeFill="background2" w:themeFillShade="E6"/>
          </w:tcPr>
          <w:p w14:paraId="34E8A08E" w14:textId="77777777" w:rsidR="00A815F3" w:rsidRDefault="00A815F3" w:rsidP="00B115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تمویلوونکی/ بودیجه</w:t>
            </w:r>
          </w:p>
        </w:tc>
        <w:tc>
          <w:tcPr>
            <w:tcW w:w="1295" w:type="dxa"/>
            <w:shd w:val="clear" w:color="auto" w:fill="D2CAB6" w:themeFill="background2" w:themeFillShade="E6"/>
          </w:tcPr>
          <w:p w14:paraId="5B6435E2" w14:textId="77777777" w:rsidR="00A815F3" w:rsidRDefault="00A815F3" w:rsidP="00B115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واحد/ اندازه</w:t>
            </w:r>
          </w:p>
        </w:tc>
        <w:tc>
          <w:tcPr>
            <w:tcW w:w="1295" w:type="dxa"/>
            <w:shd w:val="clear" w:color="auto" w:fill="D2CAB6" w:themeFill="background2" w:themeFillShade="E6"/>
          </w:tcPr>
          <w:p w14:paraId="2E741830" w14:textId="77777777" w:rsidR="00A815F3" w:rsidRDefault="00A815F3" w:rsidP="00B115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د في واحد بیه</w:t>
            </w:r>
          </w:p>
        </w:tc>
        <w:tc>
          <w:tcPr>
            <w:tcW w:w="1295" w:type="dxa"/>
            <w:shd w:val="clear" w:color="auto" w:fill="D2CAB6" w:themeFill="background2" w:themeFillShade="E6"/>
          </w:tcPr>
          <w:p w14:paraId="36D0B14B" w14:textId="77777777" w:rsidR="00A815F3" w:rsidRDefault="00A815F3" w:rsidP="00B115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اسعار</w:t>
            </w:r>
          </w:p>
        </w:tc>
        <w:tc>
          <w:tcPr>
            <w:tcW w:w="1295" w:type="dxa"/>
            <w:shd w:val="clear" w:color="auto" w:fill="D2CAB6" w:themeFill="background2" w:themeFillShade="E6"/>
          </w:tcPr>
          <w:p w14:paraId="7F2E6B80" w14:textId="77777777" w:rsidR="00A815F3" w:rsidRPr="007B2905" w:rsidRDefault="00A815F3" w:rsidP="00B115B0">
            <w:pPr>
              <w:jc w:val="center"/>
              <w:rPr>
                <w:b/>
                <w:bCs/>
                <w:sz w:val="24"/>
                <w:szCs w:val="24"/>
                <w:lang w:bidi="ps-AF"/>
              </w:rPr>
            </w:pPr>
            <w:r w:rsidRPr="007B2905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اټکلي بیه</w:t>
            </w:r>
          </w:p>
        </w:tc>
        <w:tc>
          <w:tcPr>
            <w:tcW w:w="1295" w:type="dxa"/>
            <w:shd w:val="clear" w:color="auto" w:fill="D2CAB6" w:themeFill="background2" w:themeFillShade="E6"/>
          </w:tcPr>
          <w:p w14:paraId="32DF04DD" w14:textId="77777777" w:rsidR="00A815F3" w:rsidRPr="007B2905" w:rsidRDefault="00A815F3" w:rsidP="00B115B0">
            <w:pPr>
              <w:jc w:val="center"/>
              <w:rPr>
                <w:b/>
                <w:bCs/>
                <w:sz w:val="24"/>
                <w:szCs w:val="24"/>
                <w:lang w:bidi="ps-AF"/>
              </w:rPr>
            </w:pPr>
            <w:r w:rsidRPr="007B2905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د اړتیا نېټه</w:t>
            </w:r>
          </w:p>
        </w:tc>
        <w:tc>
          <w:tcPr>
            <w:tcW w:w="1295" w:type="dxa"/>
            <w:shd w:val="clear" w:color="auto" w:fill="D2CAB6" w:themeFill="background2" w:themeFillShade="E6"/>
          </w:tcPr>
          <w:p w14:paraId="30CA5366" w14:textId="77777777" w:rsidR="00A815F3" w:rsidRPr="007B2905" w:rsidRDefault="00A815F3" w:rsidP="00B115B0">
            <w:pPr>
              <w:jc w:val="center"/>
              <w:rPr>
                <w:b/>
                <w:bCs/>
                <w:sz w:val="24"/>
                <w:szCs w:val="24"/>
                <w:lang w:bidi="ps-AF"/>
              </w:rPr>
            </w:pPr>
            <w:r w:rsidRPr="007B2905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۳ نرخونو ته اړتیا</w:t>
            </w:r>
          </w:p>
        </w:tc>
      </w:tr>
      <w:tr w:rsidR="00A815F3" w14:paraId="72963D5E" w14:textId="77777777" w:rsidTr="00B115B0">
        <w:tc>
          <w:tcPr>
            <w:tcW w:w="713" w:type="dxa"/>
          </w:tcPr>
          <w:p w14:paraId="3BB29215" w14:textId="77777777" w:rsidR="00A815F3" w:rsidRDefault="00A815F3" w:rsidP="00B115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۱</w:t>
            </w:r>
          </w:p>
        </w:tc>
        <w:tc>
          <w:tcPr>
            <w:tcW w:w="1877" w:type="dxa"/>
          </w:tcPr>
          <w:p w14:paraId="4C9AF550" w14:textId="77777777" w:rsidR="00A815F3" w:rsidRDefault="00A815F3" w:rsidP="00B115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  <w:p w14:paraId="6FC1D50D" w14:textId="77777777" w:rsidR="00A815F3" w:rsidRDefault="00A815F3" w:rsidP="00B115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295" w:type="dxa"/>
          </w:tcPr>
          <w:p w14:paraId="7A174F80" w14:textId="77777777" w:rsidR="00A815F3" w:rsidRDefault="00A815F3" w:rsidP="00B115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295" w:type="dxa"/>
          </w:tcPr>
          <w:p w14:paraId="6B51E466" w14:textId="77777777" w:rsidR="00A815F3" w:rsidRDefault="00A815F3" w:rsidP="00B115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295" w:type="dxa"/>
          </w:tcPr>
          <w:p w14:paraId="3FB4037B" w14:textId="77777777" w:rsidR="00A815F3" w:rsidRDefault="00A815F3" w:rsidP="00B115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295" w:type="dxa"/>
          </w:tcPr>
          <w:p w14:paraId="77F66B35" w14:textId="77777777" w:rsidR="00A815F3" w:rsidRDefault="00A815F3" w:rsidP="00B115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295" w:type="dxa"/>
          </w:tcPr>
          <w:p w14:paraId="437BD52D" w14:textId="77777777" w:rsidR="00A815F3" w:rsidRDefault="00A815F3" w:rsidP="00B115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295" w:type="dxa"/>
          </w:tcPr>
          <w:p w14:paraId="00AE022F" w14:textId="77777777" w:rsidR="00A815F3" w:rsidRDefault="00A815F3" w:rsidP="00B115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295" w:type="dxa"/>
          </w:tcPr>
          <w:p w14:paraId="2E966897" w14:textId="77777777" w:rsidR="00A815F3" w:rsidRDefault="00A815F3" w:rsidP="00B115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295" w:type="dxa"/>
          </w:tcPr>
          <w:p w14:paraId="5B374671" w14:textId="77777777" w:rsidR="00A815F3" w:rsidRDefault="00A815F3" w:rsidP="00B115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</w:tr>
      <w:tr w:rsidR="00A815F3" w14:paraId="6DA5892C" w14:textId="77777777" w:rsidTr="00B115B0">
        <w:tc>
          <w:tcPr>
            <w:tcW w:w="713" w:type="dxa"/>
          </w:tcPr>
          <w:p w14:paraId="08BD3F48" w14:textId="77777777" w:rsidR="00A815F3" w:rsidRDefault="00A815F3" w:rsidP="00B115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ټول</w:t>
            </w:r>
          </w:p>
        </w:tc>
        <w:tc>
          <w:tcPr>
            <w:tcW w:w="1877" w:type="dxa"/>
          </w:tcPr>
          <w:p w14:paraId="5F3151A5" w14:textId="77777777" w:rsidR="00A815F3" w:rsidRDefault="00A815F3" w:rsidP="00B115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  <w:p w14:paraId="02161265" w14:textId="77777777" w:rsidR="00A815F3" w:rsidRDefault="00A815F3" w:rsidP="00B115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295" w:type="dxa"/>
          </w:tcPr>
          <w:p w14:paraId="23CC4BF0" w14:textId="77777777" w:rsidR="00A815F3" w:rsidRDefault="00A815F3" w:rsidP="00B115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295" w:type="dxa"/>
          </w:tcPr>
          <w:p w14:paraId="6F8A0636" w14:textId="77777777" w:rsidR="00A815F3" w:rsidRDefault="00A815F3" w:rsidP="00B115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295" w:type="dxa"/>
          </w:tcPr>
          <w:p w14:paraId="1D1D3629" w14:textId="77777777" w:rsidR="00A815F3" w:rsidRDefault="00A815F3" w:rsidP="00B115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295" w:type="dxa"/>
          </w:tcPr>
          <w:p w14:paraId="04B39625" w14:textId="77777777" w:rsidR="00A815F3" w:rsidRDefault="00A815F3" w:rsidP="00B115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295" w:type="dxa"/>
          </w:tcPr>
          <w:p w14:paraId="7893B559" w14:textId="77777777" w:rsidR="00A815F3" w:rsidRDefault="00A815F3" w:rsidP="00B115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295" w:type="dxa"/>
          </w:tcPr>
          <w:p w14:paraId="55A1021B" w14:textId="77777777" w:rsidR="00A815F3" w:rsidRDefault="00A815F3" w:rsidP="00B115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295" w:type="dxa"/>
          </w:tcPr>
          <w:p w14:paraId="1CDA9982" w14:textId="77777777" w:rsidR="00A815F3" w:rsidRDefault="00A815F3" w:rsidP="00B115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  <w:tc>
          <w:tcPr>
            <w:tcW w:w="1295" w:type="dxa"/>
          </w:tcPr>
          <w:p w14:paraId="093FBF96" w14:textId="77777777" w:rsidR="00A815F3" w:rsidRDefault="00A815F3" w:rsidP="00B115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ps-AF"/>
              </w:rPr>
            </w:pPr>
          </w:p>
        </w:tc>
      </w:tr>
    </w:tbl>
    <w:p w14:paraId="028C5938" w14:textId="77777777" w:rsidR="00A815F3" w:rsidRDefault="00A815F3" w:rsidP="00A815F3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ps-AF"/>
        </w:rPr>
      </w:pPr>
    </w:p>
    <w:p w14:paraId="5D47731D" w14:textId="77777777" w:rsidR="00A815F3" w:rsidRDefault="00A815F3" w:rsidP="00A815F3">
      <w:pPr>
        <w:bidi/>
        <w:spacing w:after="0" w:line="240" w:lineRule="auto"/>
        <w:jc w:val="center"/>
        <w:rPr>
          <w:b/>
          <w:bCs/>
          <w:sz w:val="24"/>
          <w:szCs w:val="24"/>
          <w:rtl/>
          <w:lang w:bidi="ps-AF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815F3" w14:paraId="22E44B93" w14:textId="77777777" w:rsidTr="00B115B0">
        <w:tc>
          <w:tcPr>
            <w:tcW w:w="12950" w:type="dxa"/>
          </w:tcPr>
          <w:p w14:paraId="1917FB1A" w14:textId="77777777" w:rsidR="00A815F3" w:rsidRDefault="00A815F3" w:rsidP="00B115B0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وړاندیز شوی د:</w:t>
            </w:r>
          </w:p>
          <w:p w14:paraId="4808DD93" w14:textId="699780F3" w:rsidR="00A815F3" w:rsidRDefault="00A815F3" w:rsidP="00B115B0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څان</w:t>
            </w:r>
            <w:r w:rsidR="00BA2ADF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 xml:space="preserve">ه:            </w:t>
            </w:r>
            <w:r w:rsidRPr="007B2905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ـــــــــــــــــــــــــــــــــــــــــ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 xml:space="preserve"> لاسلیک</w:t>
            </w:r>
            <w:r w:rsidRPr="007B2905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 xml:space="preserve"> </w:t>
            </w:r>
            <w:r w:rsidRPr="007B2905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ــــــــــــــــــ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ــــــــــــــــــــــــــ                                 نېټه: ــــــــــــــــــــــــ/ـــــــــــــــــ/ـــــــــــــــــــــــ</w:t>
            </w:r>
          </w:p>
          <w:p w14:paraId="17293509" w14:textId="77777777" w:rsidR="00A815F3" w:rsidRDefault="00A815F3" w:rsidP="00B115B0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نوم او سرلیک:</w:t>
            </w:r>
          </w:p>
        </w:tc>
      </w:tr>
      <w:tr w:rsidR="00A815F3" w14:paraId="37273AEE" w14:textId="77777777" w:rsidTr="00B115B0">
        <w:tc>
          <w:tcPr>
            <w:tcW w:w="12950" w:type="dxa"/>
          </w:tcPr>
          <w:p w14:paraId="2B340DD0" w14:textId="77777777" w:rsidR="00A815F3" w:rsidRDefault="00A815F3" w:rsidP="00B115B0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تصدیق شوی</w:t>
            </w:r>
          </w:p>
          <w:p w14:paraId="07029C03" w14:textId="0EBBD67A" w:rsidR="00A815F3" w:rsidRDefault="00A815F3" w:rsidP="00B115B0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د څان</w:t>
            </w:r>
            <w:r w:rsidR="00BA2ADF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 xml:space="preserve">ې مشر له خوا:  </w:t>
            </w:r>
            <w:r w:rsidRPr="007B2905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ـــــــــــــــــــــــــــــــــــــــــ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 xml:space="preserve"> لاسلیک</w:t>
            </w:r>
            <w:r w:rsidRPr="007B2905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 xml:space="preserve"> </w:t>
            </w:r>
            <w:r w:rsidRPr="007B2905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ــــــــــــــــــ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ـــــــــــــــ                                  نېټه: ــــــــــــــــــــــــ/ـــــــــــــــــ/ـــــــــــــــــــــــ</w:t>
            </w:r>
          </w:p>
          <w:p w14:paraId="0A27E274" w14:textId="77777777" w:rsidR="00A815F3" w:rsidRDefault="00A815F3" w:rsidP="00B115B0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نوم او سرلیک:</w:t>
            </w:r>
          </w:p>
        </w:tc>
      </w:tr>
      <w:tr w:rsidR="00A815F3" w14:paraId="6719C968" w14:textId="77777777" w:rsidTr="00B115B0">
        <w:tc>
          <w:tcPr>
            <w:tcW w:w="12950" w:type="dxa"/>
          </w:tcPr>
          <w:p w14:paraId="770C9E8A" w14:textId="77777777" w:rsidR="00A815F3" w:rsidRDefault="00A815F3" w:rsidP="00B115B0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کتل شوی</w:t>
            </w:r>
          </w:p>
          <w:p w14:paraId="3A2B0B6B" w14:textId="78C58628" w:rsidR="00A815F3" w:rsidRDefault="00A815F3" w:rsidP="00B115B0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د مالي څان</w:t>
            </w:r>
            <w:r w:rsidR="00BA2ADF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گ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ې له خوا:  ــــــــــــــــــــــــ</w:t>
            </w:r>
            <w:r w:rsidRPr="007B2905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ــــــــــــ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 xml:space="preserve"> لاسلیک</w:t>
            </w:r>
            <w:r w:rsidRPr="007B2905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 xml:space="preserve"> </w:t>
            </w:r>
            <w:r w:rsidRPr="007B2905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ــــــــــــــــــ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ـــــــــــــــــــ                                  نېټه: ــــــــــــــــــــــــ/ـــــــــــــــــ/ـــــــــــــــــــــــ</w:t>
            </w:r>
          </w:p>
          <w:p w14:paraId="2061E84E" w14:textId="77777777" w:rsidR="00A815F3" w:rsidRDefault="00A815F3" w:rsidP="00B115B0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نوم او سرلیک:</w:t>
            </w:r>
          </w:p>
        </w:tc>
      </w:tr>
      <w:tr w:rsidR="00A815F3" w14:paraId="3C969244" w14:textId="77777777" w:rsidTr="00B115B0">
        <w:tc>
          <w:tcPr>
            <w:tcW w:w="12950" w:type="dxa"/>
          </w:tcPr>
          <w:p w14:paraId="63508926" w14:textId="77777777" w:rsidR="00A815F3" w:rsidRDefault="00A815F3" w:rsidP="00B115B0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منظور شوی</w:t>
            </w:r>
          </w:p>
          <w:p w14:paraId="23AA6600" w14:textId="77777777" w:rsidR="00A815F3" w:rsidRDefault="00A815F3" w:rsidP="00B115B0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د:                       ــــــــــــــــــــــــ</w:t>
            </w:r>
            <w:r w:rsidRPr="007B2905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ــــــــــــ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 xml:space="preserve"> لاسلیک</w:t>
            </w:r>
            <w:r w:rsidRPr="007B2905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 xml:space="preserve"> </w:t>
            </w:r>
            <w:r w:rsidRPr="007B2905"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ــــــــــــــــــ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ـــــــــــــــــــــ                                   نېټه: ــــــــــــــــــــــــ/ـــــــــــــــــ/ـــــــــــــــــــــــ</w:t>
            </w:r>
          </w:p>
          <w:p w14:paraId="5B17D6C1" w14:textId="77777777" w:rsidR="00A815F3" w:rsidRDefault="00A815F3" w:rsidP="00B115B0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ps-AF"/>
              </w:rPr>
              <w:t>نوم او سرلیک:</w:t>
            </w:r>
          </w:p>
        </w:tc>
      </w:tr>
    </w:tbl>
    <w:p w14:paraId="7776009C" w14:textId="77777777" w:rsidR="00A815F3" w:rsidRPr="002C608C" w:rsidRDefault="00A815F3" w:rsidP="00A815F3">
      <w:pPr>
        <w:bidi/>
        <w:spacing w:after="0" w:line="240" w:lineRule="auto"/>
        <w:rPr>
          <w:b/>
          <w:bCs/>
          <w:sz w:val="24"/>
          <w:szCs w:val="24"/>
          <w:lang w:bidi="ps-AF"/>
        </w:rPr>
      </w:pPr>
    </w:p>
    <w:p w14:paraId="1FAA52AC" w14:textId="1CD70F79" w:rsidR="00EC413A" w:rsidRPr="00870AC5" w:rsidRDefault="00EC413A" w:rsidP="00EC413A">
      <w:pPr>
        <w:rPr>
          <w:rFonts w:ascii="Times New Roman" w:hAnsi="Times New Roman" w:cs="Times New Roman"/>
          <w:sz w:val="22"/>
          <w:szCs w:val="22"/>
        </w:rPr>
      </w:pPr>
    </w:p>
    <w:p w14:paraId="11108D02" w14:textId="77777777" w:rsidR="00600F4E" w:rsidRPr="00870AC5" w:rsidRDefault="00600F4E" w:rsidP="00EC413A">
      <w:pPr>
        <w:rPr>
          <w:rFonts w:ascii="Times New Roman" w:hAnsi="Times New Roman" w:cs="Times New Roman"/>
          <w:sz w:val="22"/>
          <w:szCs w:val="22"/>
        </w:rPr>
      </w:pPr>
    </w:p>
    <w:p w14:paraId="42FE3CB9" w14:textId="77777777" w:rsidR="00600F4E" w:rsidRPr="00870AC5" w:rsidRDefault="00600F4E" w:rsidP="00EC413A">
      <w:pPr>
        <w:rPr>
          <w:rFonts w:ascii="Times New Roman" w:hAnsi="Times New Roman" w:cs="Times New Roman"/>
          <w:sz w:val="22"/>
          <w:szCs w:val="22"/>
        </w:rPr>
      </w:pPr>
    </w:p>
    <w:p w14:paraId="2E6C6B7C" w14:textId="77777777" w:rsidR="00600F4E" w:rsidRPr="00870AC5" w:rsidRDefault="00600F4E" w:rsidP="00EC413A">
      <w:pPr>
        <w:rPr>
          <w:rFonts w:ascii="Times New Roman" w:hAnsi="Times New Roman" w:cs="Times New Roman"/>
          <w:sz w:val="22"/>
          <w:szCs w:val="22"/>
        </w:rPr>
      </w:pPr>
    </w:p>
    <w:p w14:paraId="42AE24A3" w14:textId="3B7CA448" w:rsidR="00D67EBF" w:rsidRPr="00870AC5" w:rsidRDefault="00A815F3" w:rsidP="00D67EBF">
      <w:pPr>
        <w:pStyle w:val="Heading2"/>
        <w:jc w:val="center"/>
        <w:rPr>
          <w:rFonts w:ascii="Times New Roman" w:hAnsi="Times New Roman" w:cs="Times New Roman"/>
          <w:sz w:val="24"/>
          <w:szCs w:val="24"/>
          <w:lang w:bidi="ps-AF"/>
        </w:rPr>
      </w:pPr>
      <w:bookmarkStart w:id="57" w:name="_Toc14956449"/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lastRenderedPageBreak/>
        <w:t>۴ ضمیمه: د نرخ اخستنې فورمه</w:t>
      </w:r>
      <w:bookmarkEnd w:id="57"/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858"/>
        <w:gridCol w:w="1659"/>
        <w:gridCol w:w="2328"/>
        <w:gridCol w:w="481"/>
        <w:gridCol w:w="2461"/>
        <w:gridCol w:w="692"/>
        <w:gridCol w:w="1003"/>
        <w:gridCol w:w="1358"/>
        <w:gridCol w:w="1071"/>
        <w:gridCol w:w="827"/>
      </w:tblGrid>
      <w:tr w:rsidR="00D64FAE" w:rsidRPr="00870AC5" w14:paraId="443473D2" w14:textId="77777777" w:rsidTr="00E55211">
        <w:trPr>
          <w:trHeight w:val="290"/>
        </w:trPr>
        <w:tc>
          <w:tcPr>
            <w:tcW w:w="4669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D38A4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2C0A0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10DAD" w:rsidRPr="00870AC5" w14:paraId="5E88EC15" w14:textId="77777777" w:rsidTr="00E55211">
        <w:trPr>
          <w:trHeight w:val="370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13E2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3A1B7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FB070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A0930C" w14:textId="0A7D7E10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635D0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BB292D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27A186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6C8D63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78E49B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E6FFBF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EE42E3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10DAD" w:rsidRPr="00870AC5" w14:paraId="5D5E7C97" w14:textId="77777777" w:rsidTr="00E55211">
        <w:trPr>
          <w:trHeight w:val="300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D7DE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37C72B40" w14:textId="0A4C8B16" w:rsidR="00D67EBF" w:rsidRPr="00870AC5" w:rsidRDefault="00943E00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>د شرکت په اړه معلومات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31AA7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6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33B261CB" w14:textId="41680882" w:rsidR="00D67EBF" w:rsidRPr="00870AC5" w:rsidRDefault="00943E00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>د نرخ اخستنې معلومات</w:t>
            </w:r>
          </w:p>
        </w:tc>
      </w:tr>
      <w:tr w:rsidR="00810DAD" w:rsidRPr="00870AC5" w14:paraId="091CE3AF" w14:textId="77777777" w:rsidTr="00E55211">
        <w:trPr>
          <w:trHeight w:val="343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9083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BB65" w14:textId="210A1EED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3E850" w14:textId="3CE17D65" w:rsidR="00D67EBF" w:rsidRPr="00810DAD" w:rsidRDefault="00D67EBF" w:rsidP="00810D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  <w:r w:rsidRPr="0081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="00810D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>د شرکت/ دوکان نوم: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3F7A3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0195B" w14:textId="5DF6233D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999CAF" w14:textId="116A133E" w:rsidR="00D67EBF" w:rsidRPr="00810DAD" w:rsidRDefault="00D67EBF" w:rsidP="00810D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  <w:r w:rsidRPr="0081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="00E552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>د ادارې یا ارگان</w:t>
            </w:r>
            <w:r w:rsidR="00810D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 xml:space="preserve"> نوم:</w:t>
            </w:r>
          </w:p>
        </w:tc>
      </w:tr>
      <w:tr w:rsidR="00810DAD" w:rsidRPr="00870AC5" w14:paraId="0C15460B" w14:textId="77777777" w:rsidTr="00E55211">
        <w:trPr>
          <w:trHeight w:val="343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58A9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2C0E" w14:textId="1C511F13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3D4B3" w14:textId="56D488DB" w:rsidR="00D67EBF" w:rsidRPr="00810DAD" w:rsidRDefault="00D67EBF" w:rsidP="00810D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  <w:r w:rsidRPr="0081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="00810D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>اړیک شخص: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3B909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E5839" w14:textId="46B2D5D1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DB6743" w14:textId="7A95E888" w:rsidR="00D67EBF" w:rsidRPr="00810DAD" w:rsidRDefault="00D67EBF" w:rsidP="00810D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  <w:r w:rsidRPr="0081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="00810D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 xml:space="preserve">اړیک شخص: </w:t>
            </w:r>
          </w:p>
        </w:tc>
      </w:tr>
      <w:tr w:rsidR="00810DAD" w:rsidRPr="00870AC5" w14:paraId="213F15F8" w14:textId="77777777" w:rsidTr="00E55211">
        <w:trPr>
          <w:trHeight w:val="403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B92A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3754" w14:textId="6F21DF7C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F7EC4" w14:textId="19240BD0" w:rsidR="00D67EBF" w:rsidRPr="00810DAD" w:rsidRDefault="00D67EBF" w:rsidP="00810D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  <w:r w:rsidRPr="0081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="00810D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>موقف: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ED263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9E7BF" w14:textId="55C19A0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CC64AD" w14:textId="4CB5326C" w:rsidR="00D67EBF" w:rsidRPr="00810DAD" w:rsidRDefault="00D67EBF" w:rsidP="00810D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  <w:r w:rsidRPr="0081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="00810D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 xml:space="preserve">موقف: </w:t>
            </w:r>
          </w:p>
        </w:tc>
      </w:tr>
      <w:tr w:rsidR="00810DAD" w:rsidRPr="00870AC5" w14:paraId="1C7E1FD7" w14:textId="77777777" w:rsidTr="00E55211">
        <w:trPr>
          <w:trHeight w:val="590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8BC3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061F3" w14:textId="0187921C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A8444" w14:textId="45281BC1" w:rsidR="00D67EBF" w:rsidRPr="00810DAD" w:rsidRDefault="00810DAD" w:rsidP="00810D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>پته: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0E824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672D5" w14:textId="7F3ED5FB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059B5" w14:textId="16BBE8DF" w:rsidR="00D67EBF" w:rsidRPr="00810DAD" w:rsidRDefault="00D67EBF" w:rsidP="00810D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  <w:r w:rsidRPr="0081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="00810D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>پته:</w:t>
            </w:r>
          </w:p>
        </w:tc>
      </w:tr>
      <w:tr w:rsidR="00810DAD" w:rsidRPr="00870AC5" w14:paraId="46A1519F" w14:textId="77777777" w:rsidTr="00E55211">
        <w:trPr>
          <w:trHeight w:val="350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3F97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5E72" w14:textId="48FCEB9A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0060A" w14:textId="04C34600" w:rsidR="00D67EBF" w:rsidRPr="00810DAD" w:rsidRDefault="00D67EBF" w:rsidP="00810D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  <w:r w:rsidRPr="0081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="00810D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 xml:space="preserve">ټیلیفون شمېره: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4AA89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F422F" w14:textId="28A3FD6A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6AB4A8" w14:textId="5756C7AC" w:rsidR="00D67EBF" w:rsidRPr="00810DAD" w:rsidRDefault="00D67EBF" w:rsidP="00810D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  <w:r w:rsidRPr="0081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="00810D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>ټیلیفون شمېره:</w:t>
            </w:r>
          </w:p>
        </w:tc>
      </w:tr>
      <w:tr w:rsidR="00810DAD" w:rsidRPr="00870AC5" w14:paraId="4C061F9D" w14:textId="77777777" w:rsidTr="00E55211">
        <w:trPr>
          <w:trHeight w:val="350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0A44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B3CF" w14:textId="29E74BF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9F5A1" w14:textId="1E9DA686" w:rsidR="00D67EBF" w:rsidRPr="00810DAD" w:rsidRDefault="00D67EBF" w:rsidP="00810D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  <w:r w:rsidRPr="0081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="00810D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>برېښنالیک: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0C468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B95FC" w14:textId="363D8F78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F5B3F8" w14:textId="24E41B40" w:rsidR="00D67EBF" w:rsidRPr="00810DAD" w:rsidRDefault="00810DAD" w:rsidP="00810D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>برېښنا لیک:</w:t>
            </w:r>
          </w:p>
        </w:tc>
      </w:tr>
      <w:tr w:rsidR="00D64FAE" w:rsidRPr="00870AC5" w14:paraId="7E526E08" w14:textId="77777777" w:rsidTr="00E55211">
        <w:trPr>
          <w:trHeight w:val="370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A0E1" w14:textId="77777777" w:rsidR="00810DAD" w:rsidRPr="00870AC5" w:rsidRDefault="00810DAD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9F39" w14:textId="77777777" w:rsidR="00810DAD" w:rsidRPr="00870AC5" w:rsidRDefault="00810DAD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E6DE" w14:textId="77777777" w:rsidR="00810DAD" w:rsidRPr="00870AC5" w:rsidRDefault="00810DAD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E91D0" w14:textId="77777777" w:rsidR="00810DAD" w:rsidRPr="00870AC5" w:rsidRDefault="00810DAD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B720" w14:textId="77777777" w:rsidR="00810DAD" w:rsidRPr="00870AC5" w:rsidRDefault="00810DAD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02F2" w14:textId="77777777" w:rsidR="00810DAD" w:rsidRPr="00870AC5" w:rsidRDefault="00810DAD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B9DC" w14:textId="77777777" w:rsidR="00810DAD" w:rsidRPr="00870AC5" w:rsidRDefault="00810DAD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EC64" w14:textId="77777777" w:rsidR="00810DAD" w:rsidRPr="00870AC5" w:rsidRDefault="00810DAD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660A" w14:textId="77777777" w:rsidR="00810DAD" w:rsidRPr="00870AC5" w:rsidRDefault="00810DAD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3978" w14:textId="77777777" w:rsidR="00810DAD" w:rsidRPr="00870AC5" w:rsidRDefault="00810DAD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0DAD" w:rsidRPr="00870AC5" w14:paraId="07C8E46F" w14:textId="77777777" w:rsidTr="00E55211">
        <w:trPr>
          <w:trHeight w:val="300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2703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696C8B" w14:textId="3F2B1BEF" w:rsidR="00D67EBF" w:rsidRPr="00870AC5" w:rsidRDefault="00810DAD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>پلورونکی شخص</w:t>
            </w:r>
          </w:p>
        </w:tc>
        <w:tc>
          <w:tcPr>
            <w:tcW w:w="1775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3575CACB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2F18D5D" w14:textId="77EA439B" w:rsidR="00D67EBF" w:rsidRPr="00870AC5" w:rsidRDefault="00810DAD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US" w:bidi="ps-AF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>شرایط</w:t>
            </w:r>
          </w:p>
        </w:tc>
      </w:tr>
      <w:tr w:rsidR="00810DAD" w:rsidRPr="00870AC5" w14:paraId="1AE5CC5A" w14:textId="77777777" w:rsidTr="00E55211">
        <w:trPr>
          <w:trHeight w:val="290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19EB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8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1F218E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5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57234D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F1E4DD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10DAD" w:rsidRPr="00870AC5" w14:paraId="3CF43759" w14:textId="77777777" w:rsidTr="00E55211">
        <w:trPr>
          <w:trHeight w:val="300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58E8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8AFAC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5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828D6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1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35AEE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0DAD" w:rsidRPr="00870AC5" w14:paraId="72274FCD" w14:textId="77777777" w:rsidTr="00E55211">
        <w:trPr>
          <w:trHeight w:val="300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37D5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D2CE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D604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4599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6D8DE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B821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B104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B6EE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7F16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326D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6BB8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0DAD" w:rsidRPr="00870AC5" w14:paraId="54210D31" w14:textId="77777777" w:rsidTr="00E55211">
        <w:trPr>
          <w:cantSplit/>
          <w:trHeight w:val="1134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6322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EC57" w14:textId="0EA0D349" w:rsidR="00D67EBF" w:rsidRPr="00870AC5" w:rsidRDefault="00BA2AD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>گ</w:t>
            </w:r>
            <w:r w:rsidR="00810D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>ڼه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890B" w14:textId="5B2D570F" w:rsidR="00D67EBF" w:rsidRPr="00870AC5" w:rsidRDefault="00D67EBF" w:rsidP="0081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Item / </w:t>
            </w:r>
            <w:r w:rsidR="00810D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>ډول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30C1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Description</w:t>
            </w:r>
          </w:p>
        </w:tc>
        <w:tc>
          <w:tcPr>
            <w:tcW w:w="186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tbRl"/>
            <w:vAlign w:val="center"/>
            <w:hideMark/>
          </w:tcPr>
          <w:p w14:paraId="58883A12" w14:textId="23A44920" w:rsidR="00D67EBF" w:rsidRPr="00870AC5" w:rsidRDefault="00810DAD" w:rsidP="00810DAD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>شرحه</w:t>
            </w:r>
          </w:p>
        </w:tc>
        <w:tc>
          <w:tcPr>
            <w:tcW w:w="94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8BC32" w14:textId="25EEE636" w:rsidR="00D67EBF" w:rsidRPr="00870AC5" w:rsidRDefault="00D67EBF" w:rsidP="0081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US" w:bidi="ps-AF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Quantity / </w:t>
            </w:r>
            <w:r w:rsidR="00810D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>اندازه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8CD71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Unit/ </w:t>
            </w: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US"/>
              </w:rPr>
              <w:t>واحد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E2485" w14:textId="268921A6" w:rsidR="00D67EBF" w:rsidRPr="00870AC5" w:rsidRDefault="00D67EBF" w:rsidP="0081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Unit Price / </w:t>
            </w:r>
            <w:r w:rsidR="00810D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>في واحد بیه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CC32" w14:textId="10542F05" w:rsidR="00D67EBF" w:rsidRPr="00870AC5" w:rsidRDefault="00D67EBF" w:rsidP="00E55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Extended Price / </w:t>
            </w:r>
            <w:r w:rsidR="00E552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>اصلي</w:t>
            </w:r>
            <w:r w:rsidR="00810D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 xml:space="preserve"> بیه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77C1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Discount / </w:t>
            </w: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US"/>
              </w:rPr>
              <w:t>تخفیف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FD591" w14:textId="6CB64C07" w:rsidR="00D67EBF" w:rsidRPr="00870AC5" w:rsidRDefault="00D67EBF" w:rsidP="0081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Final Price / </w:t>
            </w:r>
            <w:r w:rsidR="00810D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>وروستۍ بیه</w:t>
            </w:r>
          </w:p>
        </w:tc>
      </w:tr>
      <w:tr w:rsidR="00810DAD" w:rsidRPr="00870AC5" w14:paraId="4258E666" w14:textId="77777777" w:rsidTr="00E55211">
        <w:trPr>
          <w:trHeight w:val="290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F1C3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7AF7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2740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B412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C6A5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72F2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80EE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348F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FC6F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07CA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CA593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10DAD" w:rsidRPr="00870AC5" w14:paraId="238ACC24" w14:textId="77777777" w:rsidTr="00E55211">
        <w:trPr>
          <w:trHeight w:val="290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A368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AA24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0D5B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33A7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4E1B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43BE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9303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9C67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EBBE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A713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54F94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10DAD" w:rsidRPr="00870AC5" w14:paraId="3B7F5712" w14:textId="77777777" w:rsidTr="00E55211">
        <w:trPr>
          <w:trHeight w:val="290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3FB8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49FD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4812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E096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B2B0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B565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CB05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44CD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38FA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93C1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93127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10DAD" w:rsidRPr="00870AC5" w14:paraId="2AF6B4EF" w14:textId="77777777" w:rsidTr="00E55211">
        <w:trPr>
          <w:trHeight w:val="290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2655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47B8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4A92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65A8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B4BA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FD1D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2E8F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E271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CF42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F863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9A689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10DAD" w:rsidRPr="00870AC5" w14:paraId="40E19C7C" w14:textId="77777777" w:rsidTr="00E55211">
        <w:trPr>
          <w:trHeight w:val="320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F32A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70E4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C47B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5A82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ED11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75B9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1E2A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F092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FD89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4B35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01350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10DAD" w:rsidRPr="00870AC5" w14:paraId="033FC6A8" w14:textId="77777777" w:rsidTr="00E55211">
        <w:trPr>
          <w:trHeight w:val="570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1245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8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2B703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Note: </w:t>
            </w: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a) Include 2% tax if you have the update license </w:t>
            </w: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b) Include 7% tax if you don’t have the update license </w:t>
            </w:r>
          </w:p>
        </w:tc>
        <w:tc>
          <w:tcPr>
            <w:tcW w:w="113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3AEAE" w14:textId="7A040250" w:rsidR="00D67EBF" w:rsidRPr="00870AC5" w:rsidRDefault="00810DAD" w:rsidP="00810D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ps-AF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en-US" w:bidi="ps-AF"/>
              </w:rPr>
              <w:t>نوټ</w:t>
            </w:r>
            <w:r w:rsidR="00D67EBF" w:rsidRPr="00870AC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US"/>
              </w:rPr>
              <w:t xml:space="preserve">: </w:t>
            </w:r>
            <w:r w:rsidR="00D67EBF" w:rsidRPr="00870AC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US"/>
              </w:rPr>
              <w:br/>
              <w:t xml:space="preserve">الف: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en-US" w:bidi="ps-AF"/>
              </w:rPr>
              <w:t>د جوزار لرلو په صورت کې ۲ سلنه مالیه زیاته کړی.</w:t>
            </w:r>
            <w:r w:rsidR="00D67EBF" w:rsidRPr="00870AC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US"/>
              </w:rPr>
              <w:t xml:space="preserve"> </w:t>
            </w:r>
            <w:r w:rsidR="00D67EBF" w:rsidRPr="00870AC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US"/>
              </w:rPr>
              <w:br/>
              <w:t xml:space="preserve">ب: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en-US" w:bidi="ps-AF"/>
              </w:rPr>
              <w:t xml:space="preserve">که نوی جواز ونه لري، ۷ سلنه مالیه زیاته کړی.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12B7" w14:textId="77777777" w:rsidR="00D67EBF" w:rsidRPr="00870AC5" w:rsidRDefault="00D67EBF" w:rsidP="00D67EB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D796" w14:textId="70D50BE9" w:rsidR="00D67EBF" w:rsidRPr="00870AC5" w:rsidRDefault="00D67EBF" w:rsidP="00810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Sub-total / </w:t>
            </w:r>
            <w:r w:rsidR="00810D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>فرعي مجموعه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067EEB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-   </w:t>
            </w:r>
          </w:p>
        </w:tc>
      </w:tr>
      <w:tr w:rsidR="00810DAD" w:rsidRPr="00870AC5" w14:paraId="3F891D98" w14:textId="77777777" w:rsidTr="00E55211">
        <w:trPr>
          <w:trHeight w:val="310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C0DF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7FA6F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F79D8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47AF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D3D8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Tax / </w:t>
            </w: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en-US"/>
              </w:rPr>
              <w:t>مالیه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200C6A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810DAD" w:rsidRPr="00870AC5" w14:paraId="59148CBA" w14:textId="77777777" w:rsidTr="00E55211">
        <w:trPr>
          <w:trHeight w:val="330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16F4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5418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c) Your quotations must be valid for at least 15 days</w:t>
            </w:r>
          </w:p>
        </w:tc>
        <w:tc>
          <w:tcPr>
            <w:tcW w:w="1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92B88" w14:textId="383DF571" w:rsidR="00D67EBF" w:rsidRPr="00870AC5" w:rsidRDefault="00D67EBF" w:rsidP="00810D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ps-AF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US"/>
              </w:rPr>
              <w:t xml:space="preserve">ت: </w:t>
            </w:r>
            <w:r w:rsidR="00810DA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en-US" w:bidi="ps-AF"/>
              </w:rPr>
              <w:t xml:space="preserve">ورکړل شوی نرخ د ۱۵ ورځو لپاره د اعتبار وړ دی.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E257" w14:textId="77777777" w:rsidR="00D67EBF" w:rsidRPr="00870AC5" w:rsidRDefault="00D67EBF" w:rsidP="00D67EB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E697" w14:textId="3B706E0E" w:rsidR="00D67EBF" w:rsidRPr="00870AC5" w:rsidRDefault="00D67EBF" w:rsidP="00810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TOTAL / </w:t>
            </w:r>
            <w:r w:rsidR="00810DA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>عمومي مجموعه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751787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-   </w:t>
            </w:r>
          </w:p>
        </w:tc>
      </w:tr>
      <w:tr w:rsidR="00D64FAE" w:rsidRPr="00870AC5" w14:paraId="3CA18FE6" w14:textId="77777777" w:rsidTr="00E55211">
        <w:trPr>
          <w:trHeight w:val="310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B0FD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7F3A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d) Duration of Contract three months.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69914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7945" w14:textId="4D4D6A7A" w:rsidR="00D67EBF" w:rsidRPr="00870AC5" w:rsidRDefault="00D67EBF" w:rsidP="00810DA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ps-AF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US"/>
              </w:rPr>
              <w:t xml:space="preserve">ث: </w:t>
            </w:r>
            <w:r w:rsidR="00810DA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en-US" w:bidi="ps-AF"/>
              </w:rPr>
              <w:t>د قرارداد موده ۳ میاشتې ده.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2036" w14:textId="77777777" w:rsidR="00D67EBF" w:rsidRPr="00870AC5" w:rsidRDefault="00D67EBF" w:rsidP="00D67EB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90C8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2856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69B9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A90F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7EBF" w:rsidRPr="00870AC5" w14:paraId="460A22B2" w14:textId="77777777" w:rsidTr="00E55211">
        <w:trPr>
          <w:trHeight w:val="300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302A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4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B68B49" w14:textId="36764666" w:rsidR="00D67EBF" w:rsidRPr="00870AC5" w:rsidRDefault="00810DAD" w:rsidP="00F91A2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en-US" w:bidi="ps-AF"/>
              </w:rPr>
              <w:t xml:space="preserve">نوټ: </w:t>
            </w:r>
            <w:r w:rsidR="00D64FA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en-US" w:bidi="ps-AF"/>
              </w:rPr>
              <w:t xml:space="preserve">د پورته </w:t>
            </w:r>
            <w:r w:rsidR="00F91A2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en-US" w:bidi="ps-AF"/>
              </w:rPr>
              <w:t>پېرلو</w:t>
            </w:r>
            <w:r w:rsidR="00D64FA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en-US" w:bidi="ps-AF"/>
              </w:rPr>
              <w:t xml:space="preserve"> پیسې د هرې میاشتې په پای کې د اړتیا وړ کچې او ادارې له مصرف سره سم ورکول کیږي</w:t>
            </w:r>
            <w:r w:rsidR="00D67EBF" w:rsidRPr="00870AC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US"/>
              </w:rPr>
              <w:t xml:space="preserve">. </w:t>
            </w:r>
          </w:p>
        </w:tc>
      </w:tr>
      <w:tr w:rsidR="00810DAD" w:rsidRPr="00870AC5" w14:paraId="5D9EA149" w14:textId="77777777" w:rsidTr="00E55211">
        <w:trPr>
          <w:trHeight w:val="750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D4" w14:textId="77777777" w:rsidR="00D67EBF" w:rsidRPr="00870AC5" w:rsidRDefault="00D67EBF" w:rsidP="00D67EB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6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C7A287" w14:textId="0CD0D7B0" w:rsidR="00D67EBF" w:rsidRPr="00870AC5" w:rsidRDefault="00D67EBF" w:rsidP="00D6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D64FA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>د نرخ اخستنې چمتو کول:</w:t>
            </w:r>
          </w:p>
        </w:tc>
        <w:tc>
          <w:tcPr>
            <w:tcW w:w="2035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2E1C5" w14:textId="11BBA5F9" w:rsidR="00D67EBF" w:rsidRPr="00870AC5" w:rsidRDefault="00D64FAE" w:rsidP="00D6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>لاسلیک:</w:t>
            </w:r>
            <w:r w:rsidR="00D67EBF"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C1C69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A9375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7A288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309A1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5579B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810DAD" w:rsidRPr="00870AC5" w14:paraId="0BE3A648" w14:textId="77777777" w:rsidTr="00E55211">
        <w:trPr>
          <w:trHeight w:val="290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4E67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299F0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861D4" w14:textId="07E2FD81" w:rsidR="00D67EBF" w:rsidRPr="00870AC5" w:rsidRDefault="00D64FAE" w:rsidP="00D64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 xml:space="preserve">نوم او سرلیک: </w:t>
            </w:r>
            <w:r w:rsidR="00D67EBF"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DF376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1A97D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02663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D4EBF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B2EABA" w14:textId="2A3515BA" w:rsidR="00D67EBF" w:rsidRPr="00870AC5" w:rsidRDefault="00D64FAE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>نېټه</w:t>
            </w:r>
          </w:p>
        </w:tc>
      </w:tr>
      <w:tr w:rsidR="00810DAD" w:rsidRPr="00870AC5" w14:paraId="30BAF0F5" w14:textId="77777777" w:rsidTr="00E55211">
        <w:trPr>
          <w:trHeight w:val="300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E14A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59226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3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9379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1A505E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689DD98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206F9F1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0AF77B4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90167A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810DAD" w:rsidRPr="00870AC5" w14:paraId="657876F2" w14:textId="77777777" w:rsidTr="00E55211">
        <w:trPr>
          <w:trHeight w:val="870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A80C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CD7AF3" w14:textId="3AD3AD7B" w:rsidR="00D67EBF" w:rsidRPr="00870AC5" w:rsidRDefault="00D64FAE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>د نرخ اخستنې منظورول:</w:t>
            </w:r>
          </w:p>
        </w:tc>
        <w:tc>
          <w:tcPr>
            <w:tcW w:w="20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284A8" w14:textId="0562789C" w:rsidR="00D67EBF" w:rsidRPr="00870AC5" w:rsidRDefault="00D64FAE" w:rsidP="00D64F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>لاسلیک:</w:t>
            </w:r>
            <w:r w:rsidR="00D67EBF"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80CB4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C2FE7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9AF0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EA4B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2F186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810DAD" w:rsidRPr="00870AC5" w14:paraId="0FC72687" w14:textId="77777777" w:rsidTr="00E55211">
        <w:trPr>
          <w:trHeight w:val="290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16E0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27DF7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770D5" w14:textId="41C55266" w:rsidR="00D67EBF" w:rsidRPr="00870AC5" w:rsidRDefault="00D64FAE" w:rsidP="00D64F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>نوم او سرلیک: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057DA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6E9B6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0C8B4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07637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3C0C6" w14:textId="72B0FA41" w:rsidR="00D67EBF" w:rsidRPr="00870AC5" w:rsidRDefault="00D64FAE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ps-AF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en-US" w:bidi="ps-AF"/>
              </w:rPr>
              <w:t>نېټه</w:t>
            </w:r>
          </w:p>
        </w:tc>
      </w:tr>
      <w:tr w:rsidR="00810DAD" w:rsidRPr="00870AC5" w14:paraId="7E539BD2" w14:textId="77777777" w:rsidTr="00E55211">
        <w:trPr>
          <w:trHeight w:val="300"/>
        </w:trPr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BE2A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54925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35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A3DBE5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37B6A8" w14:textId="77777777" w:rsidR="00D67EBF" w:rsidRPr="00870AC5" w:rsidRDefault="00D67EBF" w:rsidP="00D6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2673C66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84E826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CAE481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ACF584" w14:textId="77777777" w:rsidR="00D67EBF" w:rsidRPr="00870AC5" w:rsidRDefault="00D67EBF" w:rsidP="00D6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A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14:paraId="5410FAEC" w14:textId="77777777" w:rsidR="00D67EBF" w:rsidRPr="00870AC5" w:rsidRDefault="00D67EBF" w:rsidP="00EC413A">
      <w:pPr>
        <w:rPr>
          <w:rFonts w:ascii="Times New Roman" w:hAnsi="Times New Roman" w:cs="Times New Roman"/>
          <w:sz w:val="24"/>
          <w:szCs w:val="24"/>
        </w:rPr>
        <w:sectPr w:rsidR="00D67EBF" w:rsidRPr="00870AC5" w:rsidSect="00600F4E">
          <w:pgSz w:w="15840" w:h="12240" w:orient="landscape"/>
          <w:pgMar w:top="1080" w:right="1440" w:bottom="1080" w:left="1440" w:header="1008" w:footer="936" w:gutter="0"/>
          <w:pgNumType w:start="6"/>
          <w:cols w:space="720"/>
          <w:docGrid w:linePitch="272"/>
        </w:sectPr>
      </w:pPr>
    </w:p>
    <w:p w14:paraId="6F7E8B16" w14:textId="77777777" w:rsidR="000013B3" w:rsidRPr="00870AC5" w:rsidRDefault="000013B3" w:rsidP="00404899">
      <w:pPr>
        <w:rPr>
          <w:rFonts w:ascii="Times New Roman" w:hAnsi="Times New Roman" w:cs="Times New Roman"/>
          <w:b/>
        </w:rPr>
      </w:pPr>
    </w:p>
    <w:p w14:paraId="105C7CA1" w14:textId="1B555B4F" w:rsidR="00D64FAE" w:rsidRDefault="00D64FAE" w:rsidP="00D64FAE">
      <w:pPr>
        <w:pStyle w:val="Heading2"/>
        <w:bidi/>
        <w:jc w:val="center"/>
        <w:rPr>
          <w:rFonts w:ascii="Times New Roman" w:hAnsi="Times New Roman" w:cs="Times New Roman"/>
          <w:sz w:val="24"/>
          <w:szCs w:val="24"/>
          <w:rtl/>
          <w:lang w:bidi="ps-AF"/>
        </w:rPr>
      </w:pPr>
      <w:bookmarkStart w:id="58" w:name="_Toc14956450"/>
      <w:bookmarkStart w:id="59" w:name="_Toc4063714"/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۵ ضمیمه: د تدارکاتي پلان بېل</w:t>
      </w:r>
      <w:r w:rsidR="00BA2ADF">
        <w:rPr>
          <w:rFonts w:ascii="Times New Roman" w:hAnsi="Times New Roman" w:cs="Times New Roman" w:hint="cs"/>
          <w:sz w:val="24"/>
          <w:szCs w:val="24"/>
          <w:rtl/>
          <w:lang w:bidi="ps-AF"/>
        </w:rPr>
        <w:t>گ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ه</w:t>
      </w:r>
      <w:bookmarkEnd w:id="58"/>
    </w:p>
    <w:bookmarkEnd w:id="59"/>
    <w:p w14:paraId="7C215796" w14:textId="7660293E" w:rsidR="00B974BC" w:rsidRPr="00870AC5" w:rsidRDefault="00B974BC" w:rsidP="00044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2424"/>
        <w:gridCol w:w="96"/>
        <w:gridCol w:w="1219"/>
        <w:gridCol w:w="1119"/>
        <w:gridCol w:w="2486"/>
        <w:gridCol w:w="1080"/>
        <w:gridCol w:w="88"/>
        <w:gridCol w:w="1154"/>
      </w:tblGrid>
      <w:tr w:rsidR="00474DA0" w:rsidRPr="00870AC5" w14:paraId="566B6258" w14:textId="77777777" w:rsidTr="00474DA0">
        <w:trPr>
          <w:trHeight w:val="735"/>
          <w:jc w:val="center"/>
        </w:trPr>
        <w:tc>
          <w:tcPr>
            <w:tcW w:w="2628" w:type="dxa"/>
            <w:gridSpan w:val="3"/>
            <w:shd w:val="clear" w:color="auto" w:fill="DFDFDF"/>
          </w:tcPr>
          <w:p w14:paraId="0E3F9790" w14:textId="77777777" w:rsidR="000013B3" w:rsidRPr="00870AC5" w:rsidRDefault="000013B3" w:rsidP="003A6CE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color w:val="455F51" w:themeColor="text2"/>
                <w:sz w:val="24"/>
                <w:szCs w:val="24"/>
              </w:rPr>
            </w:pPr>
          </w:p>
          <w:p w14:paraId="38A6288F" w14:textId="1372FA17" w:rsidR="000013B3" w:rsidRPr="00D64FAE" w:rsidRDefault="00D64FAE" w:rsidP="00D64FAE">
            <w:pPr>
              <w:pStyle w:val="TableParagraph"/>
              <w:bidi/>
              <w:ind w:left="754" w:right="667" w:hanging="59"/>
              <w:jc w:val="center"/>
              <w:rPr>
                <w:rFonts w:ascii="Times New Roman" w:hAnsi="Times New Roman" w:cs="Times New Roman"/>
                <w:bCs/>
                <w:color w:val="455F51" w:themeColor="text2"/>
                <w:sz w:val="24"/>
                <w:szCs w:val="24"/>
              </w:rPr>
            </w:pPr>
            <w:r w:rsidRPr="00D64FAE">
              <w:rPr>
                <w:rFonts w:ascii="Times New Roman" w:hAnsi="Times New Roman" w:cs="Times New Roman" w:hint="cs"/>
                <w:bCs/>
                <w:color w:val="455F51" w:themeColor="text2"/>
                <w:sz w:val="24"/>
                <w:szCs w:val="24"/>
                <w:rtl/>
                <w:lang w:bidi="ps-AF"/>
              </w:rPr>
              <w:t>د جنس شرحه (څه باید و پېرل شي؟)</w:t>
            </w:r>
          </w:p>
        </w:tc>
        <w:tc>
          <w:tcPr>
            <w:tcW w:w="1219" w:type="dxa"/>
            <w:shd w:val="clear" w:color="auto" w:fill="DFDFDF"/>
          </w:tcPr>
          <w:p w14:paraId="596ED299" w14:textId="7A4B88C3" w:rsidR="00D64FAE" w:rsidRPr="00D64FAE" w:rsidRDefault="00D64FAE" w:rsidP="00D64FAE">
            <w:pPr>
              <w:pStyle w:val="TableParagraph"/>
              <w:bidi/>
              <w:ind w:left="142" w:right="130"/>
              <w:jc w:val="center"/>
              <w:rPr>
                <w:rFonts w:ascii="Times New Roman" w:hAnsi="Times New Roman" w:cs="Times New Roman"/>
                <w:bCs/>
                <w:color w:val="455F51" w:themeColor="text2"/>
                <w:sz w:val="24"/>
                <w:szCs w:val="24"/>
              </w:rPr>
            </w:pPr>
            <w:r w:rsidRPr="00D64FAE">
              <w:rPr>
                <w:rFonts w:ascii="Times New Roman" w:hAnsi="Times New Roman" w:cs="Times New Roman"/>
                <w:bCs/>
                <w:color w:val="455F51" w:themeColor="text2"/>
                <w:sz w:val="24"/>
                <w:szCs w:val="24"/>
                <w:rtl/>
                <w:lang w:bidi="ar-SA"/>
              </w:rPr>
              <w:t xml:space="preserve">د اړتیا میاشت </w:t>
            </w:r>
            <w:r w:rsidRPr="00D64FAE">
              <w:rPr>
                <w:rFonts w:ascii="Times New Roman" w:hAnsi="Times New Roman" w:cs="Times New Roman"/>
                <w:b/>
                <w:bCs/>
                <w:color w:val="455F51" w:themeColor="text2"/>
                <w:sz w:val="24"/>
                <w:szCs w:val="24"/>
                <w:rtl/>
              </w:rPr>
              <w:t>(</w:t>
            </w:r>
            <w:r w:rsidRPr="00D64FAE">
              <w:rPr>
                <w:rFonts w:ascii="Times New Roman" w:hAnsi="Times New Roman" w:cs="Times New Roman"/>
                <w:bCs/>
                <w:color w:val="455F51" w:themeColor="text2"/>
                <w:sz w:val="24"/>
                <w:szCs w:val="24"/>
                <w:rtl/>
                <w:lang w:bidi="ar-SA"/>
              </w:rPr>
              <w:t>څه وخت باید وپېرل شي؟</w:t>
            </w:r>
            <w:r w:rsidRPr="00D64FAE">
              <w:rPr>
                <w:rFonts w:ascii="Times New Roman" w:hAnsi="Times New Roman" w:cs="Times New Roman"/>
                <w:b/>
                <w:bCs/>
                <w:color w:val="455F51" w:themeColor="text2"/>
                <w:sz w:val="24"/>
                <w:szCs w:val="24"/>
                <w:rtl/>
              </w:rPr>
              <w:t>)</w:t>
            </w:r>
            <w:r w:rsidR="000013B3" w:rsidRPr="00D64FAE">
              <w:rPr>
                <w:rFonts w:ascii="Times New Roman" w:hAnsi="Times New Roman" w:cs="Times New Roman"/>
                <w:bCs/>
                <w:color w:val="455F51" w:themeColor="text2"/>
                <w:sz w:val="24"/>
                <w:szCs w:val="24"/>
              </w:rPr>
              <w:t xml:space="preserve"> (</w:t>
            </w:r>
          </w:p>
          <w:p w14:paraId="0B92153F" w14:textId="2438111C" w:rsidR="000013B3" w:rsidRPr="00870AC5" w:rsidRDefault="000013B3" w:rsidP="003A6CEA">
            <w:pPr>
              <w:pStyle w:val="TableParagraph"/>
              <w:spacing w:line="166" w:lineRule="exact"/>
              <w:ind w:left="140" w:right="130"/>
              <w:jc w:val="center"/>
              <w:rPr>
                <w:rFonts w:ascii="Times New Roman" w:hAnsi="Times New Roman" w:cs="Times New Roman"/>
                <w:b/>
                <w:color w:val="455F51" w:themeColor="text2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DFDFDF"/>
          </w:tcPr>
          <w:p w14:paraId="7E45C74F" w14:textId="43C4C58E" w:rsidR="000013B3" w:rsidRPr="00D64FAE" w:rsidRDefault="00D64FAE" w:rsidP="00D64FAE">
            <w:pPr>
              <w:pStyle w:val="TableParagraph"/>
              <w:spacing w:before="89"/>
              <w:ind w:left="133" w:right="119" w:hanging="1"/>
              <w:jc w:val="center"/>
              <w:rPr>
                <w:rFonts w:ascii="Times New Roman" w:hAnsi="Times New Roman" w:cs="Times New Roman"/>
                <w:bCs/>
                <w:color w:val="455F51" w:themeColor="text2"/>
                <w:sz w:val="24"/>
                <w:szCs w:val="24"/>
              </w:rPr>
            </w:pPr>
            <w:r w:rsidRPr="00D64FAE">
              <w:rPr>
                <w:rFonts w:ascii="Times New Roman" w:hAnsi="Times New Roman" w:cs="Times New Roman"/>
                <w:bCs/>
                <w:color w:val="455F51" w:themeColor="text2"/>
                <w:sz w:val="24"/>
                <w:szCs w:val="24"/>
                <w:rtl/>
                <w:lang w:bidi="ar-SA"/>
              </w:rPr>
              <w:t xml:space="preserve">اندازه </w:t>
            </w:r>
            <w:r w:rsidRPr="00D64FAE">
              <w:rPr>
                <w:rFonts w:ascii="Times New Roman" w:hAnsi="Times New Roman" w:cs="Times New Roman"/>
                <w:b/>
                <w:bCs/>
                <w:color w:val="455F51" w:themeColor="text2"/>
                <w:sz w:val="24"/>
                <w:szCs w:val="24"/>
                <w:rtl/>
              </w:rPr>
              <w:t>(</w:t>
            </w:r>
            <w:r w:rsidRPr="00D64FAE">
              <w:rPr>
                <w:rFonts w:ascii="Times New Roman" w:hAnsi="Times New Roman" w:cs="Times New Roman"/>
                <w:bCs/>
                <w:color w:val="455F51" w:themeColor="text2"/>
                <w:sz w:val="24"/>
                <w:szCs w:val="24"/>
                <w:rtl/>
                <w:lang w:bidi="ar-SA"/>
              </w:rPr>
              <w:t>څومره باید وپېرل شي؟</w:t>
            </w:r>
            <w:r w:rsidRPr="00D64FAE">
              <w:rPr>
                <w:rFonts w:ascii="Times New Roman" w:hAnsi="Times New Roman" w:cs="Times New Roman"/>
                <w:b/>
                <w:bCs/>
                <w:color w:val="455F51" w:themeColor="text2"/>
                <w:sz w:val="24"/>
                <w:szCs w:val="24"/>
                <w:rtl/>
              </w:rPr>
              <w:t>)</w:t>
            </w:r>
          </w:p>
        </w:tc>
        <w:tc>
          <w:tcPr>
            <w:tcW w:w="2486" w:type="dxa"/>
            <w:shd w:val="clear" w:color="auto" w:fill="DFDFDF"/>
          </w:tcPr>
          <w:p w14:paraId="55FC0F18" w14:textId="77777777" w:rsidR="000013B3" w:rsidRPr="00870AC5" w:rsidRDefault="000013B3" w:rsidP="003A6CE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color w:val="455F51" w:themeColor="text2"/>
                <w:sz w:val="24"/>
                <w:szCs w:val="24"/>
              </w:rPr>
            </w:pPr>
          </w:p>
          <w:p w14:paraId="41DBED0D" w14:textId="46E69CB4" w:rsidR="000013B3" w:rsidRPr="00D64FAE" w:rsidRDefault="00D64FAE" w:rsidP="003A6CEA">
            <w:pPr>
              <w:pStyle w:val="TableParagraph"/>
              <w:spacing w:before="1"/>
              <w:ind w:left="480"/>
              <w:rPr>
                <w:rFonts w:ascii="Times New Roman" w:hAnsi="Times New Roman" w:cs="Times New Roman"/>
                <w:bCs/>
                <w:color w:val="455F51" w:themeColor="text2"/>
                <w:sz w:val="24"/>
                <w:szCs w:val="24"/>
              </w:rPr>
            </w:pPr>
            <w:r w:rsidRPr="00D64FAE">
              <w:rPr>
                <w:rFonts w:ascii="Times New Roman" w:hAnsi="Times New Roman" w:cs="Times New Roman"/>
                <w:bCs/>
                <w:color w:val="455F51" w:themeColor="text2"/>
                <w:sz w:val="24"/>
                <w:szCs w:val="24"/>
                <w:rtl/>
                <w:lang w:bidi="ar-SA"/>
              </w:rPr>
              <w:t>له کومه ځایه باید وپېرل شي؟</w:t>
            </w:r>
          </w:p>
        </w:tc>
        <w:tc>
          <w:tcPr>
            <w:tcW w:w="1080" w:type="dxa"/>
            <w:shd w:val="clear" w:color="auto" w:fill="DFDFDF"/>
          </w:tcPr>
          <w:p w14:paraId="2D21E3B1" w14:textId="3B475DAC" w:rsidR="000013B3" w:rsidRPr="00D64FAE" w:rsidRDefault="00D64FAE" w:rsidP="00D64FAE">
            <w:pPr>
              <w:pStyle w:val="TableParagraph"/>
              <w:bidi/>
              <w:spacing w:before="117"/>
              <w:ind w:right="88"/>
              <w:jc w:val="center"/>
              <w:rPr>
                <w:rFonts w:ascii="Times New Roman" w:hAnsi="Times New Roman" w:cs="Times New Roman"/>
                <w:bCs/>
                <w:color w:val="455F51" w:themeColor="text2"/>
                <w:sz w:val="24"/>
                <w:szCs w:val="24"/>
                <w:rtl/>
                <w:lang w:bidi="ps-AF"/>
              </w:rPr>
            </w:pPr>
            <w:r w:rsidRPr="00D64FAE">
              <w:rPr>
                <w:rFonts w:ascii="Times New Roman" w:hAnsi="Times New Roman" w:cs="Times New Roman" w:hint="cs"/>
                <w:bCs/>
                <w:color w:val="455F51" w:themeColor="text2"/>
                <w:w w:val="95"/>
                <w:sz w:val="24"/>
                <w:szCs w:val="24"/>
                <w:rtl/>
                <w:lang w:bidi="ps-AF"/>
              </w:rPr>
              <w:t>اټکلي بیه</w:t>
            </w:r>
          </w:p>
        </w:tc>
        <w:tc>
          <w:tcPr>
            <w:tcW w:w="1242" w:type="dxa"/>
            <w:gridSpan w:val="2"/>
            <w:shd w:val="clear" w:color="auto" w:fill="DFDFDF"/>
          </w:tcPr>
          <w:p w14:paraId="1C7D9FC0" w14:textId="77777777" w:rsidR="00D64FAE" w:rsidRDefault="00D64FAE" w:rsidP="00D64FAE">
            <w:pPr>
              <w:pStyle w:val="TableParagraph"/>
              <w:spacing w:line="166" w:lineRule="exact"/>
              <w:ind w:left="267" w:right="221"/>
              <w:jc w:val="center"/>
              <w:rPr>
                <w:rFonts w:ascii="Times New Roman" w:hAnsi="Times New Roman" w:cs="Times New Roman"/>
                <w:b/>
                <w:bCs/>
                <w:color w:val="455F51" w:themeColor="text2"/>
                <w:sz w:val="24"/>
                <w:szCs w:val="24"/>
                <w:rtl/>
              </w:rPr>
            </w:pPr>
          </w:p>
          <w:p w14:paraId="1D7CC3AC" w14:textId="5E47AE88" w:rsidR="000013B3" w:rsidRPr="00870AC5" w:rsidRDefault="00D64FAE" w:rsidP="00D64FAE">
            <w:pPr>
              <w:pStyle w:val="TableParagraph"/>
              <w:bidi/>
              <w:ind w:left="267" w:right="221"/>
              <w:jc w:val="center"/>
              <w:rPr>
                <w:rFonts w:ascii="Times New Roman" w:hAnsi="Times New Roman" w:cs="Times New Roman"/>
                <w:b/>
                <w:color w:val="455F51" w:themeColor="text2"/>
                <w:sz w:val="24"/>
                <w:szCs w:val="24"/>
              </w:rPr>
            </w:pPr>
            <w:r w:rsidRPr="00D64FAE">
              <w:rPr>
                <w:rFonts w:ascii="Times New Roman" w:hAnsi="Times New Roman" w:cs="Times New Roman"/>
                <w:bCs/>
                <w:color w:val="455F51" w:themeColor="text2"/>
                <w:sz w:val="24"/>
                <w:szCs w:val="24"/>
                <w:rtl/>
                <w:lang w:bidi="ar-SA"/>
              </w:rPr>
              <w:t xml:space="preserve">له کومې تدارکاتي لارې </w:t>
            </w:r>
            <w:r w:rsidR="00BA2ADF">
              <w:rPr>
                <w:rFonts w:ascii="Times New Roman" w:hAnsi="Times New Roman" w:cs="Times New Roman"/>
                <w:bCs/>
                <w:color w:val="455F51" w:themeColor="text2"/>
                <w:sz w:val="24"/>
                <w:szCs w:val="24"/>
                <w:rtl/>
                <w:lang w:bidi="ar-SA"/>
              </w:rPr>
              <w:t>گ</w:t>
            </w:r>
            <w:r w:rsidRPr="00D64FAE">
              <w:rPr>
                <w:rFonts w:ascii="Times New Roman" w:hAnsi="Times New Roman" w:cs="Times New Roman"/>
                <w:bCs/>
                <w:color w:val="455F51" w:themeColor="text2"/>
                <w:sz w:val="24"/>
                <w:szCs w:val="24"/>
                <w:rtl/>
                <w:lang w:bidi="ar-SA"/>
              </w:rPr>
              <w:t>ټه اخستل کیږي</w:t>
            </w:r>
            <w:r>
              <w:rPr>
                <w:rFonts w:ascii="Times New Roman" w:hAnsi="Times New Roman" w:cs="Times New Roman"/>
                <w:b/>
                <w:color w:val="455F51" w:themeColor="text2"/>
                <w:sz w:val="24"/>
                <w:szCs w:val="24"/>
                <w:rtl/>
                <w:lang w:bidi="ar-SA"/>
              </w:rPr>
              <w:t>؟</w:t>
            </w:r>
          </w:p>
        </w:tc>
      </w:tr>
      <w:tr w:rsidR="00474DA0" w:rsidRPr="00870AC5" w14:paraId="7C8F491C" w14:textId="77777777" w:rsidTr="00474DA0">
        <w:trPr>
          <w:trHeight w:val="424"/>
          <w:jc w:val="center"/>
        </w:trPr>
        <w:tc>
          <w:tcPr>
            <w:tcW w:w="2628" w:type="dxa"/>
            <w:gridSpan w:val="3"/>
          </w:tcPr>
          <w:p w14:paraId="70A8A108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19" w:type="dxa"/>
          </w:tcPr>
          <w:p w14:paraId="1036B2A9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119" w:type="dxa"/>
          </w:tcPr>
          <w:p w14:paraId="1D70AF86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2486" w:type="dxa"/>
          </w:tcPr>
          <w:p w14:paraId="070A6F04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6519CEF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14:paraId="73FE444E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</w:tr>
      <w:tr w:rsidR="00474DA0" w:rsidRPr="00870AC5" w14:paraId="23CBCBEF" w14:textId="77777777" w:rsidTr="00474DA0">
        <w:trPr>
          <w:trHeight w:val="424"/>
          <w:jc w:val="center"/>
        </w:trPr>
        <w:tc>
          <w:tcPr>
            <w:tcW w:w="2628" w:type="dxa"/>
            <w:gridSpan w:val="3"/>
          </w:tcPr>
          <w:p w14:paraId="1FF4C337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19" w:type="dxa"/>
          </w:tcPr>
          <w:p w14:paraId="0BF1DB31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119" w:type="dxa"/>
          </w:tcPr>
          <w:p w14:paraId="5872A1D8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2486" w:type="dxa"/>
          </w:tcPr>
          <w:p w14:paraId="40B7BA67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76E093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14:paraId="62925B77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</w:tr>
      <w:tr w:rsidR="00474DA0" w:rsidRPr="00870AC5" w14:paraId="52A249A8" w14:textId="77777777" w:rsidTr="00474DA0">
        <w:trPr>
          <w:trHeight w:val="423"/>
          <w:jc w:val="center"/>
        </w:trPr>
        <w:tc>
          <w:tcPr>
            <w:tcW w:w="2628" w:type="dxa"/>
            <w:gridSpan w:val="3"/>
          </w:tcPr>
          <w:p w14:paraId="5C5B5249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19" w:type="dxa"/>
          </w:tcPr>
          <w:p w14:paraId="367098C8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119" w:type="dxa"/>
          </w:tcPr>
          <w:p w14:paraId="18A1F777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2486" w:type="dxa"/>
          </w:tcPr>
          <w:p w14:paraId="189F5CA9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4B27D5C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14:paraId="3E801494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</w:tr>
      <w:tr w:rsidR="00474DA0" w:rsidRPr="00870AC5" w14:paraId="25C6EFF5" w14:textId="77777777" w:rsidTr="00474DA0">
        <w:trPr>
          <w:trHeight w:val="424"/>
          <w:jc w:val="center"/>
        </w:trPr>
        <w:tc>
          <w:tcPr>
            <w:tcW w:w="2628" w:type="dxa"/>
            <w:gridSpan w:val="3"/>
          </w:tcPr>
          <w:p w14:paraId="36F08E58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19" w:type="dxa"/>
          </w:tcPr>
          <w:p w14:paraId="4591976A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119" w:type="dxa"/>
          </w:tcPr>
          <w:p w14:paraId="7D6AA85A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2486" w:type="dxa"/>
            <w:tcBorders>
              <w:bottom w:val="single" w:sz="4" w:space="0" w:color="010101"/>
            </w:tcBorders>
          </w:tcPr>
          <w:p w14:paraId="7FC985A5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118FC01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bottom w:val="single" w:sz="4" w:space="0" w:color="010101"/>
            </w:tcBorders>
          </w:tcPr>
          <w:p w14:paraId="6688B64F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</w:tr>
      <w:tr w:rsidR="00474DA0" w:rsidRPr="00870AC5" w14:paraId="6429730B" w14:textId="77777777" w:rsidTr="00474DA0">
        <w:trPr>
          <w:trHeight w:val="102"/>
          <w:jc w:val="center"/>
        </w:trPr>
        <w:tc>
          <w:tcPr>
            <w:tcW w:w="2628" w:type="dxa"/>
            <w:gridSpan w:val="3"/>
            <w:tcBorders>
              <w:bottom w:val="single" w:sz="6" w:space="0" w:color="010101"/>
            </w:tcBorders>
          </w:tcPr>
          <w:p w14:paraId="5BF05C20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14:paraId="2F0B1476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tcBorders>
              <w:right w:val="thickThinMediumGap" w:sz="3" w:space="0" w:color="010101"/>
            </w:tcBorders>
          </w:tcPr>
          <w:p w14:paraId="571CCEBA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10101"/>
              <w:left w:val="thinThickMediumGap" w:sz="3" w:space="0" w:color="010101"/>
              <w:bottom w:val="nil"/>
              <w:right w:val="single" w:sz="4" w:space="0" w:color="010101"/>
            </w:tcBorders>
            <w:shd w:val="clear" w:color="auto" w:fill="808080"/>
          </w:tcPr>
          <w:p w14:paraId="0733A9F0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010101"/>
              <w:right w:val="single" w:sz="4" w:space="0" w:color="010101"/>
            </w:tcBorders>
          </w:tcPr>
          <w:p w14:paraId="640B1308" w14:textId="26728E85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88" w:type="dxa"/>
            <w:vMerge w:val="restart"/>
            <w:tcBorders>
              <w:top w:val="single" w:sz="4" w:space="0" w:color="010101"/>
              <w:left w:val="single" w:sz="4" w:space="0" w:color="010101"/>
              <w:right w:val="nil"/>
            </w:tcBorders>
            <w:shd w:val="clear" w:color="auto" w:fill="FFFFFF"/>
          </w:tcPr>
          <w:p w14:paraId="17E6189D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10101"/>
              <w:left w:val="nil"/>
              <w:bottom w:val="nil"/>
              <w:right w:val="single" w:sz="4" w:space="0" w:color="010101"/>
            </w:tcBorders>
            <w:shd w:val="clear" w:color="auto" w:fill="FFFFFF"/>
          </w:tcPr>
          <w:p w14:paraId="714AF86D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</w:tr>
      <w:tr w:rsidR="00474DA0" w:rsidRPr="00870AC5" w14:paraId="0B607E67" w14:textId="77777777" w:rsidTr="00474DA0">
        <w:trPr>
          <w:trHeight w:val="304"/>
          <w:jc w:val="center"/>
        </w:trPr>
        <w:tc>
          <w:tcPr>
            <w:tcW w:w="108" w:type="dxa"/>
            <w:tcBorders>
              <w:top w:val="nil"/>
              <w:right w:val="single" w:sz="6" w:space="0" w:color="010101"/>
            </w:tcBorders>
          </w:tcPr>
          <w:p w14:paraId="252F5A2B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14:paraId="24A2F00D" w14:textId="3539D913" w:rsidR="000013B3" w:rsidRPr="00870AC5" w:rsidRDefault="00E13C12" w:rsidP="00E13C12">
            <w:pPr>
              <w:pStyle w:val="TableParagraph"/>
              <w:bidi/>
              <w:spacing w:before="78"/>
              <w:ind w:left="148" w:right="142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color w:val="455F51" w:themeColor="text2"/>
                <w:sz w:val="24"/>
                <w:szCs w:val="24"/>
                <w:rtl/>
                <w:lang w:bidi="ps-AF"/>
              </w:rPr>
              <w:t>انفرادي اجناس دته کېږدی یا د یو شان جنسونو بنډلونه په دې ستون یا کالم کې ولیکی.</w:t>
            </w:r>
          </w:p>
        </w:tc>
        <w:tc>
          <w:tcPr>
            <w:tcW w:w="96" w:type="dxa"/>
            <w:tcBorders>
              <w:top w:val="nil"/>
              <w:left w:val="single" w:sz="6" w:space="0" w:color="010101"/>
            </w:tcBorders>
            <w:shd w:val="clear" w:color="auto" w:fill="808080"/>
          </w:tcPr>
          <w:p w14:paraId="19DFE0B1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3CBBA218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right w:val="thickThinMediumGap" w:sz="3" w:space="0" w:color="010101"/>
            </w:tcBorders>
          </w:tcPr>
          <w:p w14:paraId="05464A9D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  <w:tcBorders>
              <w:top w:val="nil"/>
              <w:left w:val="thinThickMediumGap" w:sz="3" w:space="0" w:color="010101"/>
              <w:bottom w:val="nil"/>
              <w:right w:val="single" w:sz="4" w:space="0" w:color="010101"/>
            </w:tcBorders>
          </w:tcPr>
          <w:p w14:paraId="74A91EFB" w14:textId="29FB804D" w:rsidR="000013B3" w:rsidRPr="00870AC5" w:rsidRDefault="00E13C12" w:rsidP="00E13C12">
            <w:pPr>
              <w:pStyle w:val="TableParagraph"/>
              <w:bidi/>
              <w:spacing w:before="23"/>
              <w:ind w:left="164" w:right="196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55F51" w:themeColor="text2"/>
                <w:sz w:val="24"/>
                <w:szCs w:val="24"/>
                <w:rtl/>
                <w:lang w:bidi="ar-SA"/>
              </w:rPr>
              <w:t xml:space="preserve">په </w:t>
            </w:r>
            <w:r w:rsidR="00BA2ADF">
              <w:rPr>
                <w:rFonts w:ascii="Times New Roman" w:hAnsi="Times New Roman" w:cs="Times New Roman"/>
                <w:color w:val="455F51" w:themeColor="text2"/>
                <w:sz w:val="24"/>
                <w:szCs w:val="24"/>
                <w:rtl/>
                <w:lang w:bidi="ar-SA"/>
              </w:rPr>
              <w:t>گ</w:t>
            </w:r>
            <w:r>
              <w:rPr>
                <w:rFonts w:ascii="Times New Roman" w:hAnsi="Times New Roman" w:cs="Times New Roman"/>
                <w:color w:val="455F51" w:themeColor="text2"/>
                <w:sz w:val="24"/>
                <w:szCs w:val="24"/>
                <w:rtl/>
                <w:lang w:bidi="ar-SA"/>
              </w:rPr>
              <w:t>وته کړی چې دغه جنس یا بنډل باید له کومه ځایه وپېرل شي</w:t>
            </w:r>
            <w:r>
              <w:rPr>
                <w:rFonts w:ascii="Times New Roman" w:hAnsi="Times New Roman" w:cs="Times New Roman"/>
                <w:color w:val="455F51" w:themeColor="text2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10101"/>
              <w:right w:val="single" w:sz="4" w:space="0" w:color="010101"/>
            </w:tcBorders>
          </w:tcPr>
          <w:p w14:paraId="17167AFF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dxa"/>
            <w:vMerge/>
            <w:tcBorders>
              <w:top w:val="nil"/>
              <w:left w:val="single" w:sz="4" w:space="0" w:color="010101"/>
              <w:right w:val="nil"/>
            </w:tcBorders>
            <w:shd w:val="clear" w:color="auto" w:fill="FFFFFF"/>
          </w:tcPr>
          <w:p w14:paraId="54794D32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nil"/>
              <w:right w:val="single" w:sz="4" w:space="0" w:color="010101"/>
            </w:tcBorders>
            <w:shd w:val="clear" w:color="auto" w:fill="FFFFFF"/>
          </w:tcPr>
          <w:p w14:paraId="4BBF77B7" w14:textId="31BDA1C2" w:rsidR="000013B3" w:rsidRPr="00870AC5" w:rsidRDefault="00E13C12" w:rsidP="00E13C12">
            <w:pPr>
              <w:pStyle w:val="TableParagraph"/>
              <w:bidi/>
              <w:spacing w:before="5"/>
              <w:ind w:left="118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55F51" w:themeColor="text2"/>
                <w:sz w:val="24"/>
                <w:szCs w:val="24"/>
                <w:rtl/>
                <w:lang w:bidi="ar-SA"/>
              </w:rPr>
              <w:t xml:space="preserve">هغه تدارکاتي لاره ولیکی چې ټاکل شوې ترې </w:t>
            </w:r>
            <w:r w:rsidR="00BA2ADF">
              <w:rPr>
                <w:rFonts w:ascii="Times New Roman" w:hAnsi="Times New Roman" w:cs="Times New Roman"/>
                <w:color w:val="455F51" w:themeColor="text2"/>
                <w:sz w:val="24"/>
                <w:szCs w:val="24"/>
                <w:rtl/>
                <w:lang w:bidi="ar-SA"/>
              </w:rPr>
              <w:t>گ</w:t>
            </w:r>
            <w:r>
              <w:rPr>
                <w:rFonts w:ascii="Times New Roman" w:hAnsi="Times New Roman" w:cs="Times New Roman"/>
                <w:color w:val="455F51" w:themeColor="text2"/>
                <w:sz w:val="24"/>
                <w:szCs w:val="24"/>
                <w:rtl/>
                <w:lang w:bidi="ar-SA"/>
              </w:rPr>
              <w:t>ټه واخستل شي</w:t>
            </w:r>
          </w:p>
        </w:tc>
      </w:tr>
      <w:tr w:rsidR="00474DA0" w:rsidRPr="00870AC5" w14:paraId="04B88667" w14:textId="77777777" w:rsidTr="00474DA0">
        <w:trPr>
          <w:trHeight w:val="404"/>
          <w:jc w:val="center"/>
        </w:trPr>
        <w:tc>
          <w:tcPr>
            <w:tcW w:w="108" w:type="dxa"/>
            <w:tcBorders>
              <w:right w:val="single" w:sz="6" w:space="0" w:color="010101"/>
            </w:tcBorders>
          </w:tcPr>
          <w:p w14:paraId="0FDDDD82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14:paraId="4D877E85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dxa"/>
            <w:tcBorders>
              <w:left w:val="single" w:sz="6" w:space="0" w:color="010101"/>
            </w:tcBorders>
            <w:shd w:val="clear" w:color="auto" w:fill="808080"/>
          </w:tcPr>
          <w:p w14:paraId="620D9A4B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19" w:type="dxa"/>
          </w:tcPr>
          <w:p w14:paraId="3EE51141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119" w:type="dxa"/>
            <w:tcBorders>
              <w:right w:val="thickThinMediumGap" w:sz="3" w:space="0" w:color="010101"/>
            </w:tcBorders>
          </w:tcPr>
          <w:p w14:paraId="74D3B491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nil"/>
              <w:left w:val="thinThickMediumGap" w:sz="3" w:space="0" w:color="010101"/>
              <w:bottom w:val="nil"/>
              <w:right w:val="single" w:sz="4" w:space="0" w:color="010101"/>
            </w:tcBorders>
          </w:tcPr>
          <w:p w14:paraId="78C3033A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10101"/>
              <w:right w:val="single" w:sz="4" w:space="0" w:color="010101"/>
            </w:tcBorders>
          </w:tcPr>
          <w:p w14:paraId="6C5FBF47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88" w:type="dxa"/>
            <w:tcBorders>
              <w:left w:val="single" w:sz="4" w:space="0" w:color="010101"/>
              <w:right w:val="nil"/>
            </w:tcBorders>
            <w:shd w:val="clear" w:color="auto" w:fill="FFFFFF"/>
          </w:tcPr>
          <w:p w14:paraId="303A06B2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4" w:space="0" w:color="010101"/>
            </w:tcBorders>
            <w:shd w:val="clear" w:color="auto" w:fill="FFFFFF"/>
          </w:tcPr>
          <w:p w14:paraId="3D1FB6E7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A0" w:rsidRPr="00870AC5" w14:paraId="308A9EF4" w14:textId="77777777" w:rsidTr="00474DA0">
        <w:trPr>
          <w:trHeight w:val="276"/>
          <w:jc w:val="center"/>
        </w:trPr>
        <w:tc>
          <w:tcPr>
            <w:tcW w:w="2628" w:type="dxa"/>
            <w:gridSpan w:val="3"/>
            <w:vMerge w:val="restart"/>
            <w:tcBorders>
              <w:top w:val="thickThinMediumGap" w:sz="3" w:space="0" w:color="010101"/>
            </w:tcBorders>
          </w:tcPr>
          <w:p w14:paraId="3608BFA9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14:paraId="08AD909D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tcBorders>
              <w:right w:val="single" w:sz="4" w:space="0" w:color="010101"/>
            </w:tcBorders>
          </w:tcPr>
          <w:p w14:paraId="05917ED3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nil"/>
              <w:left w:val="thinThickMediumGap" w:sz="3" w:space="0" w:color="010101"/>
              <w:bottom w:val="nil"/>
              <w:right w:val="single" w:sz="4" w:space="0" w:color="010101"/>
            </w:tcBorders>
          </w:tcPr>
          <w:p w14:paraId="39BB2970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010101"/>
              <w:right w:val="single" w:sz="4" w:space="0" w:color="010101"/>
            </w:tcBorders>
          </w:tcPr>
          <w:p w14:paraId="5C317DC9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88" w:type="dxa"/>
            <w:vMerge w:val="restart"/>
            <w:tcBorders>
              <w:left w:val="single" w:sz="4" w:space="0" w:color="010101"/>
              <w:bottom w:val="single" w:sz="4" w:space="0" w:color="010101"/>
              <w:right w:val="nil"/>
            </w:tcBorders>
            <w:shd w:val="clear" w:color="auto" w:fill="FFFFFF"/>
          </w:tcPr>
          <w:p w14:paraId="71B36886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4" w:space="0" w:color="010101"/>
            </w:tcBorders>
            <w:shd w:val="clear" w:color="auto" w:fill="FFFFFF"/>
          </w:tcPr>
          <w:p w14:paraId="0ABDDB16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A0" w:rsidRPr="00870AC5" w14:paraId="397DED33" w14:textId="77777777" w:rsidTr="00474DA0">
        <w:trPr>
          <w:trHeight w:val="116"/>
          <w:jc w:val="center"/>
        </w:trPr>
        <w:tc>
          <w:tcPr>
            <w:tcW w:w="2628" w:type="dxa"/>
            <w:gridSpan w:val="3"/>
            <w:vMerge/>
            <w:tcBorders>
              <w:top w:val="nil"/>
            </w:tcBorders>
          </w:tcPr>
          <w:p w14:paraId="5100C6D0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25D8010A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right w:val="single" w:sz="4" w:space="0" w:color="010101"/>
            </w:tcBorders>
          </w:tcPr>
          <w:p w14:paraId="6AACB08D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nil"/>
              <w:left w:val="thinThickMediumGap" w:sz="3" w:space="0" w:color="010101"/>
              <w:bottom w:val="single" w:sz="6" w:space="0" w:color="010101"/>
              <w:right w:val="single" w:sz="4" w:space="0" w:color="010101"/>
            </w:tcBorders>
          </w:tcPr>
          <w:p w14:paraId="7DFDFBD8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10101"/>
              <w:right w:val="single" w:sz="4" w:space="0" w:color="010101"/>
            </w:tcBorders>
          </w:tcPr>
          <w:p w14:paraId="13B37985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dxa"/>
            <w:vMerge/>
            <w:tcBorders>
              <w:top w:val="nil"/>
              <w:left w:val="single" w:sz="4" w:space="0" w:color="010101"/>
              <w:bottom w:val="single" w:sz="4" w:space="0" w:color="010101"/>
              <w:right w:val="nil"/>
            </w:tcBorders>
            <w:shd w:val="clear" w:color="auto" w:fill="FFFFFF"/>
          </w:tcPr>
          <w:p w14:paraId="67499418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nil"/>
              <w:right w:val="single" w:sz="4" w:space="0" w:color="010101"/>
            </w:tcBorders>
            <w:shd w:val="clear" w:color="auto" w:fill="FFFFFF"/>
          </w:tcPr>
          <w:p w14:paraId="0CC34014" w14:textId="38954C4B" w:rsidR="000013B3" w:rsidRPr="00870AC5" w:rsidRDefault="000013B3" w:rsidP="000013B3">
            <w:pPr>
              <w:pStyle w:val="TableParagraph"/>
              <w:spacing w:line="153" w:lineRule="exact"/>
              <w:ind w:left="118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</w:tr>
      <w:tr w:rsidR="00474DA0" w:rsidRPr="00870AC5" w14:paraId="364450E1" w14:textId="77777777" w:rsidTr="00474DA0">
        <w:trPr>
          <w:trHeight w:val="665"/>
          <w:jc w:val="center"/>
        </w:trPr>
        <w:tc>
          <w:tcPr>
            <w:tcW w:w="2628" w:type="dxa"/>
            <w:gridSpan w:val="3"/>
            <w:vMerge/>
            <w:tcBorders>
              <w:top w:val="nil"/>
            </w:tcBorders>
          </w:tcPr>
          <w:p w14:paraId="2F017E44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6755CE24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right w:val="single" w:sz="4" w:space="0" w:color="010101"/>
            </w:tcBorders>
          </w:tcPr>
          <w:p w14:paraId="61D23A4E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  <w:tcBorders>
              <w:top w:val="single" w:sz="6" w:space="0" w:color="010101"/>
            </w:tcBorders>
          </w:tcPr>
          <w:p w14:paraId="5913AC82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10101"/>
              <w:right w:val="single" w:sz="4" w:space="0" w:color="010101"/>
            </w:tcBorders>
          </w:tcPr>
          <w:p w14:paraId="62CDDFD3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dxa"/>
            <w:vMerge/>
            <w:tcBorders>
              <w:top w:val="nil"/>
              <w:left w:val="single" w:sz="4" w:space="0" w:color="010101"/>
              <w:bottom w:val="single" w:sz="4" w:space="0" w:color="010101"/>
              <w:right w:val="nil"/>
            </w:tcBorders>
            <w:shd w:val="clear" w:color="auto" w:fill="FFFFFF"/>
          </w:tcPr>
          <w:p w14:paraId="0F109160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nil"/>
              <w:bottom w:val="nil"/>
              <w:right w:val="single" w:sz="4" w:space="0" w:color="010101"/>
            </w:tcBorders>
            <w:shd w:val="clear" w:color="auto" w:fill="FFFFFF"/>
          </w:tcPr>
          <w:p w14:paraId="09A5BCB0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A0" w:rsidRPr="00870AC5" w14:paraId="08455E84" w14:textId="77777777" w:rsidTr="00474DA0">
        <w:trPr>
          <w:trHeight w:val="240"/>
          <w:jc w:val="center"/>
        </w:trPr>
        <w:tc>
          <w:tcPr>
            <w:tcW w:w="2628" w:type="dxa"/>
            <w:gridSpan w:val="3"/>
            <w:vMerge/>
            <w:tcBorders>
              <w:top w:val="nil"/>
            </w:tcBorders>
          </w:tcPr>
          <w:p w14:paraId="75DF9044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1CAE7A50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  <w:right w:val="single" w:sz="4" w:space="0" w:color="010101"/>
            </w:tcBorders>
          </w:tcPr>
          <w:p w14:paraId="6C972168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nil"/>
            </w:tcBorders>
          </w:tcPr>
          <w:p w14:paraId="7CE98485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10101"/>
              <w:right w:val="single" w:sz="4" w:space="0" w:color="010101"/>
            </w:tcBorders>
          </w:tcPr>
          <w:p w14:paraId="258DD855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" w:type="dxa"/>
            <w:vMerge/>
            <w:tcBorders>
              <w:top w:val="nil"/>
              <w:left w:val="single" w:sz="4" w:space="0" w:color="010101"/>
              <w:bottom w:val="single" w:sz="4" w:space="0" w:color="010101"/>
              <w:right w:val="nil"/>
            </w:tcBorders>
            <w:shd w:val="clear" w:color="auto" w:fill="FFFFFF"/>
          </w:tcPr>
          <w:p w14:paraId="4DB0EBA7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6" w:space="0" w:color="010101"/>
              <w:right w:val="single" w:sz="4" w:space="0" w:color="010101"/>
            </w:tcBorders>
            <w:shd w:val="clear" w:color="auto" w:fill="FFFFFF"/>
          </w:tcPr>
          <w:p w14:paraId="174D370B" w14:textId="54DF75A4" w:rsidR="000013B3" w:rsidRPr="00870AC5" w:rsidRDefault="000013B3" w:rsidP="000013B3">
            <w:pPr>
              <w:pStyle w:val="TableParagraph"/>
              <w:spacing w:line="175" w:lineRule="exact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</w:tr>
      <w:tr w:rsidR="00474DA0" w:rsidRPr="00870AC5" w14:paraId="669F254D" w14:textId="77777777" w:rsidTr="00474DA0">
        <w:trPr>
          <w:trHeight w:val="85"/>
          <w:jc w:val="center"/>
        </w:trPr>
        <w:tc>
          <w:tcPr>
            <w:tcW w:w="2628" w:type="dxa"/>
            <w:gridSpan w:val="3"/>
            <w:vMerge w:val="restart"/>
          </w:tcPr>
          <w:p w14:paraId="6847A64C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</w:tcPr>
          <w:p w14:paraId="1FC3A23B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</w:tcPr>
          <w:p w14:paraId="2F336523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14:paraId="61BBAFED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010101"/>
            </w:tcBorders>
          </w:tcPr>
          <w:p w14:paraId="78590A7C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88" w:type="dxa"/>
            <w:tcBorders>
              <w:top w:val="single" w:sz="4" w:space="0" w:color="010101"/>
              <w:left w:val="single" w:sz="4" w:space="0" w:color="010101"/>
              <w:bottom w:val="nil"/>
              <w:right w:val="nil"/>
            </w:tcBorders>
            <w:shd w:val="clear" w:color="auto" w:fill="FFFFFF"/>
          </w:tcPr>
          <w:p w14:paraId="0AF42CC3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6" w:space="0" w:color="010101"/>
              <w:left w:val="nil"/>
              <w:bottom w:val="nil"/>
              <w:right w:val="single" w:sz="4" w:space="0" w:color="010101"/>
            </w:tcBorders>
            <w:shd w:val="clear" w:color="auto" w:fill="FFFFFF"/>
          </w:tcPr>
          <w:p w14:paraId="5465F61A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</w:tr>
      <w:tr w:rsidR="00474DA0" w:rsidRPr="00870AC5" w14:paraId="0898907E" w14:textId="77777777" w:rsidTr="00474DA0">
        <w:trPr>
          <w:trHeight w:val="326"/>
          <w:jc w:val="center"/>
        </w:trPr>
        <w:tc>
          <w:tcPr>
            <w:tcW w:w="2628" w:type="dxa"/>
            <w:gridSpan w:val="3"/>
            <w:vMerge/>
            <w:tcBorders>
              <w:top w:val="nil"/>
            </w:tcBorders>
          </w:tcPr>
          <w:p w14:paraId="0266DD5C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3F46B27E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14:paraId="163A5BBA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nil"/>
            </w:tcBorders>
          </w:tcPr>
          <w:p w14:paraId="57DDB1C8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right w:val="single" w:sz="4" w:space="0" w:color="010101"/>
            </w:tcBorders>
          </w:tcPr>
          <w:p w14:paraId="6EFA1CDF" w14:textId="77777777" w:rsidR="000013B3" w:rsidRPr="00870AC5" w:rsidRDefault="000013B3" w:rsidP="003A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nil"/>
            </w:tcBorders>
          </w:tcPr>
          <w:p w14:paraId="0C328157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</w:tr>
      <w:tr w:rsidR="00474DA0" w:rsidRPr="00870AC5" w14:paraId="05B095B7" w14:textId="77777777" w:rsidTr="00474DA0">
        <w:trPr>
          <w:trHeight w:val="423"/>
          <w:jc w:val="center"/>
        </w:trPr>
        <w:tc>
          <w:tcPr>
            <w:tcW w:w="2628" w:type="dxa"/>
            <w:gridSpan w:val="3"/>
          </w:tcPr>
          <w:p w14:paraId="5FEBF9DA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19" w:type="dxa"/>
          </w:tcPr>
          <w:p w14:paraId="7ADD165B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119" w:type="dxa"/>
          </w:tcPr>
          <w:p w14:paraId="0EAF8C0F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2486" w:type="dxa"/>
          </w:tcPr>
          <w:p w14:paraId="7F9CDD9B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FEE926C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14:paraId="3E7410AD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</w:tr>
      <w:tr w:rsidR="00474DA0" w:rsidRPr="00870AC5" w14:paraId="0B6D620D" w14:textId="77777777" w:rsidTr="00474DA0">
        <w:trPr>
          <w:trHeight w:val="424"/>
          <w:jc w:val="center"/>
        </w:trPr>
        <w:tc>
          <w:tcPr>
            <w:tcW w:w="2628" w:type="dxa"/>
            <w:gridSpan w:val="3"/>
          </w:tcPr>
          <w:p w14:paraId="626C514A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19" w:type="dxa"/>
          </w:tcPr>
          <w:p w14:paraId="70776C7B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119" w:type="dxa"/>
          </w:tcPr>
          <w:p w14:paraId="30899A67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2486" w:type="dxa"/>
          </w:tcPr>
          <w:p w14:paraId="29F534AA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EF23008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14:paraId="6C296750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</w:tr>
      <w:tr w:rsidR="00474DA0" w:rsidRPr="00870AC5" w14:paraId="4D8FA54E" w14:textId="77777777" w:rsidTr="00474DA0">
        <w:trPr>
          <w:trHeight w:val="424"/>
          <w:jc w:val="center"/>
        </w:trPr>
        <w:tc>
          <w:tcPr>
            <w:tcW w:w="2628" w:type="dxa"/>
            <w:gridSpan w:val="3"/>
          </w:tcPr>
          <w:p w14:paraId="7E57351B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19" w:type="dxa"/>
          </w:tcPr>
          <w:p w14:paraId="729D4956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119" w:type="dxa"/>
          </w:tcPr>
          <w:p w14:paraId="17136440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2486" w:type="dxa"/>
          </w:tcPr>
          <w:p w14:paraId="5DF9B667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FD76E60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14:paraId="16B2345E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</w:tr>
      <w:tr w:rsidR="00474DA0" w:rsidRPr="00870AC5" w14:paraId="7181D137" w14:textId="77777777" w:rsidTr="00474DA0">
        <w:trPr>
          <w:trHeight w:val="423"/>
          <w:jc w:val="center"/>
        </w:trPr>
        <w:tc>
          <w:tcPr>
            <w:tcW w:w="2628" w:type="dxa"/>
            <w:gridSpan w:val="3"/>
          </w:tcPr>
          <w:p w14:paraId="1AC59328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19" w:type="dxa"/>
          </w:tcPr>
          <w:p w14:paraId="28AB15A3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119" w:type="dxa"/>
          </w:tcPr>
          <w:p w14:paraId="4669D938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2486" w:type="dxa"/>
          </w:tcPr>
          <w:p w14:paraId="65BF0C5D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4A2F83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14:paraId="520DABBA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</w:tr>
      <w:tr w:rsidR="00474DA0" w:rsidRPr="00870AC5" w14:paraId="3263B9A0" w14:textId="77777777" w:rsidTr="00474DA0">
        <w:trPr>
          <w:trHeight w:val="424"/>
          <w:jc w:val="center"/>
        </w:trPr>
        <w:tc>
          <w:tcPr>
            <w:tcW w:w="2628" w:type="dxa"/>
            <w:gridSpan w:val="3"/>
          </w:tcPr>
          <w:p w14:paraId="1C44123C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19" w:type="dxa"/>
          </w:tcPr>
          <w:p w14:paraId="7A7C46F5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119" w:type="dxa"/>
          </w:tcPr>
          <w:p w14:paraId="0CBB29EE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2486" w:type="dxa"/>
          </w:tcPr>
          <w:p w14:paraId="03444BEF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21B356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14:paraId="1DE9EE32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</w:tr>
      <w:tr w:rsidR="00474DA0" w:rsidRPr="00870AC5" w14:paraId="318AA768" w14:textId="77777777" w:rsidTr="00474DA0">
        <w:trPr>
          <w:trHeight w:val="423"/>
          <w:jc w:val="center"/>
        </w:trPr>
        <w:tc>
          <w:tcPr>
            <w:tcW w:w="2628" w:type="dxa"/>
            <w:gridSpan w:val="3"/>
          </w:tcPr>
          <w:p w14:paraId="36D4F136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19" w:type="dxa"/>
          </w:tcPr>
          <w:p w14:paraId="22368667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119" w:type="dxa"/>
          </w:tcPr>
          <w:p w14:paraId="20CED278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2486" w:type="dxa"/>
          </w:tcPr>
          <w:p w14:paraId="396D1026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8115161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14:paraId="3B6BCC55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</w:tr>
      <w:tr w:rsidR="00474DA0" w:rsidRPr="00870AC5" w14:paraId="45389F1C" w14:textId="77777777" w:rsidTr="00474DA0">
        <w:trPr>
          <w:trHeight w:val="424"/>
          <w:jc w:val="center"/>
        </w:trPr>
        <w:tc>
          <w:tcPr>
            <w:tcW w:w="2628" w:type="dxa"/>
            <w:gridSpan w:val="3"/>
          </w:tcPr>
          <w:p w14:paraId="2F45020C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19" w:type="dxa"/>
          </w:tcPr>
          <w:p w14:paraId="056C41DB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119" w:type="dxa"/>
          </w:tcPr>
          <w:p w14:paraId="25272A94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2486" w:type="dxa"/>
          </w:tcPr>
          <w:p w14:paraId="6A993632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2C1127B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14:paraId="13EEA4E5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</w:tr>
      <w:tr w:rsidR="00474DA0" w:rsidRPr="00870AC5" w14:paraId="6E758FD1" w14:textId="77777777" w:rsidTr="00474DA0">
        <w:trPr>
          <w:trHeight w:val="424"/>
          <w:jc w:val="center"/>
        </w:trPr>
        <w:tc>
          <w:tcPr>
            <w:tcW w:w="2628" w:type="dxa"/>
            <w:gridSpan w:val="3"/>
          </w:tcPr>
          <w:p w14:paraId="283CDEAC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19" w:type="dxa"/>
          </w:tcPr>
          <w:p w14:paraId="42373CBC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119" w:type="dxa"/>
          </w:tcPr>
          <w:p w14:paraId="5C21C060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2486" w:type="dxa"/>
          </w:tcPr>
          <w:p w14:paraId="15DE190A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735945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14:paraId="58346E3A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</w:tr>
      <w:tr w:rsidR="00474DA0" w:rsidRPr="00870AC5" w14:paraId="13715633" w14:textId="77777777" w:rsidTr="00474DA0">
        <w:trPr>
          <w:trHeight w:val="423"/>
          <w:jc w:val="center"/>
        </w:trPr>
        <w:tc>
          <w:tcPr>
            <w:tcW w:w="2628" w:type="dxa"/>
            <w:gridSpan w:val="3"/>
          </w:tcPr>
          <w:p w14:paraId="2F1B4295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19" w:type="dxa"/>
          </w:tcPr>
          <w:p w14:paraId="43D61922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119" w:type="dxa"/>
          </w:tcPr>
          <w:p w14:paraId="078F0060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2486" w:type="dxa"/>
          </w:tcPr>
          <w:p w14:paraId="140E203F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CF7BB4B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14:paraId="46D9251B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</w:tr>
      <w:tr w:rsidR="00474DA0" w:rsidRPr="00870AC5" w14:paraId="193C4CDB" w14:textId="77777777" w:rsidTr="00474DA0">
        <w:trPr>
          <w:trHeight w:val="424"/>
          <w:jc w:val="center"/>
        </w:trPr>
        <w:tc>
          <w:tcPr>
            <w:tcW w:w="2628" w:type="dxa"/>
            <w:gridSpan w:val="3"/>
          </w:tcPr>
          <w:p w14:paraId="7E04B0C0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19" w:type="dxa"/>
          </w:tcPr>
          <w:p w14:paraId="14FDA7DE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119" w:type="dxa"/>
          </w:tcPr>
          <w:p w14:paraId="621DBBB3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2486" w:type="dxa"/>
          </w:tcPr>
          <w:p w14:paraId="29B6A9E1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9FED22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14:paraId="15592DBC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</w:tr>
      <w:tr w:rsidR="00474DA0" w:rsidRPr="00870AC5" w14:paraId="2ED4B6C8" w14:textId="77777777" w:rsidTr="00474DA0">
        <w:trPr>
          <w:trHeight w:val="424"/>
          <w:jc w:val="center"/>
        </w:trPr>
        <w:tc>
          <w:tcPr>
            <w:tcW w:w="2628" w:type="dxa"/>
            <w:gridSpan w:val="3"/>
          </w:tcPr>
          <w:p w14:paraId="395D32F1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19" w:type="dxa"/>
          </w:tcPr>
          <w:p w14:paraId="47782908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119" w:type="dxa"/>
          </w:tcPr>
          <w:p w14:paraId="67CAFDCE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2486" w:type="dxa"/>
          </w:tcPr>
          <w:p w14:paraId="7177C93C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B6FF73D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14:paraId="316C9D21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</w:tr>
      <w:tr w:rsidR="00474DA0" w:rsidRPr="00870AC5" w14:paraId="2CD18F34" w14:textId="77777777" w:rsidTr="00474DA0">
        <w:trPr>
          <w:trHeight w:val="423"/>
          <w:jc w:val="center"/>
        </w:trPr>
        <w:tc>
          <w:tcPr>
            <w:tcW w:w="2628" w:type="dxa"/>
            <w:gridSpan w:val="3"/>
          </w:tcPr>
          <w:p w14:paraId="3174EE8C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19" w:type="dxa"/>
          </w:tcPr>
          <w:p w14:paraId="6DF04D2B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119" w:type="dxa"/>
          </w:tcPr>
          <w:p w14:paraId="36CD626F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2486" w:type="dxa"/>
          </w:tcPr>
          <w:p w14:paraId="004600E3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89CBFA9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14:paraId="50717CE7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</w:tr>
      <w:tr w:rsidR="00474DA0" w:rsidRPr="00870AC5" w14:paraId="30C94FBC" w14:textId="77777777" w:rsidTr="00474DA0">
        <w:trPr>
          <w:trHeight w:val="424"/>
          <w:jc w:val="center"/>
        </w:trPr>
        <w:tc>
          <w:tcPr>
            <w:tcW w:w="2628" w:type="dxa"/>
            <w:gridSpan w:val="3"/>
          </w:tcPr>
          <w:p w14:paraId="7E6F8F69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19" w:type="dxa"/>
          </w:tcPr>
          <w:p w14:paraId="18DDA0F7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119" w:type="dxa"/>
          </w:tcPr>
          <w:p w14:paraId="0974D3EA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2486" w:type="dxa"/>
          </w:tcPr>
          <w:p w14:paraId="61F2639D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AE4734D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14:paraId="19280EB7" w14:textId="77777777" w:rsidR="000013B3" w:rsidRPr="00870AC5" w:rsidRDefault="000013B3" w:rsidP="003A6CEA">
            <w:pPr>
              <w:pStyle w:val="TableParagraph"/>
              <w:rPr>
                <w:rFonts w:ascii="Times New Roman" w:hAnsi="Times New Roman" w:cs="Times New Roman"/>
                <w:color w:val="455F51" w:themeColor="text2"/>
                <w:sz w:val="24"/>
                <w:szCs w:val="24"/>
              </w:rPr>
            </w:pPr>
          </w:p>
        </w:tc>
      </w:tr>
    </w:tbl>
    <w:p w14:paraId="621B30A0" w14:textId="25D00138" w:rsidR="00B974BC" w:rsidRPr="00870AC5" w:rsidRDefault="00B974BC" w:rsidP="00044155">
      <w:pPr>
        <w:spacing w:after="0" w:line="240" w:lineRule="auto"/>
        <w:rPr>
          <w:rFonts w:ascii="Times New Roman" w:hAnsi="Times New Roman" w:cs="Times New Roman"/>
        </w:rPr>
      </w:pPr>
    </w:p>
    <w:p w14:paraId="37CB84EF" w14:textId="76418616" w:rsidR="00A06EBE" w:rsidRPr="00870AC5" w:rsidRDefault="00A06EBE" w:rsidP="00044155">
      <w:pPr>
        <w:spacing w:after="0" w:line="240" w:lineRule="auto"/>
        <w:rPr>
          <w:rFonts w:ascii="Times New Roman" w:hAnsi="Times New Roman" w:cs="Times New Roman"/>
        </w:rPr>
      </w:pPr>
    </w:p>
    <w:p w14:paraId="697895B4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5214035D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64D1F2FB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65636C1C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323761B6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11AC6068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1CFB2EBB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6B3C7135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08CFDDB7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297978D8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341DB542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72BF870E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38AD1B5F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63FFEBF1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6C0B73FC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2DC9A6D2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4BFFA3D6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293D37A3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2C8C3B76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0E6D78EB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18C49847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4912AB84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6C4ACAFB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0C59EBD5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70B90C8A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1AD1F024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02F6597E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3FD3E408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3EDFD5A9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2C147B34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28C74652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7FE175C0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076F4F46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5440E21B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582F100E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2087D8A8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168F6A45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16EC8640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0622F2E3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05CC9F8C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1611705D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0AE70D09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5CEBC632" w14:textId="77777777" w:rsidR="00E268E2" w:rsidRPr="00870AC5" w:rsidRDefault="00E268E2" w:rsidP="00044155">
      <w:pPr>
        <w:spacing w:after="0" w:line="240" w:lineRule="auto"/>
        <w:rPr>
          <w:rFonts w:ascii="Times New Roman" w:hAnsi="Times New Roman" w:cs="Times New Roman"/>
        </w:rPr>
      </w:pPr>
    </w:p>
    <w:p w14:paraId="36106399" w14:textId="07498BCB" w:rsidR="00E268E2" w:rsidRDefault="00E268E2" w:rsidP="00044155">
      <w:pPr>
        <w:spacing w:after="0" w:line="240" w:lineRule="auto"/>
        <w:rPr>
          <w:rFonts w:ascii="Times New Roman" w:hAnsi="Times New Roman" w:cs="Times New Roman"/>
          <w:rtl/>
        </w:rPr>
      </w:pPr>
    </w:p>
    <w:p w14:paraId="2B848EB7" w14:textId="1763BD27" w:rsidR="00E13C12" w:rsidRDefault="00E13C12" w:rsidP="00044155">
      <w:pPr>
        <w:spacing w:after="0" w:line="240" w:lineRule="auto"/>
        <w:rPr>
          <w:rFonts w:ascii="Times New Roman" w:hAnsi="Times New Roman" w:cs="Times New Roman"/>
          <w:rtl/>
        </w:rPr>
      </w:pPr>
    </w:p>
    <w:p w14:paraId="685C3D42" w14:textId="77777777" w:rsidR="00E13C12" w:rsidRPr="00870AC5" w:rsidRDefault="00E13C12" w:rsidP="00044155">
      <w:pPr>
        <w:spacing w:after="0" w:line="240" w:lineRule="auto"/>
        <w:rPr>
          <w:rFonts w:ascii="Times New Roman" w:hAnsi="Times New Roman" w:cs="Times New Roman"/>
        </w:rPr>
      </w:pPr>
    </w:p>
    <w:p w14:paraId="088A0CC0" w14:textId="198C9D55" w:rsidR="007C56A5" w:rsidRPr="00870AC5" w:rsidRDefault="00E13C12" w:rsidP="00E13C12">
      <w:pPr>
        <w:pStyle w:val="Heading2"/>
        <w:bidi/>
        <w:jc w:val="center"/>
        <w:rPr>
          <w:rFonts w:ascii="Times New Roman" w:hAnsi="Times New Roman" w:cs="Times New Roman"/>
          <w:sz w:val="24"/>
          <w:szCs w:val="24"/>
          <w:lang w:bidi="ps-AF"/>
        </w:rPr>
      </w:pPr>
      <w:bookmarkStart w:id="60" w:name="_Toc14956451"/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lastRenderedPageBreak/>
        <w:t>۶ ضمیمه: د نرخ اخستنې لپاره غوښتنه</w:t>
      </w:r>
      <w:bookmarkEnd w:id="60"/>
    </w:p>
    <w:p w14:paraId="3D81BBA2" w14:textId="2D0F6FA2" w:rsidR="00E13C12" w:rsidRDefault="00E13C12" w:rsidP="00E13C12">
      <w:pPr>
        <w:widowControl w:val="0"/>
        <w:autoSpaceDE w:val="0"/>
        <w:autoSpaceDN w:val="0"/>
        <w:bidi/>
        <w:spacing w:after="0" w:line="240" w:lineRule="auto"/>
        <w:ind w:left="423"/>
        <w:jc w:val="center"/>
        <w:outlineLvl w:val="4"/>
        <w:rPr>
          <w:rFonts w:ascii="Times New Roman" w:eastAsia="Microsoft New Tai Lue" w:hAnsi="Times New Roman" w:cs="Times New Roman"/>
          <w:b/>
          <w:bCs/>
          <w:sz w:val="24"/>
          <w:szCs w:val="24"/>
          <w:rtl/>
          <w:lang w:eastAsia="en-US" w:bidi="ps-AF"/>
        </w:rPr>
      </w:pPr>
      <w:r>
        <w:rPr>
          <w:rFonts w:ascii="Times New Roman" w:eastAsia="Microsoft New Tai Lue" w:hAnsi="Times New Roman" w:cs="Times New Roman"/>
          <w:b/>
          <w:bCs/>
          <w:sz w:val="24"/>
          <w:szCs w:val="24"/>
          <w:rtl/>
          <w:lang w:eastAsia="en-US"/>
        </w:rPr>
        <w:t xml:space="preserve">د نرخ اخستنې لپاره غوښتنه </w:t>
      </w:r>
      <w:r w:rsidR="00E304F5">
        <w:rPr>
          <w:rFonts w:ascii="Times New Roman" w:eastAsia="Microsoft New Tai Lue" w:hAnsi="Times New Roman" w:cs="Times New Roman"/>
          <w:b/>
          <w:bCs/>
          <w:sz w:val="24"/>
          <w:szCs w:val="24"/>
          <w:rtl/>
          <w:lang w:eastAsia="en-US"/>
        </w:rPr>
        <w:t>–</w:t>
      </w:r>
      <w:r>
        <w:rPr>
          <w:rFonts w:ascii="Times New Roman" w:eastAsia="Microsoft New Tai Lue" w:hAnsi="Times New Roman" w:cs="Times New Roman"/>
          <w:b/>
          <w:bCs/>
          <w:sz w:val="24"/>
          <w:szCs w:val="24"/>
          <w:rtl/>
          <w:lang w:eastAsia="en-US" w:bidi="en-US"/>
        </w:rPr>
        <w:t xml:space="preserve"> </w:t>
      </w:r>
      <w:r w:rsidR="00E304F5">
        <w:rPr>
          <w:rFonts w:ascii="Times New Roman" w:eastAsia="Microsoft New Tai Lue" w:hAnsi="Times New Roman" w:cs="Times New Roman" w:hint="cs"/>
          <w:b/>
          <w:bCs/>
          <w:sz w:val="24"/>
          <w:szCs w:val="24"/>
          <w:rtl/>
          <w:lang w:eastAsia="en-US" w:bidi="ps-AF"/>
        </w:rPr>
        <w:t xml:space="preserve">د سرچینې نمبر: </w:t>
      </w:r>
      <w:r w:rsidR="00E304F5" w:rsidRPr="00870AC5">
        <w:rPr>
          <w:rFonts w:ascii="Times New Roman" w:eastAsia="Microsoft New Tai Lue" w:hAnsi="Times New Roman" w:cs="Times New Roman"/>
          <w:b/>
          <w:bCs/>
          <w:sz w:val="24"/>
          <w:szCs w:val="24"/>
          <w:lang w:eastAsia="en-US" w:bidi="en-US"/>
        </w:rPr>
        <w:t>RFQxxxx/20xx</w:t>
      </w:r>
    </w:p>
    <w:p w14:paraId="3652ED1C" w14:textId="78E6EC8E" w:rsidR="007C56A5" w:rsidRDefault="00E304F5" w:rsidP="00E304F5">
      <w:pPr>
        <w:widowControl w:val="0"/>
        <w:autoSpaceDE w:val="0"/>
        <w:autoSpaceDN w:val="0"/>
        <w:bidi/>
        <w:spacing w:before="219" w:after="0" w:line="240" w:lineRule="auto"/>
        <w:ind w:left="423"/>
        <w:rPr>
          <w:rFonts w:ascii="Times New Roman" w:eastAsia="Microsoft New Tai Lue" w:hAnsi="Times New Roman" w:cs="Times New Roman"/>
          <w:sz w:val="24"/>
          <w:szCs w:val="24"/>
          <w:rtl/>
          <w:lang w:eastAsia="en-US" w:bidi="en-US"/>
        </w:rPr>
      </w:pPr>
      <w:r>
        <w:rPr>
          <w:rFonts w:ascii="Times New Roman" w:eastAsia="Microsoft New Tai Lue" w:hAnsi="Times New Roman" w:cs="Times New Roman"/>
          <w:sz w:val="24"/>
          <w:szCs w:val="24"/>
          <w:rtl/>
          <w:lang w:eastAsia="en-US"/>
        </w:rPr>
        <w:t>لپاره د</w:t>
      </w:r>
      <w:r>
        <w:rPr>
          <w:rFonts w:ascii="Times New Roman" w:eastAsia="Microsoft New Tai Lue" w:hAnsi="Times New Roman" w:cs="Times New Roman"/>
          <w:sz w:val="24"/>
          <w:szCs w:val="24"/>
          <w:rtl/>
          <w:lang w:eastAsia="en-US" w:bidi="en-US"/>
        </w:rPr>
        <w:t xml:space="preserve">: </w:t>
      </w:r>
      <w:r>
        <w:rPr>
          <w:rFonts w:ascii="Times New Roman" w:eastAsia="Microsoft New Tai Lue" w:hAnsi="Times New Roman" w:cs="Times New Roman" w:hint="cs"/>
          <w:sz w:val="24"/>
          <w:szCs w:val="24"/>
          <w:rtl/>
          <w:lang w:eastAsia="en-US"/>
        </w:rPr>
        <w:t>…………</w:t>
      </w:r>
      <w:r>
        <w:rPr>
          <w:rFonts w:ascii="Times New Roman" w:eastAsia="Microsoft New Tai Lue" w:hAnsi="Times New Roman" w:cs="Times New Roman"/>
          <w:sz w:val="24"/>
          <w:szCs w:val="24"/>
          <w:rtl/>
          <w:lang w:eastAsia="en-US" w:bidi="en-US"/>
        </w:rPr>
        <w:t>.</w:t>
      </w:r>
    </w:p>
    <w:p w14:paraId="4E0DFC72" w14:textId="77777777" w:rsidR="00E304F5" w:rsidRDefault="00E304F5" w:rsidP="00E304F5">
      <w:pPr>
        <w:widowControl w:val="0"/>
        <w:autoSpaceDE w:val="0"/>
        <w:autoSpaceDN w:val="0"/>
        <w:bidi/>
        <w:spacing w:before="219" w:after="0" w:line="240" w:lineRule="auto"/>
        <w:ind w:left="423"/>
        <w:rPr>
          <w:rFonts w:ascii="Times New Roman" w:eastAsia="Microsoft New Tai Lue" w:hAnsi="Times New Roman" w:cs="Times New Roman"/>
          <w:sz w:val="24"/>
          <w:szCs w:val="24"/>
          <w:rtl/>
          <w:lang w:eastAsia="en-US" w:bidi="en-US"/>
        </w:rPr>
      </w:pPr>
    </w:p>
    <w:tbl>
      <w:tblPr>
        <w:tblStyle w:val="TableGrid"/>
        <w:bidiVisual/>
        <w:tblW w:w="0" w:type="auto"/>
        <w:tblInd w:w="423" w:type="dxa"/>
        <w:tblLook w:val="04A0" w:firstRow="1" w:lastRow="0" w:firstColumn="1" w:lastColumn="0" w:noHBand="0" w:noVBand="1"/>
      </w:tblPr>
      <w:tblGrid>
        <w:gridCol w:w="4523"/>
      </w:tblGrid>
      <w:tr w:rsidR="00E304F5" w14:paraId="25C4BA4D" w14:textId="77777777" w:rsidTr="00E304F5">
        <w:tc>
          <w:tcPr>
            <w:tcW w:w="4523" w:type="dxa"/>
          </w:tcPr>
          <w:p w14:paraId="27A5FC17" w14:textId="00A7429F" w:rsidR="00E304F5" w:rsidRDefault="00E55211" w:rsidP="00E304F5">
            <w:pPr>
              <w:widowControl w:val="0"/>
              <w:autoSpaceDE w:val="0"/>
              <w:autoSpaceDN w:val="0"/>
              <w:bidi/>
              <w:rPr>
                <w:rFonts w:ascii="Times New Roman" w:eastAsia="Microsoft New Tai Lue" w:hAnsi="Times New Roman" w:cs="Times New Roman"/>
                <w:sz w:val="24"/>
                <w:szCs w:val="24"/>
                <w:rtl/>
                <w:lang w:eastAsia="en-US" w:bidi="ps-AF"/>
              </w:rPr>
            </w:pPr>
            <w:r>
              <w:rPr>
                <w:rFonts w:ascii="Times New Roman" w:eastAsia="Microsoft New Tai Lue" w:hAnsi="Times New Roman" w:cs="Times New Roman" w:hint="cs"/>
                <w:color w:val="0070C0"/>
                <w:sz w:val="24"/>
                <w:szCs w:val="24"/>
                <w:rtl/>
                <w:lang w:eastAsia="en-US" w:bidi="ps-AF"/>
              </w:rPr>
              <w:t>[ د خپلې ادارې</w:t>
            </w:r>
            <w:r w:rsidR="00E304F5" w:rsidRPr="00E304F5">
              <w:rPr>
                <w:rFonts w:ascii="Times New Roman" w:eastAsia="Microsoft New Tai Lue" w:hAnsi="Times New Roman" w:cs="Times New Roman" w:hint="cs"/>
                <w:color w:val="0070C0"/>
                <w:sz w:val="24"/>
                <w:szCs w:val="24"/>
                <w:rtl/>
                <w:lang w:eastAsia="en-US" w:bidi="ps-AF"/>
              </w:rPr>
              <w:t xml:space="preserve"> نوم ولیکی]</w:t>
            </w:r>
          </w:p>
        </w:tc>
      </w:tr>
      <w:tr w:rsidR="00E304F5" w14:paraId="388E2BC2" w14:textId="77777777" w:rsidTr="00E304F5">
        <w:tc>
          <w:tcPr>
            <w:tcW w:w="4523" w:type="dxa"/>
          </w:tcPr>
          <w:p w14:paraId="072BDB71" w14:textId="59B2B2D9" w:rsidR="00E304F5" w:rsidRDefault="00E304F5" w:rsidP="00E304F5">
            <w:pPr>
              <w:widowControl w:val="0"/>
              <w:autoSpaceDE w:val="0"/>
              <w:autoSpaceDN w:val="0"/>
              <w:bidi/>
              <w:rPr>
                <w:rFonts w:ascii="Times New Roman" w:eastAsia="Microsoft New Tai Lue" w:hAnsi="Times New Roman" w:cs="Times New Roman"/>
                <w:sz w:val="24"/>
                <w:szCs w:val="24"/>
                <w:lang w:eastAsia="en-US" w:bidi="ps-AF"/>
              </w:rPr>
            </w:pPr>
            <w:r>
              <w:rPr>
                <w:rFonts w:ascii="Times New Roman" w:eastAsia="Microsoft New Tai Lue" w:hAnsi="Times New Roman" w:cs="Times New Roman" w:hint="cs"/>
                <w:sz w:val="24"/>
                <w:szCs w:val="24"/>
                <w:rtl/>
                <w:lang w:eastAsia="en-US" w:bidi="ps-AF"/>
              </w:rPr>
              <w:t>پوسټي پته:</w:t>
            </w:r>
          </w:p>
        </w:tc>
      </w:tr>
      <w:tr w:rsidR="00E304F5" w14:paraId="2395414A" w14:textId="77777777" w:rsidTr="00E304F5">
        <w:tc>
          <w:tcPr>
            <w:tcW w:w="4523" w:type="dxa"/>
          </w:tcPr>
          <w:p w14:paraId="413183AC" w14:textId="436A5C8D" w:rsidR="00E304F5" w:rsidRDefault="00E304F5" w:rsidP="00E304F5">
            <w:pPr>
              <w:widowControl w:val="0"/>
              <w:autoSpaceDE w:val="0"/>
              <w:autoSpaceDN w:val="0"/>
              <w:bidi/>
              <w:rPr>
                <w:rFonts w:ascii="Times New Roman" w:eastAsia="Microsoft New Tai Lue" w:hAnsi="Times New Roman" w:cs="Times New Roman"/>
                <w:sz w:val="24"/>
                <w:szCs w:val="24"/>
                <w:rtl/>
                <w:lang w:eastAsia="en-US" w:bidi="ps-AF"/>
              </w:rPr>
            </w:pPr>
            <w:r>
              <w:rPr>
                <w:rFonts w:ascii="Times New Roman" w:eastAsia="Microsoft New Tai Lue" w:hAnsi="Times New Roman" w:cs="Times New Roman" w:hint="cs"/>
                <w:sz w:val="24"/>
                <w:szCs w:val="24"/>
                <w:rtl/>
                <w:lang w:eastAsia="en-US" w:bidi="ps-AF"/>
              </w:rPr>
              <w:t>ښار:</w:t>
            </w:r>
          </w:p>
        </w:tc>
      </w:tr>
      <w:tr w:rsidR="00E304F5" w14:paraId="20574781" w14:textId="77777777" w:rsidTr="00E304F5">
        <w:tc>
          <w:tcPr>
            <w:tcW w:w="4523" w:type="dxa"/>
          </w:tcPr>
          <w:p w14:paraId="2FF68BA0" w14:textId="06C3B520" w:rsidR="00E304F5" w:rsidRDefault="00E304F5" w:rsidP="00E304F5">
            <w:pPr>
              <w:widowControl w:val="0"/>
              <w:autoSpaceDE w:val="0"/>
              <w:autoSpaceDN w:val="0"/>
              <w:bidi/>
              <w:rPr>
                <w:rFonts w:ascii="Times New Roman" w:eastAsia="Microsoft New Tai Lue" w:hAnsi="Times New Roman" w:cs="Times New Roman"/>
                <w:sz w:val="24"/>
                <w:szCs w:val="24"/>
                <w:rtl/>
                <w:lang w:eastAsia="en-US" w:bidi="ps-AF"/>
              </w:rPr>
            </w:pPr>
            <w:r>
              <w:rPr>
                <w:rFonts w:ascii="Times New Roman" w:eastAsia="Microsoft New Tai Lue" w:hAnsi="Times New Roman" w:cs="Times New Roman" w:hint="cs"/>
                <w:sz w:val="24"/>
                <w:szCs w:val="24"/>
                <w:rtl/>
                <w:lang w:eastAsia="en-US" w:bidi="ps-AF"/>
              </w:rPr>
              <w:t>فزیکي پته:</w:t>
            </w:r>
          </w:p>
        </w:tc>
      </w:tr>
      <w:tr w:rsidR="00E304F5" w14:paraId="03D8C28A" w14:textId="77777777" w:rsidTr="00E304F5">
        <w:tc>
          <w:tcPr>
            <w:tcW w:w="4523" w:type="dxa"/>
          </w:tcPr>
          <w:p w14:paraId="4F5ED330" w14:textId="35D2B1D7" w:rsidR="00E304F5" w:rsidRDefault="00E304F5" w:rsidP="00E304F5">
            <w:pPr>
              <w:widowControl w:val="0"/>
              <w:autoSpaceDE w:val="0"/>
              <w:autoSpaceDN w:val="0"/>
              <w:bidi/>
              <w:rPr>
                <w:rFonts w:ascii="Times New Roman" w:eastAsia="Microsoft New Tai Lue" w:hAnsi="Times New Roman" w:cs="Times New Roman"/>
                <w:sz w:val="24"/>
                <w:szCs w:val="24"/>
                <w:rtl/>
                <w:lang w:eastAsia="en-US" w:bidi="ps-AF"/>
              </w:rPr>
            </w:pPr>
            <w:r>
              <w:rPr>
                <w:rFonts w:ascii="Times New Roman" w:eastAsia="Microsoft New Tai Lue" w:hAnsi="Times New Roman" w:cs="Times New Roman" w:hint="cs"/>
                <w:sz w:val="24"/>
                <w:szCs w:val="24"/>
                <w:rtl/>
                <w:lang w:eastAsia="en-US" w:bidi="ps-AF"/>
              </w:rPr>
              <w:t>پاملرنه:</w:t>
            </w:r>
          </w:p>
        </w:tc>
      </w:tr>
    </w:tbl>
    <w:p w14:paraId="779CC2C4" w14:textId="77777777" w:rsidR="00E304F5" w:rsidRPr="00870AC5" w:rsidRDefault="00E304F5" w:rsidP="00E304F5">
      <w:pPr>
        <w:widowControl w:val="0"/>
        <w:autoSpaceDE w:val="0"/>
        <w:autoSpaceDN w:val="0"/>
        <w:bidi/>
        <w:spacing w:before="219" w:after="0" w:line="240" w:lineRule="auto"/>
        <w:ind w:left="423"/>
        <w:rPr>
          <w:rFonts w:ascii="Times New Roman" w:eastAsia="Microsoft New Tai Lue" w:hAnsi="Times New Roman" w:cs="Times New Roman"/>
          <w:sz w:val="24"/>
          <w:szCs w:val="24"/>
          <w:lang w:eastAsia="en-US" w:bidi="en-US"/>
        </w:rPr>
      </w:pPr>
    </w:p>
    <w:p w14:paraId="265F2C48" w14:textId="77777777" w:rsidR="007C56A5" w:rsidRPr="00870AC5" w:rsidRDefault="007C56A5" w:rsidP="007C56A5">
      <w:pPr>
        <w:widowControl w:val="0"/>
        <w:autoSpaceDE w:val="0"/>
        <w:autoSpaceDN w:val="0"/>
        <w:spacing w:before="11" w:after="0" w:line="240" w:lineRule="auto"/>
        <w:rPr>
          <w:rFonts w:ascii="Times New Roman" w:eastAsia="Microsoft New Tai Lue" w:hAnsi="Times New Roman" w:cs="Times New Roman"/>
          <w:sz w:val="24"/>
          <w:szCs w:val="24"/>
          <w:lang w:eastAsia="en-US" w:bidi="en-US"/>
        </w:rPr>
      </w:pPr>
    </w:p>
    <w:p w14:paraId="6864750D" w14:textId="080897A4" w:rsidR="00DE680A" w:rsidRDefault="00DE680A" w:rsidP="00DE680A">
      <w:pPr>
        <w:widowControl w:val="0"/>
        <w:tabs>
          <w:tab w:val="left" w:pos="10680"/>
        </w:tabs>
        <w:autoSpaceDE w:val="0"/>
        <w:autoSpaceDN w:val="0"/>
        <w:bidi/>
        <w:spacing w:after="0" w:line="240" w:lineRule="auto"/>
        <w:ind w:left="423"/>
        <w:jc w:val="center"/>
        <w:rPr>
          <w:rFonts w:ascii="Times New Roman" w:eastAsia="Microsoft New Tai Lue" w:hAnsi="Times New Roman" w:cs="Times New Roman"/>
          <w:bCs/>
          <w:sz w:val="24"/>
          <w:szCs w:val="24"/>
          <w:lang w:eastAsia="en-US" w:bidi="ps-AF"/>
        </w:rPr>
      </w:pPr>
      <w:r w:rsidRPr="00DE680A">
        <w:rPr>
          <w:rFonts w:ascii="Times New Roman" w:eastAsia="Microsoft New Tai Lue" w:hAnsi="Times New Roman" w:cs="Times New Roman" w:hint="cs"/>
          <w:bCs/>
          <w:sz w:val="24"/>
          <w:szCs w:val="24"/>
          <w:rtl/>
          <w:lang w:eastAsia="en-US" w:bidi="ps-AF"/>
        </w:rPr>
        <w:t>د ... چمتو کولو لپاره د نرخ اخستنې غوښتنه(</w:t>
      </w:r>
      <w:r w:rsidRPr="00DE680A">
        <w:rPr>
          <w:rFonts w:ascii="Times New Roman" w:eastAsia="Microsoft New Tai Lue" w:hAnsi="Times New Roman" w:cs="Times New Roman"/>
          <w:bCs/>
          <w:sz w:val="24"/>
          <w:szCs w:val="24"/>
          <w:lang w:eastAsia="en-US" w:bidi="ps-AF"/>
        </w:rPr>
        <w:t>RFQ</w:t>
      </w:r>
      <w:r w:rsidRPr="00DE680A">
        <w:rPr>
          <w:rFonts w:ascii="Times New Roman" w:eastAsia="Microsoft New Tai Lue" w:hAnsi="Times New Roman" w:cs="Times New Roman" w:hint="cs"/>
          <w:bCs/>
          <w:sz w:val="24"/>
          <w:szCs w:val="24"/>
          <w:rtl/>
          <w:lang w:eastAsia="en-US" w:bidi="ps-AF"/>
        </w:rPr>
        <w:t>)</w:t>
      </w:r>
    </w:p>
    <w:p w14:paraId="4CAE2859" w14:textId="77777777" w:rsidR="00DE680A" w:rsidRPr="00DE680A" w:rsidRDefault="00DE680A" w:rsidP="00DE680A">
      <w:pPr>
        <w:widowControl w:val="0"/>
        <w:tabs>
          <w:tab w:val="left" w:pos="10680"/>
        </w:tabs>
        <w:autoSpaceDE w:val="0"/>
        <w:autoSpaceDN w:val="0"/>
        <w:bidi/>
        <w:spacing w:after="0" w:line="240" w:lineRule="auto"/>
        <w:ind w:left="423"/>
        <w:jc w:val="center"/>
        <w:rPr>
          <w:rFonts w:ascii="Times New Roman" w:eastAsia="Microsoft New Tai Lue" w:hAnsi="Times New Roman" w:cs="Times New Roman"/>
          <w:b/>
          <w:bCs/>
          <w:sz w:val="24"/>
          <w:szCs w:val="24"/>
          <w:rtl/>
          <w:lang w:eastAsia="en-US" w:bidi="en-US"/>
        </w:rPr>
      </w:pPr>
    </w:p>
    <w:p w14:paraId="15036AB8" w14:textId="375B4889" w:rsidR="00DE10F0" w:rsidRDefault="00DE10F0" w:rsidP="00DE10F0">
      <w:pPr>
        <w:bidi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(</w:t>
      </w:r>
      <w:r w:rsidRPr="00DE10F0">
        <w:rPr>
          <w:rFonts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hint="cs"/>
          <w:sz w:val="24"/>
          <w:szCs w:val="24"/>
          <w:rtl/>
          <w:lang w:bidi="ps-AF"/>
        </w:rPr>
        <w:t>) تاسو ته بلنه درکوي چې په دې سند کې د راغلو جنسونو لپاره خپل نرخونه وړاندې کړی. وړاندې شوي نرخونه په قسمي تو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ه رد کیږي. خریداري کوونکی کولای شي یوازې د ځینو جنسونو لپاره قرارداد واخلي. د پېرلو صادر شوی امر د (</w:t>
      </w:r>
      <w:r w:rsidRPr="00DE10F0">
        <w:rPr>
          <w:rFonts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hint="cs"/>
          <w:sz w:val="24"/>
          <w:szCs w:val="24"/>
          <w:rtl/>
          <w:lang w:bidi="ps-AF"/>
        </w:rPr>
        <w:t>) د تدارکاتي مقرراتو تابع دی م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ر دا چې په دې امر کې پېرل بل ډول ذکر شوي وي. </w:t>
      </w:r>
    </w:p>
    <w:p w14:paraId="15A3F770" w14:textId="15EB7F9C" w:rsidR="00DE10F0" w:rsidRPr="00DE10F0" w:rsidRDefault="00DE10F0" w:rsidP="00DE10F0">
      <w:pPr>
        <w:bidi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ps-AF"/>
        </w:rPr>
        <w:t>الف برخه: اړتیاوې/غوښتنې</w:t>
      </w:r>
    </w:p>
    <w:p w14:paraId="0407E38D" w14:textId="4F61ED47" w:rsidR="00DE680A" w:rsidRPr="00DE10F0" w:rsidRDefault="00DE10F0" w:rsidP="00DE10F0">
      <w:p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[د جنس/خدمتونو نوم ولیکی] چمتو کولو لپاره د نرخونو وړاندې کول د لاندې شرایطو په چوکاټ کې وړاندې کیږي:</w:t>
      </w:r>
      <w:r w:rsidR="00DE680A" w:rsidRPr="00DE10F0">
        <w:rPr>
          <w:rFonts w:hint="cs"/>
          <w:sz w:val="24"/>
          <w:szCs w:val="24"/>
          <w:rtl/>
          <w:lang w:bidi="fa-IR"/>
        </w:rPr>
        <w:t xml:space="preserve"> </w:t>
      </w:r>
    </w:p>
    <w:p w14:paraId="646A9BC0" w14:textId="4EB69329" w:rsidR="00DE10F0" w:rsidRDefault="00DE10F0" w:rsidP="00B35C2F">
      <w:pPr>
        <w:pStyle w:val="ListParagraph"/>
        <w:numPr>
          <w:ilvl w:val="0"/>
          <w:numId w:val="19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ټول جنسونه [ </w:t>
      </w:r>
      <w:r w:rsidR="00E55211">
        <w:rPr>
          <w:rFonts w:hint="cs"/>
          <w:sz w:val="24"/>
          <w:szCs w:val="24"/>
          <w:rtl/>
          <w:lang w:bidi="ps-AF"/>
        </w:rPr>
        <w:t>د ټاکل شوي محول بشپړ ادرس</w:t>
      </w:r>
      <w:r w:rsidR="00B259D5">
        <w:rPr>
          <w:rFonts w:hint="cs"/>
          <w:sz w:val="24"/>
          <w:szCs w:val="24"/>
          <w:rtl/>
          <w:lang w:bidi="ps-AF"/>
        </w:rPr>
        <w:t xml:space="preserve"> ولیکی] سپارل کیږي. </w:t>
      </w:r>
    </w:p>
    <w:p w14:paraId="3DB14CE6" w14:textId="7EA8E9E4" w:rsidR="00DE680A" w:rsidRPr="00DE680A" w:rsidRDefault="00B259D5" w:rsidP="00B35C2F">
      <w:pPr>
        <w:pStyle w:val="ListParagraph"/>
        <w:numPr>
          <w:ilvl w:val="0"/>
          <w:numId w:val="19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دغه فورمه او د هغې ټول ضمایم پورته اډرس ته د نرخ استولو لپاره د ځان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ړې لېبل له مخې کارول کیږي. </w:t>
      </w:r>
    </w:p>
    <w:p w14:paraId="55DFE1A1" w14:textId="782860CE" w:rsidR="00DE680A" w:rsidRPr="00DE680A" w:rsidRDefault="00B259D5" w:rsidP="00B35C2F">
      <w:pPr>
        <w:pStyle w:val="ListParagraph"/>
        <w:numPr>
          <w:ilvl w:val="0"/>
          <w:numId w:val="19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نرخ اخستنې دغه غوښتنه د (</w:t>
      </w:r>
      <w:r w:rsidRPr="00DE10F0">
        <w:rPr>
          <w:rFonts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hint="cs"/>
          <w:sz w:val="24"/>
          <w:szCs w:val="24"/>
          <w:rtl/>
          <w:lang w:bidi="ps-AF"/>
        </w:rPr>
        <w:t>) قراردادي شرایطو متابعت کوي. تاسو کولای شی یوه کاپي یې د (</w:t>
      </w:r>
      <w:r w:rsidRPr="00DE10F0">
        <w:rPr>
          <w:rFonts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hint="cs"/>
          <w:sz w:val="24"/>
          <w:szCs w:val="24"/>
          <w:rtl/>
          <w:lang w:bidi="ps-AF"/>
        </w:rPr>
        <w:t>) له تدارکاتي څان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ې څخه ترلاسه کړي. </w:t>
      </w:r>
    </w:p>
    <w:p w14:paraId="08DFC1AC" w14:textId="0A4FD031" w:rsidR="00DE680A" w:rsidRPr="00DE680A" w:rsidRDefault="00E55211" w:rsidP="00B35C2F">
      <w:pPr>
        <w:pStyle w:val="ListParagraph"/>
        <w:numPr>
          <w:ilvl w:val="0"/>
          <w:numId w:val="19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وړاندې شوی نرخ د [د پ</w:t>
      </w:r>
      <w:r w:rsidR="00B259D5">
        <w:rPr>
          <w:rFonts w:hint="cs"/>
          <w:sz w:val="24"/>
          <w:szCs w:val="24"/>
          <w:rtl/>
          <w:lang w:bidi="ps-AF"/>
        </w:rPr>
        <w:t>ام وړ تجارتي شرایط ولیکی] سودا</w:t>
      </w:r>
      <w:r w:rsidR="00BA2ADF">
        <w:rPr>
          <w:rFonts w:hint="cs"/>
          <w:sz w:val="24"/>
          <w:szCs w:val="24"/>
          <w:rtl/>
          <w:lang w:bidi="ps-AF"/>
        </w:rPr>
        <w:t>گ</w:t>
      </w:r>
      <w:r w:rsidR="00B259D5">
        <w:rPr>
          <w:rFonts w:hint="cs"/>
          <w:sz w:val="24"/>
          <w:szCs w:val="24"/>
          <w:rtl/>
          <w:lang w:bidi="ps-AF"/>
        </w:rPr>
        <w:t xml:space="preserve">ریزو شرایطو سره سم دی او په کې د چمتو کولو شرایط، نصبول، ساتنه او پالنه (د اړتیا په صورت کې) او د افغانستان اسلامي جمهوري دولت له قوانینو سره سم هر ډول مالیه شامل دي. </w:t>
      </w:r>
    </w:p>
    <w:p w14:paraId="0B159158" w14:textId="3B1EC45C" w:rsidR="00DE680A" w:rsidRPr="00DE680A" w:rsidRDefault="00B259D5" w:rsidP="00B35C2F">
      <w:pPr>
        <w:pStyle w:val="ListParagraph"/>
        <w:numPr>
          <w:ilvl w:val="0"/>
          <w:numId w:val="19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د اړتیا وړ جنس د سپارلو موده د فرمایش له ورځې څخه وروسته..................ورځې ده. </w:t>
      </w:r>
    </w:p>
    <w:p w14:paraId="557596BD" w14:textId="125D0C1B" w:rsidR="00DE680A" w:rsidRPr="00DE680A" w:rsidRDefault="00B259D5" w:rsidP="00B35C2F">
      <w:pPr>
        <w:pStyle w:val="ListParagraph"/>
        <w:numPr>
          <w:ilvl w:val="0"/>
          <w:numId w:val="19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نرخ باید د رسید نېټې له پیل څخه ۹۰ ورځې اعتبار ولري. </w:t>
      </w:r>
    </w:p>
    <w:p w14:paraId="1B24AC3A" w14:textId="0CF3B294" w:rsidR="00DE680A" w:rsidRPr="00DE680A" w:rsidRDefault="00B259D5" w:rsidP="00B35C2F">
      <w:pPr>
        <w:pStyle w:val="ListParagraph"/>
        <w:numPr>
          <w:ilvl w:val="0"/>
          <w:numId w:val="19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د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رنټي او ورنټي موده ............... میاشتې ده. </w:t>
      </w:r>
    </w:p>
    <w:p w14:paraId="68EFDF32" w14:textId="43EFFD01" w:rsidR="00DE680A" w:rsidRPr="00DE680A" w:rsidRDefault="00B259D5" w:rsidP="00B35C2F">
      <w:pPr>
        <w:pStyle w:val="ListParagraph"/>
        <w:numPr>
          <w:ilvl w:val="0"/>
          <w:numId w:val="19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نرخ او مل اسناد به د (ب) له برخې سره سم د تدارکاتو تشخیصیه شمېره ولري او ستاسو له خوا د قرارداد د شرایطو پر منلو دلالت وکړي. </w:t>
      </w:r>
    </w:p>
    <w:p w14:paraId="55526EDC" w14:textId="25950668" w:rsidR="00DE680A" w:rsidRPr="00DE680A" w:rsidRDefault="00B259D5" w:rsidP="00B35C2F">
      <w:pPr>
        <w:pStyle w:val="ListParagraph"/>
        <w:numPr>
          <w:ilvl w:val="0"/>
          <w:numId w:val="19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نرخونه باید په سر تړلي پاکټ کې تر [د سپارلو نېټه ولیکی] نېټې وسپارل شي. نرخونه د لاندې کس په نوم سپارل کیږي: </w:t>
      </w:r>
    </w:p>
    <w:p w14:paraId="32505AB0" w14:textId="28D8B2B4" w:rsidR="00DE680A" w:rsidRPr="00DE680A" w:rsidRDefault="00B259D5" w:rsidP="00B259D5">
      <w:pPr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ps-AF"/>
        </w:rPr>
        <w:t>د تدارکاتي کمېټې مشر</w:t>
      </w:r>
      <w:r w:rsidR="00DE680A" w:rsidRPr="00DE680A">
        <w:rPr>
          <w:rFonts w:hint="cs"/>
          <w:sz w:val="24"/>
          <w:szCs w:val="24"/>
          <w:rtl/>
          <w:lang w:bidi="fa-IR"/>
        </w:rPr>
        <w:t xml:space="preserve"> </w:t>
      </w:r>
    </w:p>
    <w:p w14:paraId="4FB3D05A" w14:textId="4BC2764C" w:rsidR="00DE680A" w:rsidRPr="00DE680A" w:rsidRDefault="00E55211" w:rsidP="00DE680A">
      <w:pPr>
        <w:bidi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اداره</w:t>
      </w:r>
      <w:bookmarkStart w:id="61" w:name="_GoBack"/>
      <w:bookmarkEnd w:id="61"/>
      <w:r w:rsidR="00B259D5">
        <w:rPr>
          <w:rFonts w:hint="cs"/>
          <w:sz w:val="24"/>
          <w:szCs w:val="24"/>
          <w:rtl/>
          <w:lang w:bidi="ps-AF"/>
        </w:rPr>
        <w:t xml:space="preserve"> (د خپل بنسټ نوم ولیکی)</w:t>
      </w:r>
    </w:p>
    <w:p w14:paraId="404CF24C" w14:textId="35CB775C" w:rsidR="00DE680A" w:rsidRPr="00DE680A" w:rsidRDefault="00B259D5" w:rsidP="00DE680A">
      <w:pPr>
        <w:bidi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پته:</w:t>
      </w:r>
    </w:p>
    <w:p w14:paraId="19A6A467" w14:textId="6B28598F" w:rsidR="00B259D5" w:rsidRDefault="00B259D5" w:rsidP="00B35C2F">
      <w:pPr>
        <w:pStyle w:val="ListParagraph"/>
        <w:numPr>
          <w:ilvl w:val="0"/>
          <w:numId w:val="19"/>
        </w:numPr>
        <w:tabs>
          <w:tab w:val="right" w:pos="990"/>
        </w:tabs>
        <w:bidi/>
        <w:spacing w:after="160" w:line="259" w:lineRule="auto"/>
        <w:ind w:left="900" w:hanging="540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lastRenderedPageBreak/>
        <w:t>په نرخ کې هر ډول بدلون او قلم خورد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ي باید باید د هغه کس له خوا د لاسلیک په وسیله تایید شي چې نرخونه یې لاسلیک کړي دي. </w:t>
      </w:r>
    </w:p>
    <w:p w14:paraId="66CEA446" w14:textId="658809B5" w:rsidR="00DE680A" w:rsidRPr="00DE680A" w:rsidRDefault="00541C27" w:rsidP="00B35C2F">
      <w:pPr>
        <w:pStyle w:val="ListParagraph"/>
        <w:numPr>
          <w:ilvl w:val="0"/>
          <w:numId w:val="19"/>
        </w:numPr>
        <w:tabs>
          <w:tab w:val="right" w:pos="900"/>
        </w:tabs>
        <w:bidi/>
        <w:spacing w:after="160" w:line="259" w:lineRule="auto"/>
        <w:ind w:left="810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نرخونه په همدې فورم کې د (ب) او (ج) برخو په بشپړولو او استولو او د اړتیا وړ نورو معلوماتو لکه تصدیقنامې په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ډون معلوماتو درج کولو سره واستل شي. </w:t>
      </w:r>
    </w:p>
    <w:p w14:paraId="2080F41D" w14:textId="652A9052" w:rsidR="00DE680A" w:rsidRPr="00DE680A" w:rsidRDefault="00541C27" w:rsidP="00B35C2F">
      <w:pPr>
        <w:pStyle w:val="ListParagraph"/>
        <w:numPr>
          <w:ilvl w:val="0"/>
          <w:numId w:val="19"/>
        </w:numPr>
        <w:tabs>
          <w:tab w:val="right" w:pos="810"/>
        </w:tabs>
        <w:bidi/>
        <w:spacing w:after="160" w:line="259" w:lineRule="auto"/>
        <w:ind w:left="810" w:hanging="450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هغه ځواب ویونکي او په شرایطو پوره نرخونه چې تخنیکي شرایط یې پوره کړي وي، د خپلو قېمتونو له مخې درجه بندي کیږي. هر قلم یا ټولو اقلامو ته د قراداد ورکړه د محلي پېرلو امر د سند په صادرولو وسره کیږي. </w:t>
      </w:r>
    </w:p>
    <w:p w14:paraId="3EAF0626" w14:textId="77777777" w:rsidR="00DE680A" w:rsidRPr="00DE680A" w:rsidRDefault="00DE680A" w:rsidP="00DE680A">
      <w:pPr>
        <w:bidi/>
        <w:ind w:left="360"/>
        <w:rPr>
          <w:sz w:val="24"/>
          <w:szCs w:val="24"/>
          <w:rtl/>
          <w:lang w:bidi="fa-IR"/>
        </w:rPr>
      </w:pPr>
    </w:p>
    <w:p w14:paraId="5B8BB3DF" w14:textId="104606AD" w:rsidR="00DE680A" w:rsidRPr="00DE680A" w:rsidRDefault="00541C27" w:rsidP="00541C27">
      <w:pPr>
        <w:bidi/>
        <w:ind w:left="360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ps-AF"/>
        </w:rPr>
        <w:t>لاسلیک:</w:t>
      </w:r>
      <w:r w:rsidR="00DE680A" w:rsidRPr="00DE680A">
        <w:rPr>
          <w:rFonts w:hint="cs"/>
          <w:sz w:val="24"/>
          <w:szCs w:val="24"/>
          <w:rtl/>
          <w:lang w:bidi="fa-IR"/>
        </w:rPr>
        <w:t>.......................</w:t>
      </w:r>
      <w:r>
        <w:rPr>
          <w:rFonts w:hint="cs"/>
          <w:sz w:val="24"/>
          <w:szCs w:val="24"/>
          <w:rtl/>
          <w:lang w:bidi="fa-IR"/>
        </w:rPr>
        <w:t>..........................</w:t>
      </w:r>
      <w:r w:rsidR="00DE680A" w:rsidRPr="00DE680A">
        <w:rPr>
          <w:rFonts w:hint="cs"/>
          <w:sz w:val="24"/>
          <w:szCs w:val="24"/>
          <w:rtl/>
          <w:lang w:bidi="fa-IR"/>
        </w:rPr>
        <w:t xml:space="preserve">................       </w:t>
      </w:r>
      <w:r>
        <w:rPr>
          <w:rFonts w:hint="cs"/>
          <w:sz w:val="24"/>
          <w:szCs w:val="24"/>
          <w:rtl/>
          <w:lang w:bidi="ps-AF"/>
        </w:rPr>
        <w:t>نوم:</w:t>
      </w:r>
      <w:r w:rsidR="00DE680A" w:rsidRPr="00DE680A">
        <w:rPr>
          <w:rFonts w:hint="cs"/>
          <w:sz w:val="24"/>
          <w:szCs w:val="24"/>
          <w:rtl/>
          <w:lang w:bidi="fa-IR"/>
        </w:rPr>
        <w:t>.............................................................</w:t>
      </w:r>
    </w:p>
    <w:p w14:paraId="19806A93" w14:textId="77777777" w:rsidR="00DE680A" w:rsidRPr="00DE680A" w:rsidRDefault="00DE680A" w:rsidP="00DE680A">
      <w:pPr>
        <w:bidi/>
        <w:ind w:left="360"/>
        <w:rPr>
          <w:sz w:val="24"/>
          <w:szCs w:val="24"/>
          <w:rtl/>
          <w:lang w:bidi="fa-IR"/>
        </w:rPr>
      </w:pPr>
    </w:p>
    <w:p w14:paraId="6E8546D7" w14:textId="747A27B1" w:rsidR="00DE680A" w:rsidRPr="00DE680A" w:rsidRDefault="00541C27" w:rsidP="00DE680A">
      <w:pPr>
        <w:bidi/>
        <w:ind w:left="360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ps-AF"/>
        </w:rPr>
        <w:t>د مسؤل کس موقف:</w:t>
      </w:r>
      <w:r w:rsidR="00DE680A" w:rsidRPr="00DE680A">
        <w:rPr>
          <w:rFonts w:hint="cs"/>
          <w:sz w:val="24"/>
          <w:szCs w:val="24"/>
          <w:rtl/>
          <w:lang w:bidi="fa-IR"/>
        </w:rPr>
        <w:t xml:space="preserve"> ..............................................................</w:t>
      </w:r>
    </w:p>
    <w:p w14:paraId="09FBA437" w14:textId="77777777" w:rsidR="00DE680A" w:rsidRPr="00DE680A" w:rsidRDefault="00DE680A" w:rsidP="00DE680A">
      <w:pPr>
        <w:bidi/>
        <w:ind w:left="360"/>
        <w:rPr>
          <w:sz w:val="24"/>
          <w:szCs w:val="24"/>
          <w:rtl/>
          <w:lang w:bidi="fa-IR"/>
        </w:rPr>
      </w:pPr>
    </w:p>
    <w:p w14:paraId="15D77A12" w14:textId="504FAA70" w:rsidR="00DE680A" w:rsidRPr="00DE680A" w:rsidRDefault="00541C27" w:rsidP="00541C27">
      <w:pPr>
        <w:bidi/>
        <w:ind w:left="360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ps-AF"/>
        </w:rPr>
        <w:t>د (</w:t>
      </w:r>
      <w:r w:rsidRPr="00DE10F0">
        <w:rPr>
          <w:rFonts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hint="cs"/>
          <w:sz w:val="24"/>
          <w:szCs w:val="24"/>
          <w:rtl/>
          <w:lang w:bidi="ps-AF"/>
        </w:rPr>
        <w:t>) په استازیتوب</w:t>
      </w:r>
      <w:r w:rsidR="00DE680A" w:rsidRPr="00DE680A">
        <w:rPr>
          <w:rFonts w:hint="cs"/>
          <w:sz w:val="24"/>
          <w:szCs w:val="24"/>
          <w:rtl/>
          <w:lang w:bidi="fa-IR"/>
        </w:rPr>
        <w:t xml:space="preserve"> </w:t>
      </w:r>
    </w:p>
    <w:p w14:paraId="0672BED6" w14:textId="77777777" w:rsidR="00DE680A" w:rsidRPr="00DE680A" w:rsidRDefault="00DE680A" w:rsidP="00DE680A">
      <w:pPr>
        <w:bidi/>
        <w:ind w:left="360"/>
        <w:rPr>
          <w:sz w:val="24"/>
          <w:szCs w:val="24"/>
          <w:rtl/>
          <w:lang w:bidi="fa-IR"/>
        </w:rPr>
      </w:pPr>
    </w:p>
    <w:p w14:paraId="7B0FD75A" w14:textId="3F455E3A" w:rsidR="00DE680A" w:rsidRPr="00DE680A" w:rsidRDefault="00541C27" w:rsidP="00541C27">
      <w:pPr>
        <w:bidi/>
        <w:ind w:left="360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ps-AF"/>
        </w:rPr>
        <w:t>ب برخه: د نرخ لېږلو فورمه</w:t>
      </w:r>
      <w:r w:rsidR="00DE680A" w:rsidRPr="00DE680A">
        <w:rPr>
          <w:rFonts w:hint="cs"/>
          <w:b/>
          <w:bCs/>
          <w:sz w:val="24"/>
          <w:szCs w:val="24"/>
          <w:rtl/>
          <w:lang w:bidi="fa-IR"/>
        </w:rPr>
        <w:t xml:space="preserve"> </w:t>
      </w:r>
    </w:p>
    <w:p w14:paraId="27FA47BC" w14:textId="47CD9F77" w:rsidR="00541C27" w:rsidRDefault="00541C27" w:rsidP="00DE680A">
      <w:pPr>
        <w:bidi/>
        <w:ind w:left="360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مهرباني وکړی د نرخ استولو فورمه په کره تو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ه ډکه کړی. د ټولو تشو خانو ډکول حتمي دي. </w:t>
      </w:r>
    </w:p>
    <w:p w14:paraId="49B2B48B" w14:textId="1F0323EC" w:rsidR="00DE680A" w:rsidRPr="00DE680A" w:rsidRDefault="00541C27" w:rsidP="00B35C2F">
      <w:pPr>
        <w:pStyle w:val="ListParagraph"/>
        <w:numPr>
          <w:ilvl w:val="0"/>
          <w:numId w:val="20"/>
        </w:numPr>
        <w:bidi/>
        <w:spacing w:after="160" w:line="259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ps-AF"/>
        </w:rPr>
        <w:t>د اسعارو ډول [ اسعار ولیکی. مثلا ً افغانۍ، ډالر]</w:t>
      </w:r>
    </w:p>
    <w:p w14:paraId="67C50931" w14:textId="30E87B91" w:rsidR="00DE680A" w:rsidRPr="00DE680A" w:rsidRDefault="00541C27" w:rsidP="00B35C2F">
      <w:pPr>
        <w:pStyle w:val="ListParagraph"/>
        <w:numPr>
          <w:ilvl w:val="0"/>
          <w:numId w:val="20"/>
        </w:numPr>
        <w:bidi/>
        <w:spacing w:after="160" w:line="259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د پېرلو امر د صادرېدو له نېټې څخه وروسته د سپارلو دوره د (ص) په توري نښه کړی. </w:t>
      </w:r>
      <w:r w:rsidR="00DE680A" w:rsidRPr="00DE680A">
        <w:rPr>
          <w:rFonts w:hint="cs"/>
          <w:sz w:val="24"/>
          <w:szCs w:val="24"/>
          <w:rtl/>
          <w:lang w:bidi="fa-IR"/>
        </w:rPr>
        <w:t xml:space="preserve"> </w:t>
      </w:r>
    </w:p>
    <w:p w14:paraId="1CB4F9BD" w14:textId="4EDFF25B" w:rsidR="00DE680A" w:rsidRPr="00DE680A" w:rsidRDefault="00541C27" w:rsidP="00DE680A">
      <w:pPr>
        <w:bidi/>
        <w:ind w:left="360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ورځې</w:t>
      </w:r>
    </w:p>
    <w:p w14:paraId="65DD8E8A" w14:textId="064E911C" w:rsidR="00DE680A" w:rsidRPr="00DE680A" w:rsidRDefault="00541C27" w:rsidP="00DE680A">
      <w:pPr>
        <w:bidi/>
        <w:ind w:left="360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اوونۍ</w:t>
      </w:r>
    </w:p>
    <w:p w14:paraId="7FB23DE3" w14:textId="3D802399" w:rsidR="00DE680A" w:rsidRPr="00DE680A" w:rsidRDefault="00541C27" w:rsidP="00DE680A">
      <w:pPr>
        <w:bidi/>
        <w:ind w:left="360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میاشتې</w:t>
      </w:r>
    </w:p>
    <w:p w14:paraId="45E8149D" w14:textId="4FA57D01" w:rsidR="00541C27" w:rsidRDefault="00541C27" w:rsidP="00B35C2F">
      <w:pPr>
        <w:pStyle w:val="ListParagraph"/>
        <w:numPr>
          <w:ilvl w:val="0"/>
          <w:numId w:val="20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نرخونو ترلاسه کولو له نېټې څخه د دغه نرخه د اعتبار موده</w:t>
      </w:r>
    </w:p>
    <w:p w14:paraId="73FD3409" w14:textId="05F9F19D" w:rsidR="00DE680A" w:rsidRPr="00DE680A" w:rsidRDefault="00541C27" w:rsidP="00B35C2F">
      <w:pPr>
        <w:pStyle w:val="ListParagraph"/>
        <w:numPr>
          <w:ilvl w:val="0"/>
          <w:numId w:val="20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ورنټي موده (که اړتیا وی)</w:t>
      </w:r>
    </w:p>
    <w:p w14:paraId="53C21FCD" w14:textId="3D8D6718" w:rsidR="00DE680A" w:rsidRPr="00DE680A" w:rsidRDefault="00541C27" w:rsidP="00B35C2F">
      <w:pPr>
        <w:pStyle w:val="ListParagraph"/>
        <w:numPr>
          <w:ilvl w:val="0"/>
          <w:numId w:val="20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لاندې اسناد باید مل وي:</w:t>
      </w:r>
    </w:p>
    <w:p w14:paraId="2617390C" w14:textId="77777777" w:rsidR="00DE680A" w:rsidRPr="00DE680A" w:rsidRDefault="00DE680A" w:rsidP="00B35C2F">
      <w:pPr>
        <w:pStyle w:val="ListParagraph"/>
        <w:numPr>
          <w:ilvl w:val="1"/>
          <w:numId w:val="20"/>
        </w:numPr>
        <w:bidi/>
        <w:spacing w:after="160" w:line="259" w:lineRule="auto"/>
        <w:rPr>
          <w:sz w:val="24"/>
          <w:szCs w:val="24"/>
          <w:lang w:bidi="fa-IR"/>
        </w:rPr>
      </w:pPr>
      <w:r w:rsidRPr="00DE680A">
        <w:rPr>
          <w:rFonts w:hint="cs"/>
          <w:sz w:val="24"/>
          <w:szCs w:val="24"/>
          <w:rtl/>
          <w:lang w:bidi="fa-IR"/>
        </w:rPr>
        <w:t xml:space="preserve">جواز </w:t>
      </w:r>
    </w:p>
    <w:p w14:paraId="63F4508F" w14:textId="768C6D3D" w:rsidR="00DE680A" w:rsidRDefault="00541C27" w:rsidP="00B35C2F">
      <w:pPr>
        <w:pStyle w:val="ListParagraph"/>
        <w:numPr>
          <w:ilvl w:val="1"/>
          <w:numId w:val="20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مالیې تشخیصیه نمبر</w:t>
      </w:r>
    </w:p>
    <w:p w14:paraId="0447C010" w14:textId="1342DD91" w:rsidR="00541C27" w:rsidRPr="00DE680A" w:rsidRDefault="00541C27" w:rsidP="00B35C2F">
      <w:pPr>
        <w:pStyle w:val="ListParagraph"/>
        <w:numPr>
          <w:ilvl w:val="1"/>
          <w:numId w:val="20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د [د کالونو شمېر ولیکی] </w:t>
      </w:r>
      <w:r w:rsidR="00A73B7D">
        <w:rPr>
          <w:rFonts w:hint="cs"/>
          <w:sz w:val="24"/>
          <w:szCs w:val="24"/>
          <w:rtl/>
          <w:lang w:bidi="ps-AF"/>
        </w:rPr>
        <w:t>لپاره پلټل شوې مالي بیانیې</w:t>
      </w:r>
    </w:p>
    <w:p w14:paraId="2EC35791" w14:textId="52015258" w:rsidR="00DE680A" w:rsidRPr="00DE680A" w:rsidRDefault="00A73B7D" w:rsidP="00B35C2F">
      <w:pPr>
        <w:pStyle w:val="ListParagraph"/>
        <w:numPr>
          <w:ilvl w:val="1"/>
          <w:numId w:val="20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مالیاتي حسابونو د تصفیې تصدیق (د وروستي مالي کال لپاره)</w:t>
      </w:r>
    </w:p>
    <w:p w14:paraId="17031272" w14:textId="1D44D703" w:rsidR="00DE680A" w:rsidRPr="00DE680A" w:rsidRDefault="00A73B7D" w:rsidP="00B35C2F">
      <w:pPr>
        <w:pStyle w:val="ListParagraph"/>
        <w:numPr>
          <w:ilvl w:val="1"/>
          <w:numId w:val="20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lastRenderedPageBreak/>
        <w:t>د شرکت پروفایل</w:t>
      </w:r>
    </w:p>
    <w:p w14:paraId="6BE75ECD" w14:textId="6D6108B9" w:rsidR="00DE680A" w:rsidRPr="00DE680A" w:rsidRDefault="00A73B7D" w:rsidP="00B35C2F">
      <w:pPr>
        <w:pStyle w:val="ListParagraph"/>
        <w:numPr>
          <w:ilvl w:val="1"/>
          <w:numId w:val="20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تېرو اجراء شویو قراردادونو لنډه تشرېح</w:t>
      </w:r>
    </w:p>
    <w:p w14:paraId="207EBA95" w14:textId="77777777" w:rsidR="00DE680A" w:rsidRPr="00DE680A" w:rsidRDefault="00DE680A" w:rsidP="00DE680A">
      <w:pPr>
        <w:pStyle w:val="ListParagraph"/>
        <w:bidi/>
        <w:ind w:left="1440"/>
        <w:rPr>
          <w:sz w:val="24"/>
          <w:szCs w:val="24"/>
          <w:lang w:bidi="fa-IR"/>
        </w:rPr>
      </w:pPr>
    </w:p>
    <w:p w14:paraId="38C8AA2A" w14:textId="31CBC220" w:rsidR="00DE680A" w:rsidRPr="00DE680A" w:rsidRDefault="00DE680A" w:rsidP="00B35C2F">
      <w:pPr>
        <w:pStyle w:val="ListParagraph"/>
        <w:numPr>
          <w:ilvl w:val="0"/>
          <w:numId w:val="20"/>
        </w:numPr>
        <w:bidi/>
        <w:spacing w:after="160" w:line="259" w:lineRule="auto"/>
        <w:rPr>
          <w:sz w:val="24"/>
          <w:szCs w:val="24"/>
          <w:lang w:bidi="fa-IR"/>
        </w:rPr>
      </w:pPr>
      <w:r w:rsidRPr="00DE680A">
        <w:rPr>
          <w:rFonts w:hint="cs"/>
          <w:sz w:val="24"/>
          <w:szCs w:val="24"/>
          <w:rtl/>
          <w:lang w:bidi="fa-IR"/>
        </w:rPr>
        <w:t>تصدیق نامه (</w:t>
      </w:r>
      <w:r w:rsidR="00A73B7D">
        <w:rPr>
          <w:rFonts w:hint="cs"/>
          <w:sz w:val="24"/>
          <w:szCs w:val="24"/>
          <w:rtl/>
          <w:lang w:bidi="ps-AF"/>
        </w:rPr>
        <w:t>هو یا نه خیر</w:t>
      </w:r>
      <w:r w:rsidRPr="00DE680A">
        <w:rPr>
          <w:rFonts w:hint="cs"/>
          <w:sz w:val="24"/>
          <w:szCs w:val="24"/>
          <w:rtl/>
          <w:lang w:bidi="fa-IR"/>
        </w:rPr>
        <w:t xml:space="preserve">) </w:t>
      </w:r>
    </w:p>
    <w:p w14:paraId="5118EDFC" w14:textId="5ED1ECFB" w:rsidR="00A73B7D" w:rsidRDefault="00A73B7D" w:rsidP="00B35C2F">
      <w:pPr>
        <w:pStyle w:val="ListParagraph"/>
        <w:numPr>
          <w:ilvl w:val="1"/>
          <w:numId w:val="20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موږ تصدیقوو چې زموږ نرخونه په دې غوښتنلیک کې د راغلو شرایطو سره سم دي او هغه قرارداد چې د دې نرخونو له مخې ورکول کیږي، د محلي خریداریو لپاره د (</w:t>
      </w:r>
      <w:r w:rsidRPr="00DE10F0">
        <w:rPr>
          <w:rFonts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hint="cs"/>
          <w:sz w:val="24"/>
          <w:szCs w:val="24"/>
          <w:rtl/>
          <w:lang w:bidi="ps-AF"/>
        </w:rPr>
        <w:t xml:space="preserve">) له شرایطو متابعت کوي. </w:t>
      </w:r>
    </w:p>
    <w:p w14:paraId="0534E467" w14:textId="60FDC7EB" w:rsidR="00DE680A" w:rsidRPr="00DE680A" w:rsidRDefault="00A73B7D" w:rsidP="00B35C2F">
      <w:pPr>
        <w:pStyle w:val="ListParagraph"/>
        <w:numPr>
          <w:ilvl w:val="1"/>
          <w:numId w:val="20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موږ تصدیقوو چې د نرخونو په دې سند کې درج شوې بیې د دې سند تر اعتباري مودې پورې ثابتې دي، نوي کولو، بدلون او بیا کتنې ته اړتیا نه لري. </w:t>
      </w:r>
    </w:p>
    <w:p w14:paraId="61BB9070" w14:textId="77777777" w:rsidR="00DE680A" w:rsidRPr="00DE680A" w:rsidRDefault="00DE680A" w:rsidP="00DE680A">
      <w:pPr>
        <w:pStyle w:val="ListParagraph"/>
        <w:bidi/>
        <w:rPr>
          <w:sz w:val="24"/>
          <w:szCs w:val="24"/>
          <w:rtl/>
          <w:lang w:bidi="fa-IR"/>
        </w:rPr>
      </w:pPr>
    </w:p>
    <w:p w14:paraId="73A0FFC9" w14:textId="61C64AD6" w:rsidR="00DE680A" w:rsidRPr="00DE680A" w:rsidRDefault="00A73B7D" w:rsidP="00A73B7D">
      <w:pPr>
        <w:pStyle w:val="ListParagraph"/>
        <w:bidi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ps-AF"/>
        </w:rPr>
        <w:t>نوم: ـــــــــــــــــــــــــــــــ</w:t>
      </w:r>
      <w:r>
        <w:rPr>
          <w:rFonts w:hint="cs"/>
          <w:sz w:val="24"/>
          <w:szCs w:val="24"/>
          <w:rtl/>
          <w:lang w:bidi="fa-IR"/>
        </w:rPr>
        <w:t xml:space="preserve"> </w:t>
      </w:r>
      <w:r>
        <w:rPr>
          <w:rFonts w:hint="cs"/>
          <w:sz w:val="24"/>
          <w:szCs w:val="24"/>
          <w:rtl/>
          <w:lang w:bidi="fa-IR"/>
        </w:rPr>
        <w:tab/>
      </w:r>
      <w:r>
        <w:rPr>
          <w:rFonts w:hint="cs"/>
          <w:sz w:val="24"/>
          <w:szCs w:val="24"/>
          <w:rtl/>
          <w:lang w:bidi="fa-IR"/>
        </w:rPr>
        <w:tab/>
      </w:r>
      <w:r w:rsidR="00DE680A" w:rsidRPr="00DE680A">
        <w:rPr>
          <w:rFonts w:hint="cs"/>
          <w:sz w:val="24"/>
          <w:szCs w:val="24"/>
          <w:rtl/>
          <w:lang w:bidi="fa-IR"/>
        </w:rPr>
        <w:tab/>
      </w:r>
      <w:r w:rsidR="00DE680A" w:rsidRPr="00DE680A">
        <w:rPr>
          <w:rFonts w:hint="cs"/>
          <w:sz w:val="24"/>
          <w:szCs w:val="24"/>
          <w:rtl/>
          <w:lang w:bidi="fa-IR"/>
        </w:rPr>
        <w:tab/>
      </w:r>
      <w:r w:rsidR="00DE680A" w:rsidRPr="00DE680A">
        <w:rPr>
          <w:rFonts w:hint="cs"/>
          <w:sz w:val="24"/>
          <w:szCs w:val="24"/>
          <w:rtl/>
          <w:lang w:bidi="fa-IR"/>
        </w:rPr>
        <w:tab/>
      </w:r>
      <w:r>
        <w:rPr>
          <w:rFonts w:hint="cs"/>
          <w:sz w:val="24"/>
          <w:szCs w:val="24"/>
          <w:rtl/>
          <w:lang w:bidi="ps-AF"/>
        </w:rPr>
        <w:t>لاسلیک: ـــــــــــــــــــــــــــــــــــــ</w:t>
      </w:r>
      <w:r w:rsidR="00DE680A" w:rsidRPr="00DE680A">
        <w:rPr>
          <w:rFonts w:hint="cs"/>
          <w:sz w:val="24"/>
          <w:szCs w:val="24"/>
          <w:rtl/>
          <w:lang w:bidi="fa-IR"/>
        </w:rPr>
        <w:tab/>
      </w:r>
    </w:p>
    <w:p w14:paraId="0281BFD4" w14:textId="77777777" w:rsidR="00DE680A" w:rsidRPr="00DE680A" w:rsidRDefault="00DE680A" w:rsidP="00DE680A">
      <w:pPr>
        <w:pStyle w:val="ListParagraph"/>
        <w:bidi/>
        <w:rPr>
          <w:sz w:val="24"/>
          <w:szCs w:val="24"/>
          <w:rtl/>
          <w:lang w:bidi="fa-IR"/>
        </w:rPr>
      </w:pPr>
      <w:r w:rsidRPr="00DE680A">
        <w:rPr>
          <w:rFonts w:hint="cs"/>
          <w:sz w:val="24"/>
          <w:szCs w:val="24"/>
          <w:rtl/>
          <w:lang w:bidi="fa-IR"/>
        </w:rPr>
        <w:t xml:space="preserve"> </w:t>
      </w:r>
    </w:p>
    <w:p w14:paraId="46A8DA98" w14:textId="23041962" w:rsidR="00DE680A" w:rsidRPr="00DE680A" w:rsidRDefault="00DE680A" w:rsidP="00A73B7D">
      <w:pPr>
        <w:bidi/>
        <w:rPr>
          <w:sz w:val="24"/>
          <w:szCs w:val="24"/>
          <w:lang w:bidi="ps-AF"/>
        </w:rPr>
      </w:pPr>
      <w:r w:rsidRPr="00DE680A">
        <w:rPr>
          <w:rFonts w:hint="cs"/>
          <w:sz w:val="24"/>
          <w:szCs w:val="24"/>
          <w:rtl/>
          <w:lang w:bidi="fa-IR"/>
        </w:rPr>
        <w:tab/>
      </w:r>
      <w:r w:rsidR="00A73B7D">
        <w:rPr>
          <w:rFonts w:hint="cs"/>
          <w:sz w:val="24"/>
          <w:szCs w:val="24"/>
          <w:rtl/>
          <w:lang w:bidi="ps-AF"/>
        </w:rPr>
        <w:t>موقف: ـــــــــــــــــــــــــــــــــ</w:t>
      </w:r>
      <w:r w:rsidRPr="00DE680A">
        <w:rPr>
          <w:rFonts w:hint="cs"/>
          <w:sz w:val="24"/>
          <w:szCs w:val="24"/>
          <w:rtl/>
          <w:lang w:bidi="fa-IR"/>
        </w:rPr>
        <w:tab/>
      </w:r>
      <w:r w:rsidRPr="00DE680A">
        <w:rPr>
          <w:rFonts w:hint="cs"/>
          <w:sz w:val="24"/>
          <w:szCs w:val="24"/>
          <w:rtl/>
          <w:lang w:bidi="fa-IR"/>
        </w:rPr>
        <w:tab/>
      </w:r>
      <w:r w:rsidRPr="00DE680A">
        <w:rPr>
          <w:rFonts w:hint="cs"/>
          <w:sz w:val="24"/>
          <w:szCs w:val="24"/>
          <w:rtl/>
          <w:lang w:bidi="fa-IR"/>
        </w:rPr>
        <w:tab/>
      </w:r>
      <w:r w:rsidRPr="00DE680A">
        <w:rPr>
          <w:rFonts w:hint="cs"/>
          <w:sz w:val="24"/>
          <w:szCs w:val="24"/>
          <w:rtl/>
          <w:lang w:bidi="fa-IR"/>
        </w:rPr>
        <w:tab/>
      </w:r>
      <w:r w:rsidR="00A73B7D">
        <w:rPr>
          <w:rFonts w:hint="cs"/>
          <w:sz w:val="24"/>
          <w:szCs w:val="24"/>
          <w:rtl/>
          <w:lang w:bidi="ps-AF"/>
        </w:rPr>
        <w:t>نېټه: ــــــــــــــــ/ــــــــ/ ـــــــــــــــ</w:t>
      </w:r>
    </w:p>
    <w:p w14:paraId="5E4AF3DC" w14:textId="0ACA57BF" w:rsidR="00201D22" w:rsidRPr="00870AC5" w:rsidRDefault="00DE680A" w:rsidP="00A73B7D">
      <w:pPr>
        <w:rPr>
          <w:rFonts w:ascii="Times New Roman" w:hAnsi="Times New Roman" w:cs="Times New Roman"/>
          <w:sz w:val="22"/>
          <w:szCs w:val="22"/>
        </w:rPr>
      </w:pPr>
      <w:r w:rsidRPr="00DE680A">
        <w:rPr>
          <w:sz w:val="24"/>
          <w:szCs w:val="24"/>
          <w:rtl/>
          <w:lang w:bidi="fa-IR"/>
        </w:rPr>
        <w:br w:type="page"/>
      </w:r>
    </w:p>
    <w:p w14:paraId="7AB021EC" w14:textId="525A55D7" w:rsidR="00D02F74" w:rsidRDefault="00D02F74" w:rsidP="00A73B7D">
      <w:pPr>
        <w:pStyle w:val="Heading2"/>
        <w:bidi/>
        <w:jc w:val="center"/>
        <w:rPr>
          <w:rFonts w:ascii="Times New Roman" w:hAnsi="Times New Roman" w:cs="Times New Roman"/>
          <w:sz w:val="24"/>
          <w:szCs w:val="24"/>
          <w:rtl/>
          <w:lang w:bidi="ps-AF"/>
        </w:rPr>
      </w:pPr>
      <w:bookmarkStart w:id="62" w:name="_Toc14956452"/>
      <w:bookmarkStart w:id="63" w:name="_Toc4063716"/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lastRenderedPageBreak/>
        <w:t>۷ ضمیمه: د آفر د رسید بېل</w:t>
      </w:r>
      <w:r w:rsidR="00BA2ADF">
        <w:rPr>
          <w:rFonts w:ascii="Times New Roman" w:hAnsi="Times New Roman" w:cs="Times New Roman" w:hint="cs"/>
          <w:sz w:val="24"/>
          <w:szCs w:val="24"/>
          <w:rtl/>
          <w:lang w:bidi="ps-AF"/>
        </w:rPr>
        <w:t>گ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ه</w:t>
      </w:r>
      <w:bookmarkEnd w:id="62"/>
    </w:p>
    <w:bookmarkEnd w:id="63"/>
    <w:p w14:paraId="44F695CC" w14:textId="56B8F0B2" w:rsidR="00A73B7D" w:rsidRDefault="00A73B7D" w:rsidP="00A73B7D">
      <w:pPr>
        <w:bidi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(</w:t>
      </w:r>
      <w:r>
        <w:rPr>
          <w:rFonts w:ascii="Times New Roman" w:hAnsi="Times New Roman" w:cs="Times New Roman" w:hint="cs"/>
          <w:color w:val="0000FF"/>
          <w:sz w:val="24"/>
          <w:szCs w:val="24"/>
          <w:rtl/>
        </w:rPr>
        <w:t xml:space="preserve">د مدني ټولنې </w:t>
      </w:r>
      <w:r>
        <w:rPr>
          <w:rFonts w:ascii="Times New Roman" w:hAnsi="Times New Roman" w:cs="Times New Roman" w:hint="cs"/>
          <w:color w:val="0000FF"/>
          <w:sz w:val="24"/>
          <w:szCs w:val="24"/>
          <w:rtl/>
          <w:lang w:bidi="ps-AF"/>
        </w:rPr>
        <w:t xml:space="preserve">بنسټ </w:t>
      </w:r>
      <w:r w:rsidRPr="00A73B7D">
        <w:rPr>
          <w:rFonts w:ascii="Times New Roman" w:hAnsi="Times New Roman" w:cs="Times New Roman" w:hint="cs"/>
          <w:color w:val="0000FF"/>
          <w:sz w:val="24"/>
          <w:szCs w:val="24"/>
          <w:rtl/>
        </w:rPr>
        <w:t>نوم</w:t>
      </w:r>
      <w:r>
        <w:rPr>
          <w:rFonts w:hint="cs"/>
          <w:sz w:val="24"/>
          <w:szCs w:val="24"/>
          <w:rtl/>
          <w:lang w:bidi="ps-AF"/>
        </w:rPr>
        <w:t>) به د خدمتونو/ جنسونو چمتو کوونکو او وړاندې کوونکو ته د آفر رسېدلو تصدیق صادر کړي. د آفر د رسېد بېل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ه په لاندې ډول ده:</w:t>
      </w:r>
    </w:p>
    <w:p w14:paraId="3052ED53" w14:textId="5C360A2F" w:rsidR="00A73B7D" w:rsidRPr="00A73B7D" w:rsidRDefault="00A73B7D" w:rsidP="00A73B7D">
      <w:pPr>
        <w:bidi/>
        <w:spacing w:after="0"/>
        <w:jc w:val="center"/>
        <w:rPr>
          <w:b/>
          <w:bCs/>
          <w:sz w:val="24"/>
          <w:szCs w:val="24"/>
          <w:rtl/>
          <w:lang w:bidi="fa-IR"/>
        </w:rPr>
      </w:pPr>
      <w:r w:rsidRPr="00A73B7D">
        <w:rPr>
          <w:rFonts w:hint="cs"/>
          <w:sz w:val="24"/>
          <w:szCs w:val="24"/>
          <w:rtl/>
          <w:lang w:bidi="fa-IR"/>
        </w:rPr>
        <w:t xml:space="preserve"> </w:t>
      </w:r>
      <w:r w:rsidRPr="00A73B7D">
        <w:rPr>
          <w:rFonts w:hint="cs"/>
          <w:b/>
          <w:bCs/>
          <w:sz w:val="24"/>
          <w:szCs w:val="24"/>
          <w:rtl/>
          <w:lang w:bidi="fa-IR"/>
        </w:rPr>
        <w:t>(</w:t>
      </w:r>
      <w:r w:rsidRPr="00A73B7D">
        <w:rPr>
          <w:rFonts w:ascii="Times New Roman" w:hAnsi="Times New Roman" w:cs="Times New Roman" w:hint="cs"/>
          <w:b/>
          <w:bCs/>
          <w:color w:val="0000FF"/>
          <w:sz w:val="24"/>
          <w:szCs w:val="24"/>
          <w:rtl/>
        </w:rPr>
        <w:t xml:space="preserve">د مدني ټولنې </w:t>
      </w:r>
      <w:r w:rsidRPr="00A73B7D">
        <w:rPr>
          <w:rFonts w:ascii="Times New Roman" w:hAnsi="Times New Roman" w:cs="Times New Roman" w:hint="cs"/>
          <w:b/>
          <w:bCs/>
          <w:color w:val="0000FF"/>
          <w:sz w:val="24"/>
          <w:szCs w:val="24"/>
          <w:rtl/>
          <w:lang w:bidi="ps-AF"/>
        </w:rPr>
        <w:t xml:space="preserve">بنسټ </w:t>
      </w:r>
      <w:r w:rsidRPr="00A73B7D">
        <w:rPr>
          <w:rFonts w:ascii="Times New Roman" w:hAnsi="Times New Roman" w:cs="Times New Roman" w:hint="cs"/>
          <w:b/>
          <w:bCs/>
          <w:color w:val="0000FF"/>
          <w:sz w:val="24"/>
          <w:szCs w:val="24"/>
          <w:rtl/>
        </w:rPr>
        <w:t>نوم</w:t>
      </w:r>
      <w:r w:rsidRPr="00A73B7D">
        <w:rPr>
          <w:rFonts w:hint="cs"/>
          <w:b/>
          <w:bCs/>
          <w:sz w:val="24"/>
          <w:szCs w:val="24"/>
          <w:rtl/>
          <w:lang w:bidi="fa-IR"/>
        </w:rPr>
        <w:t>)</w:t>
      </w:r>
    </w:p>
    <w:p w14:paraId="78674A7D" w14:textId="0B25521A" w:rsidR="00A73B7D" w:rsidRDefault="00A73B7D" w:rsidP="00A73B7D">
      <w:pPr>
        <w:bidi/>
        <w:spacing w:after="0"/>
        <w:jc w:val="center"/>
        <w:rPr>
          <w:b/>
          <w:bCs/>
          <w:sz w:val="24"/>
          <w:szCs w:val="24"/>
          <w:rtl/>
          <w:lang w:bidi="ps-AF"/>
        </w:rPr>
      </w:pPr>
      <w:r w:rsidRPr="00A73B7D">
        <w:rPr>
          <w:rFonts w:hint="cs"/>
          <w:b/>
          <w:bCs/>
          <w:sz w:val="24"/>
          <w:szCs w:val="24"/>
          <w:rtl/>
          <w:lang w:bidi="ps-AF"/>
        </w:rPr>
        <w:t>د آفر د رسېد بېل</w:t>
      </w:r>
      <w:r w:rsidR="00BA2ADF">
        <w:rPr>
          <w:rFonts w:hint="cs"/>
          <w:b/>
          <w:bCs/>
          <w:sz w:val="24"/>
          <w:szCs w:val="24"/>
          <w:rtl/>
          <w:lang w:bidi="ps-AF"/>
        </w:rPr>
        <w:t>گ</w:t>
      </w:r>
      <w:r w:rsidRPr="00A73B7D">
        <w:rPr>
          <w:rFonts w:hint="cs"/>
          <w:b/>
          <w:bCs/>
          <w:sz w:val="24"/>
          <w:szCs w:val="24"/>
          <w:rtl/>
          <w:lang w:bidi="ps-AF"/>
        </w:rPr>
        <w:t>ه</w:t>
      </w:r>
    </w:p>
    <w:p w14:paraId="4B21E398" w14:textId="77777777" w:rsidR="00A73B7D" w:rsidRPr="00A73B7D" w:rsidRDefault="00A73B7D" w:rsidP="00A73B7D">
      <w:pPr>
        <w:bidi/>
        <w:spacing w:after="0"/>
        <w:jc w:val="center"/>
        <w:rPr>
          <w:b/>
          <w:bCs/>
          <w:sz w:val="24"/>
          <w:szCs w:val="24"/>
          <w:rtl/>
          <w:lang w:bidi="ps-AF"/>
        </w:rPr>
      </w:pPr>
    </w:p>
    <w:p w14:paraId="2DA1863C" w14:textId="1BDB72A3" w:rsidR="00A73B7D" w:rsidRPr="00A73B7D" w:rsidRDefault="005112CA" w:rsidP="00B35C2F">
      <w:pPr>
        <w:pStyle w:val="ListParagraph"/>
        <w:numPr>
          <w:ilvl w:val="0"/>
          <w:numId w:val="21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اسنادو رسېدو نېټه</w:t>
      </w:r>
      <w:r w:rsidR="00A73B7D" w:rsidRPr="00A73B7D">
        <w:rPr>
          <w:rFonts w:hint="cs"/>
          <w:sz w:val="24"/>
          <w:szCs w:val="24"/>
          <w:rtl/>
          <w:lang w:bidi="fa-IR"/>
        </w:rPr>
        <w:t xml:space="preserve"> ------------------------------------- </w:t>
      </w:r>
      <w:r>
        <w:rPr>
          <w:rFonts w:hint="cs"/>
          <w:sz w:val="24"/>
          <w:szCs w:val="24"/>
          <w:rtl/>
          <w:lang w:bidi="ps-AF"/>
        </w:rPr>
        <w:t>وخت.................</w:t>
      </w:r>
    </w:p>
    <w:p w14:paraId="28A78A22" w14:textId="5BB0E6E5" w:rsidR="00A73B7D" w:rsidRPr="00A73B7D" w:rsidRDefault="005112CA" w:rsidP="00B35C2F">
      <w:pPr>
        <w:pStyle w:val="ListParagraph"/>
        <w:numPr>
          <w:ilvl w:val="0"/>
          <w:numId w:val="21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آفر شمېره</w:t>
      </w:r>
      <w:r w:rsidR="00A73B7D" w:rsidRPr="00A73B7D">
        <w:rPr>
          <w:rFonts w:hint="cs"/>
          <w:sz w:val="24"/>
          <w:szCs w:val="24"/>
          <w:rtl/>
          <w:lang w:bidi="fa-IR"/>
        </w:rPr>
        <w:t xml:space="preserve"> --------------------------------------------------------------</w:t>
      </w:r>
    </w:p>
    <w:p w14:paraId="2FAF493D" w14:textId="04F32804" w:rsidR="005112CA" w:rsidRDefault="005112CA" w:rsidP="00B35C2F">
      <w:pPr>
        <w:pStyle w:val="ListParagraph"/>
        <w:numPr>
          <w:ilvl w:val="0"/>
          <w:numId w:val="21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آفر سپارونکي کس نوم (که د پستې له لارې سپارل شوی وي، نو پسټ ولیکی)</w:t>
      </w:r>
    </w:p>
    <w:p w14:paraId="2B23A24C" w14:textId="582B1EB3" w:rsidR="00A73B7D" w:rsidRPr="005112CA" w:rsidRDefault="005112CA" w:rsidP="00B35C2F">
      <w:pPr>
        <w:pStyle w:val="ListParagraph"/>
        <w:numPr>
          <w:ilvl w:val="0"/>
          <w:numId w:val="21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د آفر سپارونکي شرکت نوم </w:t>
      </w:r>
      <w:r w:rsidR="00A73B7D" w:rsidRPr="005112CA">
        <w:rPr>
          <w:rFonts w:hint="cs"/>
          <w:sz w:val="24"/>
          <w:szCs w:val="24"/>
          <w:rtl/>
          <w:lang w:bidi="fa-IR"/>
        </w:rPr>
        <w:t>---------------------------------------------------------</w:t>
      </w:r>
    </w:p>
    <w:p w14:paraId="4DBB5956" w14:textId="7A6F5408" w:rsidR="005112CA" w:rsidRDefault="005112CA" w:rsidP="00B35C2F">
      <w:pPr>
        <w:pStyle w:val="ListParagraph"/>
        <w:numPr>
          <w:ilvl w:val="0"/>
          <w:numId w:val="21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هغه کس لاسلیک چې آفر سپاري (که د پستې له لارې سپارل شوی وي، نو پسټ ولیکی)</w:t>
      </w:r>
    </w:p>
    <w:p w14:paraId="136F77EA" w14:textId="719892AF" w:rsidR="00A73B7D" w:rsidRPr="00A73B7D" w:rsidRDefault="005112CA" w:rsidP="00B35C2F">
      <w:pPr>
        <w:pStyle w:val="ListParagraph"/>
        <w:numPr>
          <w:ilvl w:val="0"/>
          <w:numId w:val="21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د آفر اخستونکی یا تسلیمېدونکي کس نوم </w:t>
      </w:r>
      <w:r w:rsidR="00A73B7D" w:rsidRPr="00A73B7D">
        <w:rPr>
          <w:rFonts w:hint="cs"/>
          <w:sz w:val="24"/>
          <w:szCs w:val="24"/>
          <w:rtl/>
          <w:lang w:bidi="fa-IR"/>
        </w:rPr>
        <w:t>(</w:t>
      </w:r>
      <w:r>
        <w:rPr>
          <w:rFonts w:hint="cs"/>
          <w:sz w:val="24"/>
          <w:szCs w:val="24"/>
          <w:rtl/>
          <w:lang w:bidi="ps-AF"/>
        </w:rPr>
        <w:t>د مدني ټولنې بنسټ کارکوونکی</w:t>
      </w:r>
      <w:r w:rsidR="00A73B7D" w:rsidRPr="00A73B7D">
        <w:rPr>
          <w:rFonts w:hint="cs"/>
          <w:sz w:val="24"/>
          <w:szCs w:val="24"/>
          <w:rtl/>
          <w:lang w:bidi="fa-IR"/>
        </w:rPr>
        <w:t>) -----------------------------------</w:t>
      </w:r>
    </w:p>
    <w:p w14:paraId="51AFA966" w14:textId="462AECFC" w:rsidR="00201D22" w:rsidRPr="00A73B7D" w:rsidRDefault="005112CA" w:rsidP="00B35C2F">
      <w:pPr>
        <w:pStyle w:val="ListParagraph"/>
        <w:numPr>
          <w:ilvl w:val="0"/>
          <w:numId w:val="21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هغه کس لاسلیک چې آفر تسلیمیږي</w:t>
      </w:r>
      <w:r w:rsidR="00A73B7D" w:rsidRPr="00A73B7D">
        <w:rPr>
          <w:rFonts w:hint="cs"/>
          <w:sz w:val="24"/>
          <w:szCs w:val="24"/>
          <w:rtl/>
          <w:lang w:bidi="fa-IR"/>
        </w:rPr>
        <w:t xml:space="preserve"> ---------------------------------- ------------------------</w:t>
      </w:r>
    </w:p>
    <w:p w14:paraId="5B029DB2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0E68A83C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600AAEDB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14E2F615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62073408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4963FDC8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1C0BCA8F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0B668ED1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7881AA9C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217B15D7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0A0193A1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798935A4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1FDBD096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4EDDD5A5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2F59FBE6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2A21820B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6286B184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645506C4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2CF18A09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49494646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1B19BE74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45AC2582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7827BCFF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278A7B7F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06B09088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3EA55945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685E77D1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0B277F45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054A3497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69E04BA8" w14:textId="77777777" w:rsidR="00600F4E" w:rsidRPr="00870AC5" w:rsidRDefault="00600F4E" w:rsidP="00044155">
      <w:pPr>
        <w:spacing w:after="0" w:line="240" w:lineRule="auto"/>
        <w:rPr>
          <w:rFonts w:ascii="Times New Roman" w:hAnsi="Times New Roman" w:cs="Times New Roman"/>
        </w:rPr>
        <w:sectPr w:rsidR="00600F4E" w:rsidRPr="00870AC5" w:rsidSect="00560F2A">
          <w:pgSz w:w="12240" w:h="15840"/>
          <w:pgMar w:top="1440" w:right="1080" w:bottom="1440" w:left="1080" w:header="1012" w:footer="942" w:gutter="0"/>
          <w:pgNumType w:start="6"/>
          <w:cols w:space="720"/>
          <w:docGrid w:linePitch="272"/>
        </w:sectPr>
      </w:pPr>
    </w:p>
    <w:p w14:paraId="0AD03304" w14:textId="78EAFC5C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7041CFBB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27CB2A60" w14:textId="77777777" w:rsidR="00201D22" w:rsidRPr="00870AC5" w:rsidRDefault="00201D22" w:rsidP="00044155">
      <w:pPr>
        <w:spacing w:after="0" w:line="240" w:lineRule="auto"/>
        <w:rPr>
          <w:rFonts w:ascii="Times New Roman" w:hAnsi="Times New Roman" w:cs="Times New Roman"/>
        </w:rPr>
      </w:pPr>
    </w:p>
    <w:p w14:paraId="7DA2C297" w14:textId="1C34BC22" w:rsidR="00A45C65" w:rsidRDefault="00A45C65" w:rsidP="00241F1B">
      <w:pPr>
        <w:pStyle w:val="Heading2"/>
        <w:jc w:val="center"/>
        <w:rPr>
          <w:rFonts w:ascii="Times New Roman" w:hAnsi="Times New Roman" w:cs="Times New Roman"/>
          <w:sz w:val="24"/>
          <w:szCs w:val="24"/>
          <w:rtl/>
          <w:lang w:bidi="ps-AF"/>
        </w:rPr>
      </w:pPr>
      <w:bookmarkStart w:id="64" w:name="_Toc14956453"/>
      <w:bookmarkStart w:id="65" w:name="_Toc4063717"/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۸ ضمیمه: د نرخونو پرتلنې فورمه/ د داوطلبۍ د تحلیل فورمه</w:t>
      </w:r>
      <w:bookmarkEnd w:id="64"/>
    </w:p>
    <w:bookmarkEnd w:id="65"/>
    <w:p w14:paraId="4E67D5F8" w14:textId="77777777" w:rsidR="00241F1B" w:rsidRPr="00870AC5" w:rsidRDefault="00241F1B" w:rsidP="00241F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885953" w14:textId="7CB02E32" w:rsidR="00241F1B" w:rsidRDefault="00A45C65" w:rsidP="00A45C65">
      <w:pPr>
        <w:widowControl w:val="0"/>
        <w:autoSpaceDE w:val="0"/>
        <w:autoSpaceDN w:val="0"/>
        <w:spacing w:after="0" w:line="240" w:lineRule="auto"/>
        <w:ind w:left="8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US" w:bidi="en-US"/>
        </w:rPr>
      </w:pPr>
      <w:r w:rsidRPr="00A45C6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US"/>
        </w:rPr>
        <w:t>د داوطلبۍ د تحلیل فورمه</w:t>
      </w:r>
    </w:p>
    <w:p w14:paraId="0DE93CB0" w14:textId="77777777" w:rsidR="00A45C65" w:rsidRPr="00A45C65" w:rsidRDefault="00A45C65" w:rsidP="00A45C65">
      <w:pPr>
        <w:widowControl w:val="0"/>
        <w:autoSpaceDE w:val="0"/>
        <w:autoSpaceDN w:val="0"/>
        <w:spacing w:after="0" w:line="240" w:lineRule="auto"/>
        <w:ind w:left="8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ps-AF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295"/>
        <w:gridCol w:w="1295"/>
        <w:gridCol w:w="1295"/>
        <w:gridCol w:w="1295"/>
        <w:gridCol w:w="1295"/>
        <w:gridCol w:w="1295"/>
        <w:gridCol w:w="1295"/>
        <w:gridCol w:w="1295"/>
        <w:gridCol w:w="1295"/>
        <w:gridCol w:w="1295"/>
      </w:tblGrid>
      <w:tr w:rsidR="00A45C65" w:rsidRPr="00C87858" w14:paraId="77D41B4C" w14:textId="77777777" w:rsidTr="0014693A">
        <w:trPr>
          <w:trHeight w:val="773"/>
        </w:trPr>
        <w:tc>
          <w:tcPr>
            <w:tcW w:w="2590" w:type="dxa"/>
            <w:gridSpan w:val="2"/>
          </w:tcPr>
          <w:p w14:paraId="74E82AEE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>۳</w:t>
            </w:r>
          </w:p>
        </w:tc>
        <w:tc>
          <w:tcPr>
            <w:tcW w:w="2590" w:type="dxa"/>
            <w:gridSpan w:val="2"/>
          </w:tcPr>
          <w:p w14:paraId="09C3EF11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>۲</w:t>
            </w:r>
          </w:p>
        </w:tc>
        <w:tc>
          <w:tcPr>
            <w:tcW w:w="2590" w:type="dxa"/>
            <w:gridSpan w:val="2"/>
          </w:tcPr>
          <w:p w14:paraId="3CB7035E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>۱</w:t>
            </w:r>
          </w:p>
        </w:tc>
        <w:tc>
          <w:tcPr>
            <w:tcW w:w="5180" w:type="dxa"/>
            <w:gridSpan w:val="4"/>
          </w:tcPr>
          <w:p w14:paraId="5408FCB9" w14:textId="6B380A1B" w:rsidR="00A45C65" w:rsidRPr="00C87858" w:rsidRDefault="00A45C65" w:rsidP="0014693A">
            <w:pPr>
              <w:tabs>
                <w:tab w:val="right" w:pos="12960"/>
              </w:tabs>
              <w:jc w:val="right"/>
              <w:rPr>
                <w:lang w:bidi="ps-AF"/>
              </w:rPr>
            </w:pPr>
            <w:r>
              <w:rPr>
                <w:rFonts w:hint="cs"/>
                <w:rtl/>
                <w:lang w:bidi="ps-AF"/>
              </w:rPr>
              <w:t>د چمتو کوونکي نوم:</w:t>
            </w:r>
          </w:p>
        </w:tc>
      </w:tr>
      <w:tr w:rsidR="00A45C65" w:rsidRPr="00C87858" w14:paraId="678F8CB2" w14:textId="77777777" w:rsidTr="0014693A">
        <w:trPr>
          <w:trHeight w:val="710"/>
        </w:trPr>
        <w:tc>
          <w:tcPr>
            <w:tcW w:w="7770" w:type="dxa"/>
            <w:gridSpan w:val="6"/>
          </w:tcPr>
          <w:p w14:paraId="1F282780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5180" w:type="dxa"/>
            <w:gridSpan w:val="4"/>
          </w:tcPr>
          <w:p w14:paraId="62801AC3" w14:textId="6A0F7EBF" w:rsidR="00A45C65" w:rsidRPr="00C87858" w:rsidRDefault="00A45C65" w:rsidP="0014693A">
            <w:pPr>
              <w:tabs>
                <w:tab w:val="right" w:pos="12960"/>
              </w:tabs>
              <w:jc w:val="right"/>
              <w:rPr>
                <w:lang w:bidi="ps-AF"/>
              </w:rPr>
            </w:pPr>
            <w:r w:rsidRPr="00C87858">
              <w:rPr>
                <w:rFonts w:hint="cs"/>
                <w:rtl/>
                <w:lang w:bidi="prs-AF"/>
              </w:rPr>
              <w:t>آدرس</w:t>
            </w:r>
            <w:r>
              <w:rPr>
                <w:rFonts w:hint="cs"/>
                <w:rtl/>
                <w:lang w:bidi="ps-AF"/>
              </w:rPr>
              <w:t>:</w:t>
            </w:r>
          </w:p>
        </w:tc>
      </w:tr>
      <w:tr w:rsidR="00A45C65" w:rsidRPr="00C87858" w14:paraId="5FF248B1" w14:textId="77777777" w:rsidTr="0014693A">
        <w:trPr>
          <w:trHeight w:val="890"/>
        </w:trPr>
        <w:tc>
          <w:tcPr>
            <w:tcW w:w="7770" w:type="dxa"/>
            <w:gridSpan w:val="6"/>
          </w:tcPr>
          <w:p w14:paraId="09156B0C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5180" w:type="dxa"/>
            <w:gridSpan w:val="4"/>
          </w:tcPr>
          <w:p w14:paraId="15B871CB" w14:textId="5B5BD851" w:rsidR="00A45C65" w:rsidRPr="00C87858" w:rsidRDefault="00A45C65" w:rsidP="0014693A">
            <w:pPr>
              <w:tabs>
                <w:tab w:val="right" w:pos="12960"/>
              </w:tabs>
              <w:jc w:val="right"/>
              <w:rPr>
                <w:lang w:bidi="ps-AF"/>
              </w:rPr>
            </w:pPr>
            <w:r>
              <w:rPr>
                <w:rFonts w:hint="cs"/>
                <w:rtl/>
                <w:lang w:bidi="ps-AF"/>
              </w:rPr>
              <w:t>د اړیکو شمېره:</w:t>
            </w:r>
          </w:p>
        </w:tc>
      </w:tr>
      <w:tr w:rsidR="00A45C65" w:rsidRPr="00C87858" w14:paraId="76D87C1C" w14:textId="77777777" w:rsidTr="0014693A">
        <w:trPr>
          <w:trHeight w:val="890"/>
        </w:trPr>
        <w:tc>
          <w:tcPr>
            <w:tcW w:w="2590" w:type="dxa"/>
            <w:gridSpan w:val="2"/>
          </w:tcPr>
          <w:p w14:paraId="6CDBA73C" w14:textId="15C4D68F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s-AF"/>
              </w:rPr>
            </w:pPr>
            <w:r>
              <w:rPr>
                <w:rFonts w:hint="cs"/>
                <w:rtl/>
                <w:lang w:bidi="ps-AF"/>
              </w:rPr>
              <w:t>۳ چمتو کوونکی</w:t>
            </w:r>
          </w:p>
        </w:tc>
        <w:tc>
          <w:tcPr>
            <w:tcW w:w="2590" w:type="dxa"/>
            <w:gridSpan w:val="2"/>
          </w:tcPr>
          <w:p w14:paraId="41AB8914" w14:textId="6FCD5BA4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s-AF"/>
              </w:rPr>
            </w:pPr>
            <w:r>
              <w:rPr>
                <w:rFonts w:hint="cs"/>
                <w:rtl/>
                <w:lang w:bidi="ps-AF"/>
              </w:rPr>
              <w:t>۲ چمتو کوونکی</w:t>
            </w:r>
          </w:p>
        </w:tc>
        <w:tc>
          <w:tcPr>
            <w:tcW w:w="2590" w:type="dxa"/>
            <w:gridSpan w:val="2"/>
          </w:tcPr>
          <w:p w14:paraId="6CB6ADD6" w14:textId="22735765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s-AF"/>
              </w:rPr>
            </w:pPr>
            <w:r>
              <w:rPr>
                <w:rFonts w:hint="cs"/>
                <w:rtl/>
                <w:lang w:bidi="ps-AF"/>
              </w:rPr>
              <w:t>۱ چمتو کوونکی</w:t>
            </w:r>
          </w:p>
        </w:tc>
        <w:tc>
          <w:tcPr>
            <w:tcW w:w="5180" w:type="dxa"/>
            <w:gridSpan w:val="4"/>
          </w:tcPr>
          <w:p w14:paraId="3737E853" w14:textId="64F73CE1" w:rsidR="00A45C65" w:rsidRPr="00C87858" w:rsidRDefault="00A45C65" w:rsidP="0014693A">
            <w:pPr>
              <w:tabs>
                <w:tab w:val="right" w:pos="12960"/>
              </w:tabs>
              <w:jc w:val="right"/>
              <w:rPr>
                <w:lang w:bidi="ps-AF"/>
              </w:rPr>
            </w:pPr>
            <w:r>
              <w:rPr>
                <w:rFonts w:hint="cs"/>
                <w:rtl/>
                <w:lang w:bidi="ps-AF"/>
              </w:rPr>
              <w:t>د اجرااتو نېټه:</w:t>
            </w:r>
          </w:p>
        </w:tc>
      </w:tr>
      <w:tr w:rsidR="00A45C65" w:rsidRPr="00C87858" w14:paraId="4817BF5F" w14:textId="77777777" w:rsidTr="0014693A">
        <w:trPr>
          <w:trHeight w:val="890"/>
        </w:trPr>
        <w:tc>
          <w:tcPr>
            <w:tcW w:w="1295" w:type="dxa"/>
          </w:tcPr>
          <w:p w14:paraId="6A1E34B5" w14:textId="1297407A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s-AF"/>
              </w:rPr>
            </w:pPr>
            <w:r>
              <w:rPr>
                <w:rFonts w:hint="cs"/>
                <w:rtl/>
                <w:lang w:bidi="ps-AF"/>
              </w:rPr>
              <w:t>ټول بیه</w:t>
            </w:r>
          </w:p>
        </w:tc>
        <w:tc>
          <w:tcPr>
            <w:tcW w:w="1295" w:type="dxa"/>
          </w:tcPr>
          <w:p w14:paraId="23D8EB62" w14:textId="24A5624B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s-AF"/>
              </w:rPr>
            </w:pPr>
            <w:r>
              <w:rPr>
                <w:rFonts w:hint="cs"/>
                <w:rtl/>
                <w:lang w:bidi="ps-AF"/>
              </w:rPr>
              <w:t>د في واحد بیه</w:t>
            </w:r>
          </w:p>
        </w:tc>
        <w:tc>
          <w:tcPr>
            <w:tcW w:w="1295" w:type="dxa"/>
          </w:tcPr>
          <w:p w14:paraId="53CACA18" w14:textId="0DD9A6C3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s-AF"/>
              </w:rPr>
            </w:pPr>
            <w:r>
              <w:rPr>
                <w:rFonts w:hint="cs"/>
                <w:rtl/>
                <w:lang w:bidi="ps-AF"/>
              </w:rPr>
              <w:t>ټوله بیه</w:t>
            </w:r>
          </w:p>
        </w:tc>
        <w:tc>
          <w:tcPr>
            <w:tcW w:w="1295" w:type="dxa"/>
          </w:tcPr>
          <w:p w14:paraId="25B7DD1A" w14:textId="3DD6BAD2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s-AF"/>
              </w:rPr>
            </w:pPr>
            <w:r>
              <w:rPr>
                <w:rFonts w:hint="cs"/>
                <w:rtl/>
                <w:lang w:bidi="ps-AF"/>
              </w:rPr>
              <w:t>د في واحد بیه</w:t>
            </w:r>
          </w:p>
        </w:tc>
        <w:tc>
          <w:tcPr>
            <w:tcW w:w="1295" w:type="dxa"/>
          </w:tcPr>
          <w:p w14:paraId="19A9F4E1" w14:textId="6CBAB89F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s-AF"/>
              </w:rPr>
            </w:pPr>
            <w:r>
              <w:rPr>
                <w:rFonts w:hint="cs"/>
                <w:rtl/>
                <w:lang w:bidi="ps-AF"/>
              </w:rPr>
              <w:t>ټول بیه</w:t>
            </w:r>
          </w:p>
        </w:tc>
        <w:tc>
          <w:tcPr>
            <w:tcW w:w="1295" w:type="dxa"/>
          </w:tcPr>
          <w:p w14:paraId="28242BB0" w14:textId="79D2A9D5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s-AF"/>
              </w:rPr>
            </w:pPr>
            <w:r>
              <w:rPr>
                <w:rFonts w:hint="cs"/>
                <w:rtl/>
                <w:lang w:bidi="ps-AF"/>
              </w:rPr>
              <w:t>د في واحد بیه</w:t>
            </w:r>
          </w:p>
        </w:tc>
        <w:tc>
          <w:tcPr>
            <w:tcW w:w="1295" w:type="dxa"/>
          </w:tcPr>
          <w:p w14:paraId="0EACD183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واحد </w:t>
            </w:r>
          </w:p>
        </w:tc>
        <w:tc>
          <w:tcPr>
            <w:tcW w:w="1295" w:type="dxa"/>
          </w:tcPr>
          <w:p w14:paraId="16EE4883" w14:textId="4105EEAB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  <w:r>
              <w:rPr>
                <w:rFonts w:hint="cs"/>
                <w:rtl/>
                <w:lang w:bidi="ps-AF"/>
              </w:rPr>
              <w:t>اندازه</w:t>
            </w:r>
            <w:r w:rsidRPr="00C87858">
              <w:rPr>
                <w:rFonts w:hint="cs"/>
                <w:rtl/>
                <w:lang w:bidi="prs-AF"/>
              </w:rPr>
              <w:t xml:space="preserve"> </w:t>
            </w:r>
          </w:p>
        </w:tc>
        <w:tc>
          <w:tcPr>
            <w:tcW w:w="1295" w:type="dxa"/>
          </w:tcPr>
          <w:p w14:paraId="4E608CBA" w14:textId="72086C2A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s-AF"/>
              </w:rPr>
            </w:pPr>
            <w:r>
              <w:rPr>
                <w:rFonts w:hint="cs"/>
                <w:rtl/>
                <w:lang w:bidi="ps-AF"/>
              </w:rPr>
              <w:t>د جنسونې توضېح</w:t>
            </w:r>
          </w:p>
        </w:tc>
        <w:tc>
          <w:tcPr>
            <w:tcW w:w="1295" w:type="dxa"/>
          </w:tcPr>
          <w:p w14:paraId="69038BD1" w14:textId="6328C332" w:rsidR="00A45C65" w:rsidRPr="00C87858" w:rsidRDefault="00BA2ADF" w:rsidP="0014693A">
            <w:pPr>
              <w:tabs>
                <w:tab w:val="right" w:pos="12960"/>
              </w:tabs>
              <w:jc w:val="center"/>
              <w:rPr>
                <w:lang w:bidi="ps-AF"/>
              </w:rPr>
            </w:pPr>
            <w:r>
              <w:rPr>
                <w:rFonts w:hint="cs"/>
                <w:rtl/>
                <w:lang w:bidi="ps-AF"/>
              </w:rPr>
              <w:t>گ</w:t>
            </w:r>
            <w:r w:rsidR="00A45C65">
              <w:rPr>
                <w:rFonts w:hint="cs"/>
                <w:rtl/>
                <w:lang w:bidi="ps-AF"/>
              </w:rPr>
              <w:t>ڼه</w:t>
            </w:r>
          </w:p>
        </w:tc>
      </w:tr>
      <w:tr w:rsidR="00A45C65" w:rsidRPr="00C87858" w14:paraId="24BED2B5" w14:textId="77777777" w:rsidTr="0014693A">
        <w:trPr>
          <w:trHeight w:val="890"/>
        </w:trPr>
        <w:tc>
          <w:tcPr>
            <w:tcW w:w="1295" w:type="dxa"/>
          </w:tcPr>
          <w:p w14:paraId="52156F4F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1B5C14B3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3692D931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3AA2EF30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17BEDBBB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10005FDD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796A6D56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02F16419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0199BD45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01FEBDAA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</w:tr>
      <w:tr w:rsidR="00A45C65" w:rsidRPr="00C87858" w14:paraId="399B008D" w14:textId="77777777" w:rsidTr="0014693A">
        <w:trPr>
          <w:trHeight w:val="890"/>
        </w:trPr>
        <w:tc>
          <w:tcPr>
            <w:tcW w:w="1295" w:type="dxa"/>
          </w:tcPr>
          <w:p w14:paraId="47A63A0F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4F0E3F55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70A074FF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56B541A9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02A4E74F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0B4A7F4B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44021F90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2081B471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2AF41524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70DBC17E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</w:tr>
      <w:tr w:rsidR="00A45C65" w:rsidRPr="00C87858" w14:paraId="27DF8726" w14:textId="77777777" w:rsidTr="0014693A">
        <w:trPr>
          <w:trHeight w:val="890"/>
        </w:trPr>
        <w:tc>
          <w:tcPr>
            <w:tcW w:w="1295" w:type="dxa"/>
          </w:tcPr>
          <w:p w14:paraId="0A70EBC8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291200DE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32B81ABE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5BE6B98C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3D69177C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03B6D1E8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179F6D4D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5A30E967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1295" w:type="dxa"/>
          </w:tcPr>
          <w:p w14:paraId="21770ABB" w14:textId="0AEB2B5F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  <w:r>
              <w:rPr>
                <w:rFonts w:hint="cs"/>
                <w:rtl/>
                <w:lang w:bidi="ps-AF"/>
              </w:rPr>
              <w:t>مجموعه</w:t>
            </w:r>
            <w:r w:rsidRPr="00C87858">
              <w:rPr>
                <w:rFonts w:hint="cs"/>
                <w:rtl/>
                <w:lang w:bidi="prs-AF"/>
              </w:rPr>
              <w:t xml:space="preserve"> </w:t>
            </w:r>
          </w:p>
        </w:tc>
        <w:tc>
          <w:tcPr>
            <w:tcW w:w="1295" w:type="dxa"/>
          </w:tcPr>
          <w:p w14:paraId="6EE37A81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</w:tr>
      <w:tr w:rsidR="00A45C65" w:rsidRPr="00C87858" w14:paraId="485CBA72" w14:textId="77777777" w:rsidTr="0014693A">
        <w:trPr>
          <w:trHeight w:val="890"/>
        </w:trPr>
        <w:tc>
          <w:tcPr>
            <w:tcW w:w="7770" w:type="dxa"/>
            <w:gridSpan w:val="6"/>
          </w:tcPr>
          <w:p w14:paraId="45508004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5180" w:type="dxa"/>
            <w:gridSpan w:val="4"/>
          </w:tcPr>
          <w:p w14:paraId="3C4BF0AC" w14:textId="7649939C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s-AF"/>
              </w:rPr>
            </w:pPr>
            <w:r>
              <w:rPr>
                <w:rFonts w:hint="cs"/>
                <w:rtl/>
                <w:lang w:bidi="ps-AF"/>
              </w:rPr>
              <w:t>انتخاب شوی چمتو کوونکی</w:t>
            </w:r>
          </w:p>
        </w:tc>
      </w:tr>
      <w:tr w:rsidR="00A45C65" w:rsidRPr="00C87858" w14:paraId="181BAA04" w14:textId="77777777" w:rsidTr="0014693A">
        <w:trPr>
          <w:trHeight w:val="890"/>
        </w:trPr>
        <w:tc>
          <w:tcPr>
            <w:tcW w:w="7770" w:type="dxa"/>
            <w:gridSpan w:val="6"/>
          </w:tcPr>
          <w:p w14:paraId="28697797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lang w:bidi="prs-AF"/>
              </w:rPr>
            </w:pPr>
          </w:p>
        </w:tc>
        <w:tc>
          <w:tcPr>
            <w:tcW w:w="5180" w:type="dxa"/>
            <w:gridSpan w:val="4"/>
          </w:tcPr>
          <w:p w14:paraId="711D9CF7" w14:textId="77777777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rtl/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>توجیه</w:t>
            </w:r>
          </w:p>
        </w:tc>
      </w:tr>
      <w:tr w:rsidR="00A45C65" w:rsidRPr="00C87858" w14:paraId="71740442" w14:textId="77777777" w:rsidTr="0014693A">
        <w:trPr>
          <w:trHeight w:val="1781"/>
        </w:trPr>
        <w:tc>
          <w:tcPr>
            <w:tcW w:w="7770" w:type="dxa"/>
            <w:gridSpan w:val="6"/>
          </w:tcPr>
          <w:p w14:paraId="78561FB6" w14:textId="0AC41165" w:rsidR="00A45C65" w:rsidRPr="00C87858" w:rsidRDefault="00A45C65" w:rsidP="003C4FA8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>لاسلیک</w:t>
            </w:r>
            <w:r w:rsidRPr="00C87858">
              <w:rPr>
                <w:rFonts w:hint="cs"/>
                <w:rtl/>
                <w:lang w:bidi="prs-AF"/>
              </w:rPr>
              <w:t xml:space="preserve">                                                                         </w:t>
            </w:r>
            <w:r w:rsidR="003C4FA8">
              <w:rPr>
                <w:rFonts w:hint="cs"/>
                <w:rtl/>
                <w:lang w:bidi="ps-AF"/>
              </w:rPr>
              <w:t>نېټه</w:t>
            </w:r>
            <w:r w:rsidRPr="00C87858">
              <w:rPr>
                <w:rFonts w:hint="cs"/>
                <w:rtl/>
                <w:lang w:bidi="prs-AF"/>
              </w:rPr>
              <w:t xml:space="preserve"> </w:t>
            </w:r>
          </w:p>
          <w:p w14:paraId="1B0B752B" w14:textId="77777777" w:rsidR="00A45C65" w:rsidRPr="00C87858" w:rsidRDefault="00A45C65" w:rsidP="0014693A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                                                                        </w:t>
            </w:r>
          </w:p>
          <w:p w14:paraId="219AA367" w14:textId="1B5E6766" w:rsidR="00A45C65" w:rsidRPr="00C87858" w:rsidRDefault="00A45C65" w:rsidP="003C4FA8">
            <w:pPr>
              <w:tabs>
                <w:tab w:val="right" w:pos="12960"/>
              </w:tabs>
              <w:jc w:val="right"/>
              <w:rPr>
                <w:rtl/>
                <w:lang w:bidi="ps-AF"/>
              </w:rPr>
            </w:pPr>
            <w:r>
              <w:rPr>
                <w:rFonts w:hint="cs"/>
                <w:rtl/>
                <w:lang w:bidi="prs-AF"/>
              </w:rPr>
              <w:t>لاسلیک</w:t>
            </w:r>
            <w:r w:rsidRPr="00C87858">
              <w:rPr>
                <w:rFonts w:hint="cs"/>
                <w:rtl/>
                <w:lang w:bidi="prs-AF"/>
              </w:rPr>
              <w:t xml:space="preserve">                                                                         </w:t>
            </w:r>
            <w:r w:rsidR="003C4FA8">
              <w:rPr>
                <w:rFonts w:hint="cs"/>
                <w:rtl/>
                <w:lang w:bidi="ps-AF"/>
              </w:rPr>
              <w:t>نېټه</w:t>
            </w:r>
          </w:p>
          <w:p w14:paraId="447B6369" w14:textId="77777777" w:rsidR="00A45C65" w:rsidRPr="00C87858" w:rsidRDefault="00A45C65" w:rsidP="0014693A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</w:p>
          <w:p w14:paraId="4CA18770" w14:textId="4FEBCF97" w:rsidR="00A45C65" w:rsidRPr="00C87858" w:rsidRDefault="00A45C65" w:rsidP="003C4FA8">
            <w:pPr>
              <w:tabs>
                <w:tab w:val="right" w:pos="12960"/>
              </w:tabs>
              <w:jc w:val="right"/>
              <w:rPr>
                <w:lang w:bidi="prs-AF"/>
              </w:rPr>
            </w:pPr>
            <w:r>
              <w:rPr>
                <w:rFonts w:hint="cs"/>
                <w:rtl/>
                <w:lang w:bidi="prs-AF"/>
              </w:rPr>
              <w:t>لاسلیک</w:t>
            </w:r>
            <w:r w:rsidRPr="00C87858">
              <w:rPr>
                <w:rFonts w:hint="cs"/>
                <w:rtl/>
                <w:lang w:bidi="prs-AF"/>
              </w:rPr>
              <w:t xml:space="preserve">                                                                          </w:t>
            </w:r>
            <w:r w:rsidR="003C4FA8">
              <w:rPr>
                <w:rFonts w:hint="cs"/>
                <w:rtl/>
                <w:lang w:bidi="ps-AF"/>
              </w:rPr>
              <w:t>نېټه</w:t>
            </w:r>
            <w:r w:rsidRPr="00C87858">
              <w:rPr>
                <w:rFonts w:hint="cs"/>
                <w:rtl/>
                <w:lang w:bidi="prs-AF"/>
              </w:rPr>
              <w:t xml:space="preserve"> </w:t>
            </w:r>
          </w:p>
        </w:tc>
        <w:tc>
          <w:tcPr>
            <w:tcW w:w="5180" w:type="dxa"/>
            <w:gridSpan w:val="4"/>
          </w:tcPr>
          <w:p w14:paraId="6BD5BAC9" w14:textId="3E91A8C5" w:rsidR="00A45C65" w:rsidRPr="00C87858" w:rsidRDefault="00A45C65" w:rsidP="0014693A">
            <w:pPr>
              <w:tabs>
                <w:tab w:val="right" w:pos="12960"/>
              </w:tabs>
              <w:jc w:val="center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د کمېټې غړي</w:t>
            </w:r>
          </w:p>
          <w:p w14:paraId="016BAED4" w14:textId="2E9940F8" w:rsidR="00A45C65" w:rsidRPr="00C87858" w:rsidRDefault="00A45C65" w:rsidP="0014693A">
            <w:pPr>
              <w:tabs>
                <w:tab w:val="right" w:pos="12960"/>
              </w:tabs>
              <w:jc w:val="right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نوم:</w:t>
            </w:r>
          </w:p>
          <w:p w14:paraId="1B1EAD98" w14:textId="77777777" w:rsidR="00A45C65" w:rsidRPr="00C87858" w:rsidRDefault="00A45C65" w:rsidP="0014693A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>موقف</w:t>
            </w:r>
          </w:p>
          <w:p w14:paraId="02F66B01" w14:textId="53073DFB" w:rsidR="00A45C65" w:rsidRPr="00C87858" w:rsidRDefault="00A45C65" w:rsidP="0014693A">
            <w:pPr>
              <w:tabs>
                <w:tab w:val="right" w:pos="12960"/>
              </w:tabs>
              <w:jc w:val="right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نوم:</w:t>
            </w:r>
          </w:p>
          <w:p w14:paraId="4273A89E" w14:textId="77777777" w:rsidR="00A45C65" w:rsidRPr="00C87858" w:rsidRDefault="00A45C65" w:rsidP="0014693A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>موقف</w:t>
            </w:r>
          </w:p>
          <w:p w14:paraId="6A188DC7" w14:textId="5A495DF5" w:rsidR="00A45C65" w:rsidRPr="00C87858" w:rsidRDefault="00A45C65" w:rsidP="0014693A">
            <w:pPr>
              <w:tabs>
                <w:tab w:val="right" w:pos="12960"/>
              </w:tabs>
              <w:jc w:val="right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نوم:</w:t>
            </w:r>
          </w:p>
          <w:p w14:paraId="4B03F252" w14:textId="77777777" w:rsidR="00A45C65" w:rsidRPr="00C87858" w:rsidRDefault="00A45C65" w:rsidP="0014693A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>موقف</w:t>
            </w:r>
          </w:p>
        </w:tc>
      </w:tr>
      <w:tr w:rsidR="00A45C65" w:rsidRPr="00C87858" w14:paraId="67560DB9" w14:textId="77777777" w:rsidTr="0014693A">
        <w:trPr>
          <w:trHeight w:val="1781"/>
        </w:trPr>
        <w:tc>
          <w:tcPr>
            <w:tcW w:w="7770" w:type="dxa"/>
            <w:gridSpan w:val="6"/>
          </w:tcPr>
          <w:p w14:paraId="0AD45B54" w14:textId="0B45290C" w:rsidR="00A45C65" w:rsidRPr="00C87858" w:rsidRDefault="00A45C65" w:rsidP="003C4FA8">
            <w:pPr>
              <w:tabs>
                <w:tab w:val="right" w:pos="12960"/>
              </w:tabs>
              <w:jc w:val="right"/>
              <w:rPr>
                <w:rtl/>
                <w:lang w:bidi="ps-AF"/>
              </w:rPr>
            </w:pPr>
            <w:r>
              <w:rPr>
                <w:rFonts w:hint="cs"/>
                <w:rtl/>
                <w:lang w:bidi="prs-AF"/>
              </w:rPr>
              <w:t>لاسلیک</w:t>
            </w:r>
            <w:r w:rsidRPr="00C87858">
              <w:rPr>
                <w:rFonts w:hint="cs"/>
                <w:rtl/>
                <w:lang w:bidi="prs-AF"/>
              </w:rPr>
              <w:t xml:space="preserve">                                                                          </w:t>
            </w:r>
            <w:r w:rsidR="003C4FA8">
              <w:rPr>
                <w:rFonts w:hint="cs"/>
                <w:rtl/>
                <w:lang w:bidi="ps-AF"/>
              </w:rPr>
              <w:t>نېټه</w:t>
            </w:r>
          </w:p>
          <w:p w14:paraId="0FC06907" w14:textId="77777777" w:rsidR="00A45C65" w:rsidRPr="00C87858" w:rsidRDefault="00A45C65" w:rsidP="0014693A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 </w:t>
            </w:r>
          </w:p>
          <w:p w14:paraId="6389FE45" w14:textId="77777777" w:rsidR="00A45C65" w:rsidRPr="00C87858" w:rsidRDefault="00A45C65" w:rsidP="0014693A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  <w:r w:rsidRPr="00C87858">
              <w:rPr>
                <w:rFonts w:hint="cs"/>
                <w:rtl/>
                <w:lang w:bidi="prs-AF"/>
              </w:rPr>
              <w:t xml:space="preserve">                                                                        </w:t>
            </w:r>
          </w:p>
          <w:p w14:paraId="3FEC76E8" w14:textId="1A560274" w:rsidR="00A45C65" w:rsidRPr="00C87858" w:rsidRDefault="00A45C65" w:rsidP="003C4FA8">
            <w:pPr>
              <w:tabs>
                <w:tab w:val="right" w:pos="12960"/>
              </w:tabs>
              <w:jc w:val="right"/>
              <w:rPr>
                <w:rtl/>
                <w:lang w:bidi="ps-AF"/>
              </w:rPr>
            </w:pPr>
            <w:r>
              <w:rPr>
                <w:rFonts w:hint="cs"/>
                <w:rtl/>
                <w:lang w:bidi="prs-AF"/>
              </w:rPr>
              <w:t>لاسلیک</w:t>
            </w:r>
            <w:r w:rsidRPr="00C87858">
              <w:rPr>
                <w:rFonts w:hint="cs"/>
                <w:rtl/>
                <w:lang w:bidi="prs-AF"/>
              </w:rPr>
              <w:t xml:space="preserve">                                                                        </w:t>
            </w:r>
            <w:r w:rsidR="003C4FA8">
              <w:rPr>
                <w:rFonts w:hint="cs"/>
                <w:rtl/>
                <w:lang w:bidi="ps-AF"/>
              </w:rPr>
              <w:t xml:space="preserve">  نېټه</w:t>
            </w:r>
          </w:p>
          <w:p w14:paraId="6D9A73F3" w14:textId="77777777" w:rsidR="00A45C65" w:rsidRPr="00C87858" w:rsidRDefault="00A45C65" w:rsidP="0014693A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</w:p>
          <w:p w14:paraId="595F3107" w14:textId="77777777" w:rsidR="00A45C65" w:rsidRPr="00C87858" w:rsidRDefault="00A45C65" w:rsidP="0014693A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</w:p>
          <w:p w14:paraId="33E8CE35" w14:textId="7B0B61EF" w:rsidR="00A45C65" w:rsidRPr="00C87858" w:rsidRDefault="00A45C65" w:rsidP="003C4FA8">
            <w:pPr>
              <w:tabs>
                <w:tab w:val="right" w:pos="12960"/>
              </w:tabs>
              <w:jc w:val="right"/>
              <w:rPr>
                <w:lang w:bidi="prs-AF"/>
              </w:rPr>
            </w:pPr>
            <w:r>
              <w:rPr>
                <w:rFonts w:hint="cs"/>
                <w:rtl/>
                <w:lang w:bidi="prs-AF"/>
              </w:rPr>
              <w:t>لاسلیک</w:t>
            </w:r>
            <w:r w:rsidRPr="00C87858">
              <w:rPr>
                <w:rFonts w:hint="cs"/>
                <w:rtl/>
                <w:lang w:bidi="prs-AF"/>
              </w:rPr>
              <w:t xml:space="preserve">                                                                          </w:t>
            </w:r>
            <w:r w:rsidR="003C4FA8">
              <w:rPr>
                <w:rFonts w:hint="cs"/>
                <w:rtl/>
                <w:lang w:bidi="ps-AF"/>
              </w:rPr>
              <w:t>نېټه</w:t>
            </w:r>
            <w:r w:rsidRPr="00C87858">
              <w:rPr>
                <w:rFonts w:hint="cs"/>
                <w:rtl/>
                <w:lang w:bidi="prs-AF"/>
              </w:rPr>
              <w:t xml:space="preserve">  </w:t>
            </w:r>
          </w:p>
        </w:tc>
        <w:tc>
          <w:tcPr>
            <w:tcW w:w="5180" w:type="dxa"/>
            <w:gridSpan w:val="4"/>
          </w:tcPr>
          <w:p w14:paraId="7D5C4841" w14:textId="5D41DCBE" w:rsidR="003C4FA8" w:rsidRDefault="003C4FA8" w:rsidP="0014693A">
            <w:pPr>
              <w:tabs>
                <w:tab w:val="right" w:pos="12960"/>
              </w:tabs>
              <w:jc w:val="right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د منظورې شوې بودیجې کتنه:</w:t>
            </w:r>
          </w:p>
          <w:p w14:paraId="42BE4B27" w14:textId="77777777" w:rsidR="003C4FA8" w:rsidRDefault="003C4FA8" w:rsidP="0014693A">
            <w:pPr>
              <w:tabs>
                <w:tab w:val="right" w:pos="12960"/>
              </w:tabs>
              <w:jc w:val="right"/>
              <w:rPr>
                <w:rtl/>
                <w:lang w:bidi="ps-AF"/>
              </w:rPr>
            </w:pPr>
          </w:p>
          <w:p w14:paraId="5A8ED3AD" w14:textId="6B4193F1" w:rsidR="00A45C65" w:rsidRPr="00C87858" w:rsidRDefault="003C4FA8" w:rsidP="0014693A">
            <w:pPr>
              <w:tabs>
                <w:tab w:val="right" w:pos="12960"/>
              </w:tabs>
              <w:jc w:val="right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مالي څان</w:t>
            </w:r>
            <w:r w:rsidR="00BA2ADF">
              <w:rPr>
                <w:rFonts w:hint="cs"/>
                <w:rtl/>
                <w:lang w:bidi="ps-AF"/>
              </w:rPr>
              <w:t>گ</w:t>
            </w:r>
            <w:r>
              <w:rPr>
                <w:rFonts w:hint="cs"/>
                <w:rtl/>
                <w:lang w:bidi="ps-AF"/>
              </w:rPr>
              <w:t>ه: ــــــــــــــــــــــــــــــــــــــــــ</w:t>
            </w:r>
          </w:p>
          <w:p w14:paraId="345B751B" w14:textId="77777777" w:rsidR="00A45C65" w:rsidRPr="00C87858" w:rsidRDefault="00A45C65" w:rsidP="0014693A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</w:p>
          <w:p w14:paraId="33A85DCF" w14:textId="67420290" w:rsidR="00A45C65" w:rsidRPr="00C87858" w:rsidRDefault="003C4FA8" w:rsidP="003C4FA8">
            <w:pPr>
              <w:tabs>
                <w:tab w:val="right" w:pos="12960"/>
              </w:tabs>
              <w:jc w:val="right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نوم او موقف:</w:t>
            </w:r>
          </w:p>
          <w:p w14:paraId="5D238F3C" w14:textId="77777777" w:rsidR="00A45C65" w:rsidRPr="00C87858" w:rsidRDefault="00A45C65" w:rsidP="0014693A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</w:p>
          <w:p w14:paraId="383AE41D" w14:textId="406B53E9" w:rsidR="00A45C65" w:rsidRPr="00C87858" w:rsidRDefault="003C4FA8" w:rsidP="0014693A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  <w:r>
              <w:rPr>
                <w:rFonts w:hint="cs"/>
                <w:rtl/>
                <w:lang w:bidi="ps-AF"/>
              </w:rPr>
              <w:t>تایید شوی د ــــــــــــــــــــــــــــــــــــ لخوا</w:t>
            </w:r>
            <w:r w:rsidR="00A45C65" w:rsidRPr="00C87858">
              <w:rPr>
                <w:rFonts w:hint="cs"/>
                <w:rtl/>
                <w:lang w:bidi="prs-AF"/>
              </w:rPr>
              <w:t xml:space="preserve"> </w:t>
            </w:r>
          </w:p>
          <w:p w14:paraId="464DF4EA" w14:textId="77777777" w:rsidR="00A45C65" w:rsidRPr="00C87858" w:rsidRDefault="00A45C65" w:rsidP="0014693A">
            <w:pPr>
              <w:tabs>
                <w:tab w:val="right" w:pos="12960"/>
              </w:tabs>
              <w:jc w:val="right"/>
              <w:rPr>
                <w:rtl/>
                <w:lang w:bidi="prs-AF"/>
              </w:rPr>
            </w:pPr>
          </w:p>
          <w:p w14:paraId="37B9A0AE" w14:textId="3705BF13" w:rsidR="00A45C65" w:rsidRPr="00C87858" w:rsidRDefault="003C4FA8" w:rsidP="0014693A">
            <w:pPr>
              <w:tabs>
                <w:tab w:val="right" w:pos="12960"/>
              </w:tabs>
              <w:jc w:val="right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 xml:space="preserve">نوم او موقف: </w:t>
            </w:r>
          </w:p>
        </w:tc>
      </w:tr>
    </w:tbl>
    <w:p w14:paraId="1198F57D" w14:textId="77777777" w:rsidR="00201D22" w:rsidRPr="00870AC5" w:rsidRDefault="00201D22" w:rsidP="00A45C65">
      <w:pPr>
        <w:widowControl w:val="0"/>
        <w:autoSpaceDE w:val="0"/>
        <w:autoSpaceDN w:val="0"/>
        <w:bidi/>
        <w:spacing w:after="0" w:line="240" w:lineRule="auto"/>
        <w:rPr>
          <w:rFonts w:ascii="Times New Roman" w:eastAsia="Trebuchet MS" w:hAnsi="Times New Roman" w:cs="Times New Roman"/>
          <w:sz w:val="24"/>
          <w:szCs w:val="24"/>
          <w:lang w:eastAsia="en-US" w:bidi="en-US"/>
        </w:rPr>
      </w:pPr>
    </w:p>
    <w:p w14:paraId="340E7522" w14:textId="77777777" w:rsidR="00201D22" w:rsidRPr="00870AC5" w:rsidRDefault="00201D22" w:rsidP="00241F1B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  <w:lang w:eastAsia="en-US" w:bidi="en-US"/>
        </w:rPr>
      </w:pPr>
    </w:p>
    <w:p w14:paraId="29B06016" w14:textId="77777777" w:rsidR="00201D22" w:rsidRPr="00870AC5" w:rsidRDefault="00201D22" w:rsidP="00241F1B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  <w:lang w:eastAsia="en-US" w:bidi="en-US"/>
        </w:rPr>
      </w:pPr>
    </w:p>
    <w:p w14:paraId="6E62F173" w14:textId="77777777" w:rsidR="00201D22" w:rsidRPr="00870AC5" w:rsidRDefault="00201D22" w:rsidP="00241F1B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  <w:lang w:eastAsia="en-US" w:bidi="en-US"/>
        </w:rPr>
      </w:pPr>
    </w:p>
    <w:p w14:paraId="64D5B13A" w14:textId="77777777" w:rsidR="00201D22" w:rsidRPr="00870AC5" w:rsidRDefault="00201D22" w:rsidP="00241F1B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  <w:lang w:eastAsia="en-US" w:bidi="en-US"/>
        </w:rPr>
      </w:pPr>
    </w:p>
    <w:p w14:paraId="74FCE000" w14:textId="77777777" w:rsidR="00201D22" w:rsidRPr="00870AC5" w:rsidRDefault="00201D22" w:rsidP="00241F1B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auto"/>
          <w:szCs w:val="22"/>
          <w:lang w:eastAsia="en-US" w:bidi="en-US"/>
        </w:rPr>
      </w:pPr>
    </w:p>
    <w:p w14:paraId="242A495A" w14:textId="77777777" w:rsidR="00201D22" w:rsidRPr="00870AC5" w:rsidRDefault="00201D22" w:rsidP="00241F1B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auto"/>
          <w:szCs w:val="22"/>
          <w:lang w:eastAsia="en-US" w:bidi="en-US"/>
        </w:rPr>
      </w:pPr>
    </w:p>
    <w:p w14:paraId="4DFFA3C8" w14:textId="77777777" w:rsidR="00600F4E" w:rsidRPr="00870AC5" w:rsidRDefault="00600F4E" w:rsidP="00241F1B">
      <w:pPr>
        <w:widowControl w:val="0"/>
        <w:autoSpaceDE w:val="0"/>
        <w:autoSpaceDN w:val="0"/>
        <w:spacing w:after="0" w:line="240" w:lineRule="auto"/>
        <w:rPr>
          <w:rFonts w:ascii="Trebuchet MS" w:eastAsia="Trebuchet MS" w:hAnsi="Trebuchet MS" w:cs="Trebuchet MS"/>
          <w:color w:val="auto"/>
          <w:szCs w:val="22"/>
          <w:lang w:eastAsia="en-US" w:bidi="en-US"/>
        </w:rPr>
        <w:sectPr w:rsidR="00600F4E" w:rsidRPr="00870AC5" w:rsidSect="00600F4E">
          <w:pgSz w:w="15840" w:h="12240" w:orient="landscape"/>
          <w:pgMar w:top="1080" w:right="1440" w:bottom="1080" w:left="1440" w:header="1008" w:footer="936" w:gutter="0"/>
          <w:pgNumType w:start="6"/>
          <w:cols w:space="720"/>
          <w:docGrid w:linePitch="272"/>
        </w:sectPr>
      </w:pPr>
    </w:p>
    <w:p w14:paraId="7C1A1137" w14:textId="0EE06514" w:rsidR="003C4FA8" w:rsidRDefault="003C4FA8" w:rsidP="003C4FA8">
      <w:pPr>
        <w:pStyle w:val="Heading2"/>
        <w:bidi/>
        <w:jc w:val="center"/>
        <w:rPr>
          <w:rFonts w:ascii="Times New Roman" w:hAnsi="Times New Roman" w:cs="Times New Roman"/>
          <w:sz w:val="24"/>
          <w:szCs w:val="24"/>
          <w:rtl/>
          <w:lang w:bidi="ps-AF"/>
        </w:rPr>
      </w:pPr>
      <w:bookmarkStart w:id="66" w:name="_Toc14956454"/>
      <w:bookmarkStart w:id="67" w:name="_Toc4063718"/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lastRenderedPageBreak/>
        <w:t>۹ ضمیمه: د قرارداد بېل</w:t>
      </w:r>
      <w:r w:rsidR="00BA2ADF">
        <w:rPr>
          <w:rFonts w:ascii="Times New Roman" w:hAnsi="Times New Roman" w:cs="Times New Roman" w:hint="cs"/>
          <w:sz w:val="24"/>
          <w:szCs w:val="24"/>
          <w:rtl/>
          <w:lang w:bidi="ps-AF"/>
        </w:rPr>
        <w:t>گ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ه</w:t>
      </w:r>
      <w:bookmarkEnd w:id="66"/>
    </w:p>
    <w:bookmarkEnd w:id="67"/>
    <w:p w14:paraId="5213E241" w14:textId="5511C7EB" w:rsidR="003C4FA8" w:rsidRPr="003C4FA8" w:rsidRDefault="003C4FA8" w:rsidP="003C4FA8">
      <w:pPr>
        <w:widowControl w:val="0"/>
        <w:autoSpaceDE w:val="0"/>
        <w:autoSpaceDN w:val="0"/>
        <w:bidi/>
        <w:spacing w:before="93" w:after="0" w:line="240" w:lineRule="auto"/>
        <w:ind w:left="961" w:right="382"/>
        <w:jc w:val="center"/>
        <w:rPr>
          <w:rFonts w:ascii="Times New Roman" w:eastAsia="Arial" w:hAnsi="Times New Roman" w:cs="Times New Roman"/>
          <w:b/>
          <w:bCs/>
          <w:sz w:val="34"/>
          <w:szCs w:val="34"/>
          <w:rtl/>
          <w:lang w:eastAsia="en-US" w:bidi="en-US"/>
        </w:rPr>
      </w:pPr>
      <w:r w:rsidRPr="003C4FA8">
        <w:rPr>
          <w:rFonts w:ascii="Times New Roman" w:eastAsia="Arial" w:hAnsi="Times New Roman" w:cs="Times New Roman"/>
          <w:bCs/>
          <w:sz w:val="34"/>
          <w:szCs w:val="34"/>
          <w:rtl/>
          <w:lang w:eastAsia="en-US"/>
        </w:rPr>
        <w:t>د مشورتي خدمتونه قرارداد</w:t>
      </w:r>
    </w:p>
    <w:p w14:paraId="07818C83" w14:textId="77777777" w:rsidR="0077614B" w:rsidRPr="00870AC5" w:rsidRDefault="0077614B" w:rsidP="0077614B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</w:p>
    <w:p w14:paraId="126F6986" w14:textId="4A22990E" w:rsidR="0077614B" w:rsidRPr="003C4FA8" w:rsidRDefault="003C4FA8" w:rsidP="003C4FA8">
      <w:pPr>
        <w:widowControl w:val="0"/>
        <w:autoSpaceDE w:val="0"/>
        <w:autoSpaceDN w:val="0"/>
        <w:bidi/>
        <w:spacing w:after="0" w:line="240" w:lineRule="auto"/>
        <w:ind w:left="960" w:right="382"/>
        <w:jc w:val="center"/>
        <w:rPr>
          <w:rFonts w:ascii="Times New Roman" w:eastAsia="Arial" w:hAnsi="Times New Roman" w:cs="Times New Roman"/>
          <w:bCs/>
          <w:sz w:val="24"/>
          <w:szCs w:val="24"/>
          <w:lang w:eastAsia="en-US" w:bidi="en-US"/>
        </w:rPr>
      </w:pPr>
      <w:r w:rsidRPr="003C4FA8">
        <w:rPr>
          <w:rFonts w:ascii="Times New Roman" w:eastAsia="Arial" w:hAnsi="Times New Roman" w:cs="Times New Roman"/>
          <w:bCs/>
          <w:sz w:val="24"/>
          <w:szCs w:val="24"/>
          <w:rtl/>
          <w:lang w:eastAsia="en-US"/>
        </w:rPr>
        <w:t>قرارداد</w:t>
      </w:r>
    </w:p>
    <w:p w14:paraId="572FF1A6" w14:textId="77777777" w:rsidR="0077614B" w:rsidRPr="00870AC5" w:rsidRDefault="0077614B" w:rsidP="0077614B">
      <w:pPr>
        <w:widowControl w:val="0"/>
        <w:autoSpaceDE w:val="0"/>
        <w:autoSpaceDN w:val="0"/>
        <w:spacing w:before="7"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</w:p>
    <w:p w14:paraId="61F2633A" w14:textId="2F75C75A" w:rsidR="003C4FA8" w:rsidRDefault="0014693A" w:rsidP="007A500D">
      <w:pPr>
        <w:pStyle w:val="ListParagraph"/>
        <w:bidi/>
        <w:spacing w:after="0" w:line="240" w:lineRule="auto"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دغه قرارداد له [</w:t>
      </w:r>
      <w:r w:rsidR="007A500D" w:rsidRPr="007A500D">
        <w:rPr>
          <w:rFonts w:ascii="Times New Roman" w:eastAsia="Arial" w:hAnsi="Times New Roman" w:cs="Times New Roman" w:hint="cs"/>
          <w:i/>
          <w:color w:val="0070C0"/>
          <w:sz w:val="24"/>
          <w:szCs w:val="24"/>
          <w:rtl/>
          <w:lang w:eastAsia="en-US" w:bidi="fa-IR"/>
        </w:rPr>
        <w:t>نېټه ولیکی</w:t>
      </w:r>
      <w:r>
        <w:rPr>
          <w:rFonts w:hint="cs"/>
          <w:sz w:val="24"/>
          <w:szCs w:val="24"/>
          <w:rtl/>
          <w:lang w:bidi="ps-AF"/>
        </w:rPr>
        <w:t>] نېټې څخه د (</w:t>
      </w:r>
      <w:r w:rsidR="007A500D" w:rsidRPr="007A500D">
        <w:rPr>
          <w:rFonts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hint="cs"/>
          <w:sz w:val="24"/>
          <w:szCs w:val="24"/>
          <w:rtl/>
          <w:lang w:bidi="ps-AF"/>
        </w:rPr>
        <w:t>) سره چې [</w:t>
      </w:r>
      <w:r w:rsidR="007A500D" w:rsidRPr="007A500D">
        <w:rPr>
          <w:rFonts w:hint="cs"/>
          <w:color w:val="0070C0"/>
          <w:sz w:val="24"/>
          <w:szCs w:val="24"/>
          <w:rtl/>
          <w:lang w:bidi="ps-AF"/>
        </w:rPr>
        <w:t>بشپړه پته یې ولیکی</w:t>
      </w:r>
      <w:r>
        <w:rPr>
          <w:rFonts w:hint="cs"/>
          <w:sz w:val="24"/>
          <w:szCs w:val="24"/>
          <w:rtl/>
          <w:lang w:bidi="ps-AF"/>
        </w:rPr>
        <w:t>] کې موقعیت لري او له دې وروسته د پېرودونکي په نوم یادیږي او (</w:t>
      </w:r>
      <w:r w:rsidR="007A500D" w:rsidRPr="007A500D">
        <w:rPr>
          <w:rFonts w:hint="cs"/>
          <w:color w:val="0070C0"/>
          <w:sz w:val="24"/>
          <w:szCs w:val="24"/>
          <w:rtl/>
          <w:lang w:bidi="ps-AF"/>
        </w:rPr>
        <w:t>د قراردادي موسسې نوم</w:t>
      </w:r>
      <w:r w:rsidRPr="007A500D">
        <w:rPr>
          <w:rFonts w:hint="cs"/>
          <w:color w:val="0070C0"/>
          <w:sz w:val="24"/>
          <w:szCs w:val="24"/>
          <w:rtl/>
          <w:lang w:bidi="ps-AF"/>
        </w:rPr>
        <w:t xml:space="preserve">) </w:t>
      </w:r>
      <w:r>
        <w:rPr>
          <w:rFonts w:hint="cs"/>
          <w:sz w:val="24"/>
          <w:szCs w:val="24"/>
          <w:rtl/>
          <w:lang w:bidi="ps-AF"/>
        </w:rPr>
        <w:t>ار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ان ترمنځ چې له دې وروسته د سلاکار په نوم یادیږي</w:t>
      </w:r>
      <w:r w:rsidR="007A500D">
        <w:rPr>
          <w:rFonts w:hint="cs"/>
          <w:sz w:val="24"/>
          <w:szCs w:val="24"/>
          <w:rtl/>
          <w:lang w:bidi="ps-AF"/>
        </w:rPr>
        <w:t xml:space="preserve"> او په [</w:t>
      </w:r>
      <w:r w:rsidR="007A500D" w:rsidRPr="007A500D">
        <w:rPr>
          <w:rFonts w:hint="cs"/>
          <w:color w:val="0070C0"/>
          <w:sz w:val="24"/>
          <w:szCs w:val="24"/>
          <w:rtl/>
          <w:lang w:bidi="ps-AF"/>
        </w:rPr>
        <w:t xml:space="preserve">بشپړه پته یې ولیکی] </w:t>
      </w:r>
      <w:r w:rsidR="007A500D">
        <w:rPr>
          <w:rFonts w:hint="cs"/>
          <w:sz w:val="24"/>
          <w:szCs w:val="24"/>
          <w:rtl/>
          <w:lang w:bidi="ps-AF"/>
        </w:rPr>
        <w:t xml:space="preserve">کې موقعیت لري، لاسلیک کیږي. </w:t>
      </w:r>
    </w:p>
    <w:p w14:paraId="09012AB1" w14:textId="77777777" w:rsidR="003C4FA8" w:rsidRPr="003C4FA8" w:rsidRDefault="003C4FA8" w:rsidP="003C4FA8">
      <w:pPr>
        <w:pStyle w:val="ListParagraph"/>
        <w:bidi/>
        <w:spacing w:after="0" w:line="240" w:lineRule="auto"/>
        <w:rPr>
          <w:sz w:val="24"/>
          <w:szCs w:val="24"/>
          <w:rtl/>
          <w:lang w:bidi="fa-IR"/>
        </w:rPr>
      </w:pPr>
    </w:p>
    <w:p w14:paraId="4EB7177B" w14:textId="1A4A9C00" w:rsidR="007A500D" w:rsidRDefault="007A500D" w:rsidP="007A500D">
      <w:pPr>
        <w:pStyle w:val="ListParagraph"/>
        <w:tabs>
          <w:tab w:val="left" w:pos="8102"/>
        </w:tabs>
        <w:bidi/>
        <w:spacing w:after="0" w:line="240" w:lineRule="auto"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 xml:space="preserve">له دې قرارداد سره سم پېرودونکی تمه لري چې  سلاکار په دې قرارداد کې راغلي خدمتونه وړاندې او د بشپړې سلا مشورې ورکونې چمتوالی ولري. دامهال د قرارداد طرفین په لاندې ټکو هوکړه یا توافق کوي: </w:t>
      </w:r>
    </w:p>
    <w:p w14:paraId="0D20063D" w14:textId="77777777" w:rsidR="003C4FA8" w:rsidRPr="003C4FA8" w:rsidRDefault="003C4FA8" w:rsidP="003C4FA8">
      <w:pPr>
        <w:pStyle w:val="ListParagraph"/>
        <w:bidi/>
        <w:spacing w:after="0" w:line="240" w:lineRule="auto"/>
        <w:rPr>
          <w:sz w:val="24"/>
          <w:szCs w:val="24"/>
          <w:rtl/>
          <w:lang w:bidi="fa-IR"/>
        </w:rPr>
      </w:pPr>
    </w:p>
    <w:p w14:paraId="209C056A" w14:textId="19D1C6A8" w:rsidR="003C4FA8" w:rsidRPr="003C4FA8" w:rsidRDefault="007A500D" w:rsidP="00B35C2F">
      <w:pPr>
        <w:pStyle w:val="ListParagraph"/>
        <w:numPr>
          <w:ilvl w:val="0"/>
          <w:numId w:val="22"/>
        </w:numPr>
        <w:bidi/>
        <w:spacing w:after="0" w:line="240" w:lineRule="auto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خد</w:t>
      </w:r>
      <w:r>
        <w:rPr>
          <w:rFonts w:hint="cs"/>
          <w:b/>
          <w:bCs/>
          <w:sz w:val="24"/>
          <w:szCs w:val="24"/>
          <w:rtl/>
          <w:lang w:bidi="ps-AF"/>
        </w:rPr>
        <w:t>متونه</w:t>
      </w:r>
    </w:p>
    <w:p w14:paraId="3CC8424E" w14:textId="3790D922" w:rsidR="007A500D" w:rsidRPr="007A500D" w:rsidRDefault="007A500D" w:rsidP="00B35C2F">
      <w:pPr>
        <w:pStyle w:val="ListParagraph"/>
        <w:numPr>
          <w:ilvl w:val="1"/>
          <w:numId w:val="22"/>
        </w:numPr>
        <w:bidi/>
        <w:spacing w:after="0" w:line="240" w:lineRule="auto"/>
        <w:rPr>
          <w:b/>
          <w:bCs/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سلاکار د دې قرارداد په (الف) ضمیمه کې راغلي خدمتونه چمتو کوي. د خدمتونو شرایط او حدود د دې قرارداد نه جلا کېدونکې برخې دي. </w:t>
      </w:r>
    </w:p>
    <w:p w14:paraId="1C887047" w14:textId="50DF0914" w:rsidR="003C4FA8" w:rsidRPr="003C4FA8" w:rsidRDefault="007A500D" w:rsidP="00B35C2F">
      <w:pPr>
        <w:pStyle w:val="ListParagraph"/>
        <w:numPr>
          <w:ilvl w:val="1"/>
          <w:numId w:val="22"/>
        </w:numPr>
        <w:bidi/>
        <w:spacing w:after="0" w:line="240" w:lineRule="auto"/>
        <w:rPr>
          <w:b/>
          <w:bCs/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سلاکار د دې قرارداد په (ب) ضمیمه کې لېسټ شوي کارکووونکي د خدمتونو وړاندې کولو په موخه چمتوکوي. </w:t>
      </w:r>
    </w:p>
    <w:p w14:paraId="3948132F" w14:textId="09E118B7" w:rsidR="003C4FA8" w:rsidRPr="007A500D" w:rsidRDefault="007A500D" w:rsidP="00B35C2F">
      <w:pPr>
        <w:pStyle w:val="ListParagraph"/>
        <w:numPr>
          <w:ilvl w:val="1"/>
          <w:numId w:val="22"/>
        </w:numPr>
        <w:bidi/>
        <w:spacing w:after="0" w:line="240" w:lineRule="auto"/>
        <w:rPr>
          <w:b/>
          <w:bCs/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سلاکار د دې قرارداد په (ج) ضمیمه کې راغلی راپور په ټاکلي وخت اړوند څان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ې ته استوي او دغه راپور د سلاکار د راپور په نوم یادیږي. </w:t>
      </w:r>
    </w:p>
    <w:p w14:paraId="6CF2A584" w14:textId="77777777" w:rsidR="007A500D" w:rsidRPr="003C4FA8" w:rsidRDefault="007A500D" w:rsidP="007A500D">
      <w:pPr>
        <w:pStyle w:val="ListParagraph"/>
        <w:bidi/>
        <w:spacing w:after="0" w:line="240" w:lineRule="auto"/>
        <w:ind w:left="1800"/>
        <w:rPr>
          <w:b/>
          <w:bCs/>
          <w:sz w:val="24"/>
          <w:szCs w:val="24"/>
          <w:lang w:bidi="fa-IR"/>
        </w:rPr>
      </w:pPr>
    </w:p>
    <w:p w14:paraId="3FF6F7AA" w14:textId="77777777" w:rsidR="003C4FA8" w:rsidRPr="003C4FA8" w:rsidRDefault="003C4FA8" w:rsidP="00B35C2F">
      <w:pPr>
        <w:pStyle w:val="ListParagraph"/>
        <w:numPr>
          <w:ilvl w:val="0"/>
          <w:numId w:val="22"/>
        </w:numPr>
        <w:bidi/>
        <w:spacing w:after="0" w:line="240" w:lineRule="auto"/>
        <w:rPr>
          <w:b/>
          <w:bCs/>
          <w:sz w:val="24"/>
          <w:szCs w:val="24"/>
          <w:lang w:bidi="fa-IR"/>
        </w:rPr>
      </w:pPr>
      <w:r w:rsidRPr="003C4FA8">
        <w:rPr>
          <w:rFonts w:hint="cs"/>
          <w:b/>
          <w:bCs/>
          <w:sz w:val="24"/>
          <w:szCs w:val="24"/>
          <w:rtl/>
          <w:lang w:bidi="fa-IR"/>
        </w:rPr>
        <w:t xml:space="preserve">شرایط </w:t>
      </w:r>
    </w:p>
    <w:p w14:paraId="1CBEFAD6" w14:textId="4870658B" w:rsidR="007A500D" w:rsidRDefault="007A500D" w:rsidP="003C4FA8">
      <w:pPr>
        <w:bidi/>
        <w:spacing w:after="0" w:line="240" w:lineRule="auto"/>
        <w:ind w:left="720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د خدمتونو مشاور د هغې دورې په اوږدو کې چې له [</w:t>
      </w:r>
      <w:r w:rsidRPr="007A500D">
        <w:rPr>
          <w:rFonts w:hint="cs"/>
          <w:color w:val="0070C0"/>
          <w:sz w:val="24"/>
          <w:szCs w:val="24"/>
          <w:rtl/>
          <w:lang w:bidi="ps-AF"/>
        </w:rPr>
        <w:t>د قرارداد لاسلیکولو نېټه</w:t>
      </w:r>
      <w:r>
        <w:rPr>
          <w:rFonts w:hint="cs"/>
          <w:sz w:val="24"/>
          <w:szCs w:val="24"/>
          <w:rtl/>
          <w:lang w:bidi="ps-AF"/>
        </w:rPr>
        <w:t>] تر [</w:t>
      </w:r>
      <w:r w:rsidRPr="007A500D">
        <w:rPr>
          <w:rFonts w:hint="cs"/>
          <w:color w:val="0070C0"/>
          <w:sz w:val="24"/>
          <w:szCs w:val="24"/>
          <w:rtl/>
          <w:lang w:bidi="ps-AF"/>
        </w:rPr>
        <w:t>د قرارداد د پای نېټه</w:t>
      </w:r>
      <w:r>
        <w:rPr>
          <w:rFonts w:hint="cs"/>
          <w:sz w:val="24"/>
          <w:szCs w:val="24"/>
          <w:rtl/>
          <w:lang w:bidi="ps-AF"/>
        </w:rPr>
        <w:t>] پورې دوام مومي یا هم کوم بل وخت چې د طرفینو له خوا په کتبي تو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ه پرې هوکړه کیږي، وړاندې کوي. </w:t>
      </w:r>
    </w:p>
    <w:p w14:paraId="4AE92EA9" w14:textId="77777777" w:rsidR="007A500D" w:rsidRDefault="007A500D" w:rsidP="007A500D">
      <w:pPr>
        <w:bidi/>
        <w:spacing w:after="0" w:line="240" w:lineRule="auto"/>
        <w:ind w:left="720"/>
        <w:rPr>
          <w:sz w:val="24"/>
          <w:szCs w:val="24"/>
          <w:rtl/>
          <w:lang w:bidi="ps-AF"/>
        </w:rPr>
      </w:pPr>
    </w:p>
    <w:p w14:paraId="0014C4B4" w14:textId="7758E793" w:rsidR="003C4FA8" w:rsidRPr="003C4FA8" w:rsidRDefault="007A500D" w:rsidP="00B35C2F">
      <w:pPr>
        <w:pStyle w:val="ListParagraph"/>
        <w:numPr>
          <w:ilvl w:val="0"/>
          <w:numId w:val="22"/>
        </w:numPr>
        <w:bidi/>
        <w:spacing w:after="0" w:line="240" w:lineRule="auto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ps-AF"/>
        </w:rPr>
        <w:t>د پیسو ورکړه</w:t>
      </w:r>
    </w:p>
    <w:p w14:paraId="563AA22E" w14:textId="77777777" w:rsidR="007A500D" w:rsidRDefault="007A500D" w:rsidP="003C4FA8">
      <w:pPr>
        <w:bidi/>
        <w:spacing w:after="0" w:line="240" w:lineRule="auto"/>
        <w:ind w:left="720"/>
        <w:rPr>
          <w:sz w:val="24"/>
          <w:szCs w:val="24"/>
          <w:rtl/>
          <w:lang w:bidi="fa-IR"/>
        </w:rPr>
      </w:pPr>
    </w:p>
    <w:p w14:paraId="37CAEA02" w14:textId="3B4B2B5C" w:rsidR="003C4FA8" w:rsidRPr="003C4FA8" w:rsidRDefault="003C4FA8" w:rsidP="007A500D">
      <w:pPr>
        <w:bidi/>
        <w:spacing w:after="0" w:line="240" w:lineRule="auto"/>
        <w:ind w:left="720"/>
        <w:rPr>
          <w:sz w:val="24"/>
          <w:szCs w:val="24"/>
          <w:rtl/>
          <w:lang w:bidi="ps-AF"/>
        </w:rPr>
      </w:pPr>
      <w:r w:rsidRPr="003C4FA8">
        <w:rPr>
          <w:rFonts w:hint="cs"/>
          <w:sz w:val="24"/>
          <w:szCs w:val="24"/>
          <w:rtl/>
          <w:lang w:bidi="fa-IR"/>
        </w:rPr>
        <w:t xml:space="preserve">الف. </w:t>
      </w:r>
      <w:r w:rsidR="00B87E6F">
        <w:rPr>
          <w:rFonts w:hint="cs"/>
          <w:sz w:val="24"/>
          <w:szCs w:val="24"/>
          <w:rtl/>
          <w:lang w:bidi="ps-AF"/>
        </w:rPr>
        <w:t>اندازه</w:t>
      </w:r>
    </w:p>
    <w:p w14:paraId="37D1CCFC" w14:textId="79ABE295" w:rsidR="00B87E6F" w:rsidRDefault="00B87E6F" w:rsidP="003C4FA8">
      <w:pPr>
        <w:bidi/>
        <w:spacing w:after="0" w:line="240" w:lineRule="auto"/>
        <w:ind w:left="720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د وړاندې شویو خدمتونو په بدل کې د الف ضمیمې له مخې، پېرودونکی به [</w:t>
      </w:r>
      <w:r w:rsidRPr="00B87E6F">
        <w:rPr>
          <w:rFonts w:hint="cs"/>
          <w:color w:val="0070C0"/>
          <w:sz w:val="24"/>
          <w:szCs w:val="24"/>
          <w:rtl/>
          <w:lang w:bidi="ps-AF"/>
        </w:rPr>
        <w:t>د پیسیو اندازه ولیکی</w:t>
      </w:r>
      <w:r>
        <w:rPr>
          <w:rFonts w:hint="cs"/>
          <w:sz w:val="24"/>
          <w:szCs w:val="24"/>
          <w:rtl/>
          <w:lang w:bidi="ps-AF"/>
        </w:rPr>
        <w:t>] پيسې چې له دې تېری نه کوي، ورکړي. په دغو پیسو کې د سلاکار ټول ل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ښتونه،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ټه او همدارن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ه د ورکړې وړ مالیات شامل دي. </w:t>
      </w:r>
    </w:p>
    <w:p w14:paraId="3FED9F5D" w14:textId="77777777" w:rsidR="00B87E6F" w:rsidRDefault="00B87E6F" w:rsidP="003C4FA8">
      <w:pPr>
        <w:bidi/>
        <w:spacing w:after="0" w:line="240" w:lineRule="auto"/>
        <w:ind w:left="720"/>
        <w:rPr>
          <w:sz w:val="24"/>
          <w:szCs w:val="24"/>
          <w:rtl/>
          <w:lang w:bidi="fa-IR"/>
        </w:rPr>
      </w:pPr>
    </w:p>
    <w:p w14:paraId="170C9F20" w14:textId="44E59993" w:rsidR="003C4FA8" w:rsidRPr="003C4FA8" w:rsidRDefault="003C4FA8" w:rsidP="00B87E6F">
      <w:pPr>
        <w:bidi/>
        <w:spacing w:after="0" w:line="240" w:lineRule="auto"/>
        <w:ind w:left="720"/>
        <w:rPr>
          <w:sz w:val="24"/>
          <w:szCs w:val="24"/>
          <w:rtl/>
          <w:lang w:bidi="ps-AF"/>
        </w:rPr>
      </w:pPr>
      <w:r w:rsidRPr="003C4FA8">
        <w:rPr>
          <w:rFonts w:hint="cs"/>
          <w:sz w:val="24"/>
          <w:szCs w:val="24"/>
          <w:rtl/>
          <w:lang w:bidi="fa-IR"/>
        </w:rPr>
        <w:t xml:space="preserve">ب. </w:t>
      </w:r>
      <w:r w:rsidR="00B87E6F">
        <w:rPr>
          <w:rFonts w:hint="cs"/>
          <w:sz w:val="24"/>
          <w:szCs w:val="24"/>
          <w:rtl/>
          <w:lang w:bidi="ps-AF"/>
        </w:rPr>
        <w:t>د پیسو ورکولو جدول</w:t>
      </w:r>
    </w:p>
    <w:p w14:paraId="5A413AE8" w14:textId="455FEC8F" w:rsidR="003C4FA8" w:rsidRPr="003C4FA8" w:rsidRDefault="00B87E6F" w:rsidP="00B87E6F">
      <w:pPr>
        <w:bidi/>
        <w:spacing w:after="0" w:line="240" w:lineRule="auto"/>
        <w:ind w:left="720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ps-AF"/>
        </w:rPr>
        <w:t>د پیسو ورکولو مهالوېش په لاندې ډول دی</w:t>
      </w:r>
      <w:r w:rsidR="003C4FA8" w:rsidRPr="003C4FA8">
        <w:rPr>
          <w:rFonts w:hint="cs"/>
          <w:sz w:val="24"/>
          <w:szCs w:val="24"/>
          <w:rtl/>
          <w:lang w:bidi="fa-IR"/>
        </w:rPr>
        <w:t>:</w:t>
      </w:r>
    </w:p>
    <w:p w14:paraId="6A29908F" w14:textId="77777777" w:rsidR="00B87E6F" w:rsidRDefault="00B87E6F" w:rsidP="003C4FA8">
      <w:pPr>
        <w:bidi/>
        <w:spacing w:after="0" w:line="240" w:lineRule="auto"/>
        <w:ind w:left="720"/>
        <w:rPr>
          <w:sz w:val="24"/>
          <w:szCs w:val="24"/>
          <w:rtl/>
          <w:lang w:bidi="fa-IR"/>
        </w:rPr>
      </w:pPr>
    </w:p>
    <w:p w14:paraId="22934E44" w14:textId="261AF4EA" w:rsidR="00B87E6F" w:rsidRDefault="00B87E6F" w:rsidP="00B87E6F">
      <w:pPr>
        <w:bidi/>
        <w:spacing w:after="0" w:line="240" w:lineRule="auto"/>
        <w:ind w:left="720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[</w:t>
      </w:r>
      <w:r w:rsidRPr="00B87E6F">
        <w:rPr>
          <w:rFonts w:hint="cs"/>
          <w:color w:val="0070C0"/>
          <w:sz w:val="24"/>
          <w:szCs w:val="24"/>
          <w:rtl/>
          <w:lang w:bidi="ps-AF"/>
        </w:rPr>
        <w:t>د پیسو اندازه ولیکی</w:t>
      </w:r>
      <w:r>
        <w:rPr>
          <w:rFonts w:hint="cs"/>
          <w:sz w:val="24"/>
          <w:szCs w:val="24"/>
          <w:rtl/>
          <w:lang w:bidi="ps-AF"/>
        </w:rPr>
        <w:t>] پیسې د سلاکار له خوا د قرارداد لاسلیکولو د یوې کاپي ترلاسه کولو سره سم</w:t>
      </w:r>
    </w:p>
    <w:p w14:paraId="73328ACC" w14:textId="675E4FBF" w:rsidR="00B87E6F" w:rsidRDefault="00B87E6F" w:rsidP="00B87E6F">
      <w:pPr>
        <w:bidi/>
        <w:spacing w:after="0" w:line="240" w:lineRule="auto"/>
        <w:ind w:left="720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[</w:t>
      </w:r>
      <w:r w:rsidRPr="00B87E6F">
        <w:rPr>
          <w:rFonts w:hint="cs"/>
          <w:color w:val="0070C0"/>
          <w:sz w:val="24"/>
          <w:szCs w:val="24"/>
          <w:rtl/>
          <w:lang w:bidi="ps-AF"/>
        </w:rPr>
        <w:t>د پیسو اندازه ولیکی</w:t>
      </w:r>
      <w:r>
        <w:rPr>
          <w:rFonts w:hint="cs"/>
          <w:sz w:val="24"/>
          <w:szCs w:val="24"/>
          <w:rtl/>
          <w:lang w:bidi="ps-AF"/>
        </w:rPr>
        <w:t>] پیسې د پېرودونکي له خوا د سلاکار د وروستي راپور ترلاسه کولو سره</w:t>
      </w:r>
    </w:p>
    <w:p w14:paraId="554D557C" w14:textId="6AA7B60E" w:rsidR="00B87E6F" w:rsidRDefault="00B87E6F" w:rsidP="003C4FA8">
      <w:pPr>
        <w:bidi/>
        <w:spacing w:after="0" w:line="240" w:lineRule="auto"/>
        <w:ind w:left="720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[</w:t>
      </w:r>
      <w:r w:rsidRPr="00B87E6F">
        <w:rPr>
          <w:rFonts w:hint="cs"/>
          <w:color w:val="0070C0"/>
          <w:sz w:val="24"/>
          <w:szCs w:val="24"/>
          <w:rtl/>
          <w:lang w:bidi="ps-AF"/>
        </w:rPr>
        <w:t>د پیسو اندازه ولیکی</w:t>
      </w:r>
      <w:r>
        <w:rPr>
          <w:rFonts w:hint="cs"/>
          <w:sz w:val="24"/>
          <w:szCs w:val="24"/>
          <w:rtl/>
          <w:lang w:bidi="ps-AF"/>
        </w:rPr>
        <w:t>] پیسې د ټول قرارداد مجموعي پیسو ورکړه</w:t>
      </w:r>
    </w:p>
    <w:p w14:paraId="16E56E3A" w14:textId="77777777" w:rsidR="00B87E6F" w:rsidRPr="003C4FA8" w:rsidRDefault="00B87E6F" w:rsidP="00B87E6F">
      <w:pPr>
        <w:bidi/>
        <w:spacing w:after="0" w:line="240" w:lineRule="auto"/>
        <w:ind w:left="720"/>
        <w:rPr>
          <w:sz w:val="24"/>
          <w:szCs w:val="24"/>
          <w:rtl/>
          <w:lang w:bidi="fa-IR"/>
        </w:rPr>
      </w:pPr>
    </w:p>
    <w:p w14:paraId="5522F880" w14:textId="1EA7889F" w:rsidR="003C4FA8" w:rsidRPr="003C4FA8" w:rsidRDefault="003C4FA8" w:rsidP="00B87E6F">
      <w:pPr>
        <w:bidi/>
        <w:spacing w:after="0" w:line="240" w:lineRule="auto"/>
        <w:ind w:left="720"/>
        <w:rPr>
          <w:sz w:val="24"/>
          <w:szCs w:val="24"/>
          <w:rtl/>
          <w:lang w:bidi="fa-IR"/>
        </w:rPr>
      </w:pPr>
      <w:r w:rsidRPr="003C4FA8">
        <w:rPr>
          <w:rFonts w:hint="cs"/>
          <w:sz w:val="24"/>
          <w:szCs w:val="24"/>
          <w:rtl/>
          <w:lang w:bidi="fa-IR"/>
        </w:rPr>
        <w:t xml:space="preserve">ج. </w:t>
      </w:r>
      <w:r w:rsidR="00B87E6F">
        <w:rPr>
          <w:rFonts w:hint="cs"/>
          <w:sz w:val="24"/>
          <w:szCs w:val="24"/>
          <w:rtl/>
          <w:lang w:bidi="ps-AF"/>
        </w:rPr>
        <w:t>د پیسو ورکولو شرایط</w:t>
      </w:r>
      <w:r w:rsidRPr="003C4FA8">
        <w:rPr>
          <w:rFonts w:hint="cs"/>
          <w:sz w:val="24"/>
          <w:szCs w:val="24"/>
          <w:rtl/>
          <w:lang w:bidi="fa-IR"/>
        </w:rPr>
        <w:t xml:space="preserve"> </w:t>
      </w:r>
    </w:p>
    <w:p w14:paraId="4A9D4DA0" w14:textId="421E5A13" w:rsidR="00B87E6F" w:rsidRDefault="00B87E6F" w:rsidP="003C4FA8">
      <w:pPr>
        <w:bidi/>
        <w:spacing w:after="0" w:line="240" w:lineRule="auto"/>
        <w:ind w:left="720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پیسې به د [</w:t>
      </w:r>
      <w:r w:rsidRPr="00B87E6F">
        <w:rPr>
          <w:rFonts w:hint="cs"/>
          <w:color w:val="0070C0"/>
          <w:sz w:val="24"/>
          <w:szCs w:val="24"/>
          <w:rtl/>
          <w:lang w:bidi="ps-AF"/>
        </w:rPr>
        <w:t>پولي واحد ذکر کړی</w:t>
      </w:r>
      <w:r>
        <w:rPr>
          <w:rFonts w:hint="cs"/>
          <w:sz w:val="24"/>
          <w:szCs w:val="24"/>
          <w:rtl/>
          <w:lang w:bidi="ps-AF"/>
        </w:rPr>
        <w:t xml:space="preserve">] پولي واحد له مخې د سلاکار له خوا د صورت حساب له لېږلو ۳۰ ورځې وروسته په (۴)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راف کې ذکر شوي همغږي کوونکي ته د هغه د یوې کاپي له استولو وروسته ورکول کیږي. </w:t>
      </w:r>
    </w:p>
    <w:p w14:paraId="16D59B09" w14:textId="77777777" w:rsidR="00B87E6F" w:rsidRDefault="00B87E6F" w:rsidP="00B87E6F">
      <w:pPr>
        <w:bidi/>
        <w:spacing w:after="0" w:line="240" w:lineRule="auto"/>
        <w:ind w:left="720"/>
        <w:rPr>
          <w:sz w:val="24"/>
          <w:szCs w:val="24"/>
          <w:rtl/>
          <w:lang w:bidi="ps-AF"/>
        </w:rPr>
      </w:pPr>
    </w:p>
    <w:p w14:paraId="69A18DF4" w14:textId="41BAE2A3" w:rsidR="003C4FA8" w:rsidRPr="003C4FA8" w:rsidRDefault="00B87E6F" w:rsidP="00B35C2F">
      <w:pPr>
        <w:pStyle w:val="ListParagraph"/>
        <w:numPr>
          <w:ilvl w:val="0"/>
          <w:numId w:val="22"/>
        </w:numPr>
        <w:bidi/>
        <w:spacing w:after="0" w:line="240" w:lineRule="auto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ps-AF"/>
        </w:rPr>
        <w:t>د پروژې مدیریت</w:t>
      </w:r>
    </w:p>
    <w:p w14:paraId="75CFC6EB" w14:textId="33554D6B" w:rsidR="003C4FA8" w:rsidRPr="003C4FA8" w:rsidRDefault="003C4FA8" w:rsidP="00B87E6F">
      <w:pPr>
        <w:bidi/>
        <w:spacing w:after="0" w:line="240" w:lineRule="auto"/>
        <w:ind w:left="720"/>
        <w:rPr>
          <w:sz w:val="24"/>
          <w:szCs w:val="24"/>
          <w:rtl/>
          <w:lang w:bidi="ps-AF"/>
        </w:rPr>
      </w:pPr>
      <w:r w:rsidRPr="003C4FA8">
        <w:rPr>
          <w:rFonts w:hint="cs"/>
          <w:sz w:val="24"/>
          <w:szCs w:val="24"/>
          <w:rtl/>
          <w:lang w:bidi="fa-IR"/>
        </w:rPr>
        <w:t xml:space="preserve">الف. </w:t>
      </w:r>
      <w:r w:rsidR="00B87E6F">
        <w:rPr>
          <w:rFonts w:hint="cs"/>
          <w:sz w:val="24"/>
          <w:szCs w:val="24"/>
          <w:rtl/>
          <w:lang w:bidi="ps-AF"/>
        </w:rPr>
        <w:t>همغږی کووونکی</w:t>
      </w:r>
    </w:p>
    <w:p w14:paraId="46766A82" w14:textId="3189B11E" w:rsidR="00B87E6F" w:rsidRDefault="00B87E6F" w:rsidP="00B87E6F">
      <w:pPr>
        <w:bidi/>
        <w:spacing w:after="0" w:line="240" w:lineRule="auto"/>
        <w:ind w:left="720"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lastRenderedPageBreak/>
        <w:t>پېرودونکی ښاغلی/آغلې [</w:t>
      </w:r>
      <w:r w:rsidRPr="00B87E6F">
        <w:rPr>
          <w:rFonts w:hint="cs"/>
          <w:color w:val="0070C0"/>
          <w:sz w:val="24"/>
          <w:szCs w:val="24"/>
          <w:rtl/>
          <w:lang w:bidi="ps-AF"/>
        </w:rPr>
        <w:t>د شخص نوم ذکر کړی</w:t>
      </w:r>
      <w:r>
        <w:rPr>
          <w:rFonts w:hint="cs"/>
          <w:sz w:val="24"/>
          <w:szCs w:val="24"/>
          <w:rtl/>
          <w:lang w:bidi="ps-AF"/>
        </w:rPr>
        <w:t>] د هغمږي کوونکي په تو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ه ټاکلی او دنده یې دا ده چې په دې قرارداد کې راغلي فعالیتونه همغږي کړي. همغږی کوونکی همدارن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ه د راپورونونو او د تحویل یا منظورۍ وړ نورو اسنادو د منظورولو مسؤلیت لري.</w:t>
      </w:r>
    </w:p>
    <w:p w14:paraId="2145A455" w14:textId="77777777" w:rsidR="00B87E6F" w:rsidRDefault="00B87E6F" w:rsidP="003C4FA8">
      <w:pPr>
        <w:bidi/>
        <w:spacing w:after="0" w:line="240" w:lineRule="auto"/>
        <w:ind w:left="720"/>
        <w:rPr>
          <w:sz w:val="24"/>
          <w:szCs w:val="24"/>
          <w:rtl/>
          <w:lang w:bidi="fa-IR"/>
        </w:rPr>
      </w:pPr>
    </w:p>
    <w:p w14:paraId="416C5DCF" w14:textId="675DF076" w:rsidR="003C4FA8" w:rsidRPr="003C4FA8" w:rsidRDefault="003C4FA8" w:rsidP="00B87E6F">
      <w:pPr>
        <w:bidi/>
        <w:spacing w:after="0" w:line="240" w:lineRule="auto"/>
        <w:ind w:left="720"/>
        <w:rPr>
          <w:sz w:val="24"/>
          <w:szCs w:val="24"/>
          <w:rtl/>
          <w:lang w:bidi="ps-AF"/>
        </w:rPr>
      </w:pPr>
      <w:r w:rsidRPr="003C4FA8">
        <w:rPr>
          <w:rFonts w:hint="cs"/>
          <w:sz w:val="24"/>
          <w:szCs w:val="24"/>
          <w:rtl/>
          <w:lang w:bidi="fa-IR"/>
        </w:rPr>
        <w:t xml:space="preserve">ب. </w:t>
      </w:r>
      <w:r w:rsidR="00B87E6F">
        <w:rPr>
          <w:rFonts w:hint="cs"/>
          <w:sz w:val="24"/>
          <w:szCs w:val="24"/>
          <w:rtl/>
          <w:lang w:bidi="ps-AF"/>
        </w:rPr>
        <w:t>راپور</w:t>
      </w:r>
    </w:p>
    <w:p w14:paraId="11B9AB78" w14:textId="201B2C27" w:rsidR="00B87E6F" w:rsidRDefault="00E44101" w:rsidP="00E44101">
      <w:pPr>
        <w:bidi/>
        <w:spacing w:after="0" w:line="240" w:lineRule="auto"/>
        <w:ind w:left="720"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په (ج) ضمیمه کې راغلی راپور (د سلاکار د راپور ورکونې مکلفیتونه) د قرارداد په اوږدو کې لېږل کیږي او له درېیم پارا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راف سره سم سلاکار ته د پیسو ورکولو بنسټ دی. </w:t>
      </w:r>
    </w:p>
    <w:p w14:paraId="3BF39A8B" w14:textId="77777777" w:rsidR="003C4FA8" w:rsidRPr="003C4FA8" w:rsidRDefault="003C4FA8" w:rsidP="003C4FA8">
      <w:pPr>
        <w:bidi/>
        <w:spacing w:after="0" w:line="240" w:lineRule="auto"/>
        <w:ind w:left="720"/>
        <w:rPr>
          <w:sz w:val="24"/>
          <w:szCs w:val="24"/>
          <w:rtl/>
          <w:lang w:bidi="fa-IR"/>
        </w:rPr>
      </w:pPr>
    </w:p>
    <w:p w14:paraId="0B7C90E7" w14:textId="5771245D" w:rsidR="003C4FA8" w:rsidRPr="003C4FA8" w:rsidRDefault="00E44101" w:rsidP="00B35C2F">
      <w:pPr>
        <w:pStyle w:val="ListParagraph"/>
        <w:numPr>
          <w:ilvl w:val="0"/>
          <w:numId w:val="22"/>
        </w:numPr>
        <w:bidi/>
        <w:spacing w:after="0" w:line="240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اجراأتو معیارونه</w:t>
      </w:r>
    </w:p>
    <w:p w14:paraId="457F0548" w14:textId="74884F61" w:rsidR="00E44101" w:rsidRDefault="00E44101" w:rsidP="00E44101">
      <w:pPr>
        <w:bidi/>
        <w:spacing w:after="0" w:line="240" w:lineRule="auto"/>
        <w:ind w:left="720"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 xml:space="preserve">سلاکار مکلفل دی چې خپل خدمتونه په لوړو مسلکي معیارونو او اخلاقي اصولو وړاندې کړي. سلاکار به هغه کارکوونکی په چټکۍ سره بدلوي چې پېرودونکي ته د منلو وړ نه وي. </w:t>
      </w:r>
    </w:p>
    <w:p w14:paraId="397FC6D3" w14:textId="77777777" w:rsidR="00E44101" w:rsidRDefault="00E44101" w:rsidP="00E44101">
      <w:pPr>
        <w:pStyle w:val="ListParagraph"/>
        <w:bidi/>
        <w:spacing w:after="0" w:line="240" w:lineRule="auto"/>
        <w:ind w:left="1080"/>
        <w:rPr>
          <w:sz w:val="24"/>
          <w:szCs w:val="24"/>
          <w:lang w:bidi="fa-IR"/>
        </w:rPr>
      </w:pPr>
    </w:p>
    <w:p w14:paraId="6E8EB8EB" w14:textId="0923B267" w:rsidR="003C4FA8" w:rsidRPr="003C4FA8" w:rsidRDefault="003C4FA8" w:rsidP="00B35C2F">
      <w:pPr>
        <w:pStyle w:val="ListParagraph"/>
        <w:numPr>
          <w:ilvl w:val="0"/>
          <w:numId w:val="22"/>
        </w:numPr>
        <w:bidi/>
        <w:spacing w:after="0" w:line="240" w:lineRule="auto"/>
        <w:rPr>
          <w:sz w:val="24"/>
          <w:szCs w:val="24"/>
          <w:lang w:bidi="fa-IR"/>
        </w:rPr>
      </w:pPr>
      <w:r w:rsidRPr="003C4FA8">
        <w:rPr>
          <w:rFonts w:hint="cs"/>
          <w:sz w:val="24"/>
          <w:szCs w:val="24"/>
          <w:rtl/>
          <w:lang w:bidi="fa-IR"/>
        </w:rPr>
        <w:t xml:space="preserve">محرمیت </w:t>
      </w:r>
    </w:p>
    <w:p w14:paraId="14C956BC" w14:textId="2EA2C113" w:rsidR="00E44101" w:rsidRDefault="00E44101" w:rsidP="00E44101">
      <w:pPr>
        <w:bidi/>
        <w:spacing w:after="0" w:line="240" w:lineRule="auto"/>
        <w:ind w:left="720"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 xml:space="preserve">سلاکار د دې قرارداد د اعتبار په موده کې او هم د قرارداد له پای دوه کاله وروسته د دې قرارداد، وړاندې شویو خدمتونو یا فعالیتونو په اړه محرم معلومات د پېرودونکي له لیکلې هوکړې پرته نه برملا کوي. </w:t>
      </w:r>
    </w:p>
    <w:p w14:paraId="6F8DBC66" w14:textId="77777777" w:rsidR="00E44101" w:rsidRPr="003C4FA8" w:rsidRDefault="00E44101" w:rsidP="00E44101">
      <w:pPr>
        <w:bidi/>
        <w:spacing w:after="0" w:line="240" w:lineRule="auto"/>
        <w:ind w:left="720"/>
        <w:rPr>
          <w:sz w:val="24"/>
          <w:szCs w:val="24"/>
          <w:rtl/>
          <w:lang w:bidi="fa-IR"/>
        </w:rPr>
      </w:pPr>
    </w:p>
    <w:p w14:paraId="15E8810C" w14:textId="17CE5BF0" w:rsidR="003C4FA8" w:rsidRPr="003C4FA8" w:rsidRDefault="00E44101" w:rsidP="00B35C2F">
      <w:pPr>
        <w:pStyle w:val="ListParagraph"/>
        <w:numPr>
          <w:ilvl w:val="0"/>
          <w:numId w:val="22"/>
        </w:numPr>
        <w:bidi/>
        <w:spacing w:after="0" w:line="240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موادو مالکیت</w:t>
      </w:r>
    </w:p>
    <w:p w14:paraId="47AB5DAC" w14:textId="4C695EB0" w:rsidR="00E44101" w:rsidRDefault="00EA383F" w:rsidP="00EA383F">
      <w:pPr>
        <w:bidi/>
        <w:spacing w:after="0" w:line="240" w:lineRule="auto"/>
        <w:ind w:left="720"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 xml:space="preserve">هر ډول هغه څېړنې یا د انځورونو او سافټ وېرونو په څېر نور مواد چې د سلاکار له خوا د دغه قرارداد په چوکاټ کې د پېرودونکو لپاره چمتو شوي، په پېرودونکي پورې اړه لري او د هغه ملکیت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ڼل کیږي. سلاکار کولای شي د دغو اسنادو کاپي له ځانه سره وساتي. </w:t>
      </w:r>
    </w:p>
    <w:p w14:paraId="112D4F24" w14:textId="77777777" w:rsidR="00EA383F" w:rsidRDefault="00EA383F" w:rsidP="00EA383F">
      <w:pPr>
        <w:pStyle w:val="ListParagraph"/>
        <w:bidi/>
        <w:spacing w:after="0" w:line="240" w:lineRule="auto"/>
        <w:ind w:left="1080"/>
        <w:rPr>
          <w:sz w:val="24"/>
          <w:szCs w:val="24"/>
          <w:lang w:bidi="fa-IR"/>
        </w:rPr>
      </w:pPr>
    </w:p>
    <w:p w14:paraId="33CFA47B" w14:textId="4C10EC9F" w:rsidR="003C4FA8" w:rsidRPr="003C4FA8" w:rsidRDefault="00EA383F" w:rsidP="00B35C2F">
      <w:pPr>
        <w:pStyle w:val="ListParagraph"/>
        <w:numPr>
          <w:ilvl w:val="0"/>
          <w:numId w:val="22"/>
        </w:numPr>
        <w:bidi/>
        <w:spacing w:after="0" w:line="240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په ځینو برخو کې د سلاکار د فعالیتونو ممنوعیت</w:t>
      </w:r>
      <w:r w:rsidR="003C4FA8" w:rsidRPr="003C4FA8">
        <w:rPr>
          <w:rFonts w:hint="cs"/>
          <w:sz w:val="24"/>
          <w:szCs w:val="24"/>
          <w:rtl/>
          <w:lang w:bidi="fa-IR"/>
        </w:rPr>
        <w:t xml:space="preserve"> </w:t>
      </w:r>
    </w:p>
    <w:p w14:paraId="1D187C6F" w14:textId="4D81ADA7" w:rsidR="00EA383F" w:rsidRDefault="00EA383F" w:rsidP="00EA383F">
      <w:pPr>
        <w:bidi/>
        <w:spacing w:after="0" w:line="240" w:lineRule="auto"/>
        <w:ind w:left="720"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 xml:space="preserve">سلاکار موافقه کوي چې د دې قرارداد د اعتبار په موده او هغه څخه وروسته خپله سلاکار او په ده پورې تړلي بنسټونه هغو پروژو ته د جنسونو چمتو کولو، ودانیزو چارو یا خدمتونو وړاندې کولو (د همدغو خدمتونو او د هغو له دوام پرته) څخه ډډه کوي چې تر دې قرارداد لاندې راځي. </w:t>
      </w:r>
    </w:p>
    <w:p w14:paraId="7A3AC6A8" w14:textId="77777777" w:rsidR="00EA383F" w:rsidRDefault="00EA383F" w:rsidP="00EA383F">
      <w:pPr>
        <w:pStyle w:val="ListParagraph"/>
        <w:bidi/>
        <w:spacing w:after="0" w:line="240" w:lineRule="auto"/>
        <w:ind w:left="1080"/>
        <w:rPr>
          <w:sz w:val="24"/>
          <w:szCs w:val="24"/>
          <w:lang w:bidi="fa-IR"/>
        </w:rPr>
      </w:pPr>
    </w:p>
    <w:p w14:paraId="6C673F19" w14:textId="149D866D" w:rsidR="003C4FA8" w:rsidRPr="003C4FA8" w:rsidRDefault="003C4FA8" w:rsidP="00B35C2F">
      <w:pPr>
        <w:pStyle w:val="ListParagraph"/>
        <w:numPr>
          <w:ilvl w:val="0"/>
          <w:numId w:val="22"/>
        </w:numPr>
        <w:bidi/>
        <w:spacing w:after="0" w:line="240" w:lineRule="auto"/>
        <w:rPr>
          <w:sz w:val="24"/>
          <w:szCs w:val="24"/>
          <w:lang w:bidi="fa-IR"/>
        </w:rPr>
      </w:pPr>
      <w:r w:rsidRPr="003C4FA8">
        <w:rPr>
          <w:rFonts w:hint="cs"/>
          <w:sz w:val="24"/>
          <w:szCs w:val="24"/>
          <w:rtl/>
          <w:lang w:bidi="fa-IR"/>
        </w:rPr>
        <w:t>بیمه</w:t>
      </w:r>
    </w:p>
    <w:p w14:paraId="4FEC81EA" w14:textId="37CADCBF" w:rsidR="003C4FA8" w:rsidRDefault="00EA383F" w:rsidP="00EA383F">
      <w:pPr>
        <w:bidi/>
        <w:spacing w:after="0" w:line="240" w:lineRule="auto"/>
        <w:ind w:left="720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ps-AF"/>
        </w:rPr>
        <w:t>سلاکار مسؤلیت لري چې د دې قرارداد لپاره مناسبه بیمه تر پوښښ لاندې ونیسي</w:t>
      </w:r>
      <w:r w:rsidR="003C4FA8" w:rsidRPr="003C4FA8">
        <w:rPr>
          <w:rFonts w:hint="cs"/>
          <w:sz w:val="24"/>
          <w:szCs w:val="24"/>
          <w:rtl/>
          <w:lang w:bidi="fa-IR"/>
        </w:rPr>
        <w:t>.</w:t>
      </w:r>
    </w:p>
    <w:p w14:paraId="4616B8D7" w14:textId="77777777" w:rsidR="00EA383F" w:rsidRPr="003C4FA8" w:rsidRDefault="00EA383F" w:rsidP="00EA383F">
      <w:pPr>
        <w:bidi/>
        <w:spacing w:after="0" w:line="240" w:lineRule="auto"/>
        <w:ind w:left="720"/>
        <w:rPr>
          <w:sz w:val="24"/>
          <w:szCs w:val="24"/>
          <w:rtl/>
          <w:lang w:bidi="fa-IR"/>
        </w:rPr>
      </w:pPr>
    </w:p>
    <w:p w14:paraId="3F40D423" w14:textId="5ED9C0E6" w:rsidR="003C4FA8" w:rsidRPr="003C4FA8" w:rsidRDefault="00F45794" w:rsidP="00B35C2F">
      <w:pPr>
        <w:pStyle w:val="ListParagraph"/>
        <w:numPr>
          <w:ilvl w:val="0"/>
          <w:numId w:val="22"/>
        </w:numPr>
        <w:bidi/>
        <w:spacing w:after="0" w:line="240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فرعي قرارداد</w:t>
      </w:r>
    </w:p>
    <w:p w14:paraId="30E9AAC8" w14:textId="4767896A" w:rsidR="00F45794" w:rsidRDefault="00F45794" w:rsidP="003C4FA8">
      <w:pPr>
        <w:bidi/>
        <w:spacing w:after="0" w:line="240" w:lineRule="auto"/>
        <w:ind w:left="720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 xml:space="preserve">سلاکار نه شي کولای د دې قرارداد یوه برخه د پېرودونکي له کتبي موافقې پرته د فرعي قرارداد په بڼه ورکړي. </w:t>
      </w:r>
    </w:p>
    <w:p w14:paraId="441567C2" w14:textId="77777777" w:rsidR="00F45794" w:rsidRPr="003C4FA8" w:rsidRDefault="00F45794" w:rsidP="00F45794">
      <w:pPr>
        <w:bidi/>
        <w:spacing w:after="0" w:line="240" w:lineRule="auto"/>
        <w:ind w:left="720"/>
        <w:rPr>
          <w:sz w:val="24"/>
          <w:szCs w:val="24"/>
          <w:rtl/>
          <w:lang w:bidi="fa-IR"/>
        </w:rPr>
      </w:pPr>
    </w:p>
    <w:p w14:paraId="503F8152" w14:textId="039CAEDF" w:rsidR="003C4FA8" w:rsidRPr="003C4FA8" w:rsidRDefault="00F45794" w:rsidP="00B35C2F">
      <w:pPr>
        <w:pStyle w:val="ListParagraph"/>
        <w:numPr>
          <w:ilvl w:val="0"/>
          <w:numId w:val="22"/>
        </w:numPr>
        <w:bidi/>
        <w:spacing w:after="0" w:line="240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پلي کېدو وړ ژبه او قانون</w:t>
      </w:r>
      <w:r w:rsidR="003C4FA8" w:rsidRPr="003C4FA8">
        <w:rPr>
          <w:rFonts w:hint="cs"/>
          <w:sz w:val="24"/>
          <w:szCs w:val="24"/>
          <w:rtl/>
          <w:lang w:bidi="fa-IR"/>
        </w:rPr>
        <w:t xml:space="preserve"> </w:t>
      </w:r>
    </w:p>
    <w:p w14:paraId="67A986B5" w14:textId="0BCCD0C3" w:rsidR="00F45794" w:rsidRDefault="00F45794" w:rsidP="003C4FA8">
      <w:pPr>
        <w:bidi/>
        <w:spacing w:after="0" w:line="240" w:lineRule="auto"/>
        <w:ind w:left="720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د افغانستان اسلامي جمهوري دولت قوانین په دې قرارداد کې د پلي کېدو وړ دي او د قرارداد ژبه[</w:t>
      </w:r>
      <w:r w:rsidRPr="00F45794">
        <w:rPr>
          <w:rFonts w:hint="cs"/>
          <w:color w:val="0070C0"/>
          <w:sz w:val="24"/>
          <w:szCs w:val="24"/>
          <w:rtl/>
          <w:lang w:bidi="ps-AF"/>
        </w:rPr>
        <w:t>ژبه ولیکی</w:t>
      </w:r>
      <w:r>
        <w:rPr>
          <w:rFonts w:hint="cs"/>
          <w:sz w:val="24"/>
          <w:szCs w:val="24"/>
          <w:rtl/>
          <w:lang w:bidi="ps-AF"/>
        </w:rPr>
        <w:t xml:space="preserve">] ده. </w:t>
      </w:r>
    </w:p>
    <w:p w14:paraId="361C2759" w14:textId="77777777" w:rsidR="00F45794" w:rsidRPr="003C4FA8" w:rsidRDefault="00F45794" w:rsidP="00F45794">
      <w:pPr>
        <w:bidi/>
        <w:spacing w:after="0" w:line="240" w:lineRule="auto"/>
        <w:ind w:left="720"/>
        <w:rPr>
          <w:sz w:val="24"/>
          <w:szCs w:val="24"/>
          <w:rtl/>
          <w:lang w:bidi="fa-IR"/>
        </w:rPr>
      </w:pPr>
    </w:p>
    <w:p w14:paraId="5349BE5F" w14:textId="48CCF952" w:rsidR="003C4FA8" w:rsidRPr="003C4FA8" w:rsidRDefault="00F45794" w:rsidP="00B35C2F">
      <w:pPr>
        <w:pStyle w:val="ListParagraph"/>
        <w:numPr>
          <w:ilvl w:val="0"/>
          <w:numId w:val="22"/>
        </w:numPr>
        <w:bidi/>
        <w:spacing w:after="0" w:line="240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شخړو حل</w:t>
      </w:r>
    </w:p>
    <w:p w14:paraId="6D2ED792" w14:textId="36AABF56" w:rsidR="00F45794" w:rsidRDefault="00F45794" w:rsidP="00F45794">
      <w:pPr>
        <w:bidi/>
        <w:spacing w:after="0" w:line="240" w:lineRule="auto"/>
        <w:ind w:left="720"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له دې قرارداد څخه رامنځته کېدونکې هر ډول شخړه چې طرفین یې حل نه کړای شي، د هېواد له قوانینو سره سم، پېرودونکی د شخړو د هواري لپاره منځ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ړي ته راجع کیږي. </w:t>
      </w:r>
    </w:p>
    <w:p w14:paraId="148EF5C5" w14:textId="77777777" w:rsidR="003C4FA8" w:rsidRPr="003C4FA8" w:rsidRDefault="003C4FA8" w:rsidP="003C4FA8">
      <w:pPr>
        <w:bidi/>
        <w:spacing w:after="0" w:line="240" w:lineRule="auto"/>
        <w:ind w:left="720"/>
        <w:rPr>
          <w:sz w:val="24"/>
          <w:szCs w:val="24"/>
          <w:rtl/>
          <w:lang w:bidi="fa-IR"/>
        </w:rPr>
      </w:pPr>
    </w:p>
    <w:p w14:paraId="4B775098" w14:textId="126D5803" w:rsidR="003C4FA8" w:rsidRPr="003C4FA8" w:rsidRDefault="00F45794" w:rsidP="00F45794">
      <w:pPr>
        <w:bidi/>
        <w:spacing w:after="0" w:line="240" w:lineRule="auto"/>
        <w:ind w:left="720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د پېرودونکي له خواــــــــــــــــــــــــــــــــــــــــــــــــــــ  </w:t>
      </w:r>
      <w:r>
        <w:rPr>
          <w:rFonts w:hint="cs"/>
          <w:sz w:val="24"/>
          <w:szCs w:val="24"/>
          <w:rtl/>
          <w:lang w:bidi="ps-AF"/>
        </w:rPr>
        <w:tab/>
      </w:r>
      <w:r w:rsidR="003C4FA8" w:rsidRPr="003C4FA8">
        <w:rPr>
          <w:sz w:val="24"/>
          <w:szCs w:val="24"/>
          <w:rtl/>
          <w:lang w:bidi="fa-IR"/>
        </w:rPr>
        <w:tab/>
      </w:r>
      <w:r>
        <w:rPr>
          <w:rFonts w:hint="cs"/>
          <w:sz w:val="24"/>
          <w:szCs w:val="24"/>
          <w:rtl/>
          <w:lang w:bidi="ps-AF"/>
        </w:rPr>
        <w:t>د سلاکار له خوا ـــــــــــــــــــــــــــــــــــــــــــ</w:t>
      </w:r>
      <w:r w:rsidR="003C4FA8" w:rsidRPr="003C4FA8">
        <w:rPr>
          <w:rFonts w:hint="cs"/>
          <w:sz w:val="24"/>
          <w:szCs w:val="24"/>
          <w:rtl/>
          <w:lang w:bidi="fa-IR"/>
        </w:rPr>
        <w:t xml:space="preserve"> </w:t>
      </w:r>
    </w:p>
    <w:p w14:paraId="3B5BC2BE" w14:textId="77777777" w:rsidR="003C4FA8" w:rsidRPr="003C4FA8" w:rsidRDefault="003C4FA8" w:rsidP="003C4FA8">
      <w:pPr>
        <w:bidi/>
        <w:spacing w:after="0" w:line="240" w:lineRule="auto"/>
        <w:ind w:left="720"/>
        <w:rPr>
          <w:sz w:val="24"/>
          <w:szCs w:val="24"/>
          <w:rtl/>
          <w:lang w:bidi="fa-IR"/>
        </w:rPr>
      </w:pPr>
    </w:p>
    <w:p w14:paraId="4A4ABF9A" w14:textId="77E61195" w:rsidR="003C4FA8" w:rsidRDefault="00F45794" w:rsidP="00F45794">
      <w:pPr>
        <w:bidi/>
        <w:spacing w:after="0" w:line="240" w:lineRule="auto"/>
        <w:ind w:left="720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ps-AF"/>
        </w:rPr>
        <w:t xml:space="preserve">لاسلیک شوی د ـــــــــــــــــــــــــــــــــــــــــــــــــــــــــــ </w:t>
      </w:r>
      <w:r>
        <w:rPr>
          <w:rFonts w:hint="cs"/>
          <w:sz w:val="24"/>
          <w:szCs w:val="24"/>
          <w:rtl/>
          <w:lang w:bidi="ps-AF"/>
        </w:rPr>
        <w:tab/>
      </w:r>
      <w:r w:rsidR="003C4FA8" w:rsidRPr="003C4FA8">
        <w:rPr>
          <w:sz w:val="24"/>
          <w:szCs w:val="24"/>
          <w:rtl/>
          <w:lang w:bidi="fa-IR"/>
        </w:rPr>
        <w:tab/>
      </w:r>
      <w:r>
        <w:rPr>
          <w:rFonts w:hint="cs"/>
          <w:sz w:val="24"/>
          <w:szCs w:val="24"/>
          <w:rtl/>
          <w:lang w:bidi="ps-AF"/>
        </w:rPr>
        <w:t>لاسلیک شوی د ــــــــــــــــــــــــــــــــــــــــــــ</w:t>
      </w:r>
      <w:r w:rsidR="003C4FA8" w:rsidRPr="003C4FA8">
        <w:rPr>
          <w:rFonts w:hint="cs"/>
          <w:sz w:val="24"/>
          <w:szCs w:val="24"/>
          <w:rtl/>
          <w:lang w:bidi="fa-IR"/>
        </w:rPr>
        <w:t xml:space="preserve"> </w:t>
      </w:r>
    </w:p>
    <w:p w14:paraId="503D74F8" w14:textId="77777777" w:rsidR="00BE163A" w:rsidRPr="003C4FA8" w:rsidRDefault="00BE163A" w:rsidP="00BE163A">
      <w:pPr>
        <w:bidi/>
        <w:spacing w:after="0" w:line="240" w:lineRule="auto"/>
        <w:ind w:left="720"/>
        <w:rPr>
          <w:sz w:val="24"/>
          <w:szCs w:val="24"/>
          <w:rtl/>
          <w:lang w:bidi="fa-IR"/>
        </w:rPr>
      </w:pPr>
    </w:p>
    <w:p w14:paraId="30A542D9" w14:textId="06DF05AA" w:rsidR="003C4FA8" w:rsidRDefault="003C4FA8" w:rsidP="00F45794">
      <w:pPr>
        <w:bidi/>
        <w:spacing w:after="0" w:line="240" w:lineRule="auto"/>
        <w:ind w:left="720"/>
        <w:rPr>
          <w:lang w:bidi="ps-AF"/>
        </w:rPr>
      </w:pPr>
      <w:r w:rsidRPr="003C4FA8">
        <w:rPr>
          <w:rFonts w:hint="cs"/>
          <w:sz w:val="24"/>
          <w:szCs w:val="24"/>
          <w:rtl/>
          <w:lang w:bidi="fa-IR"/>
        </w:rPr>
        <w:t xml:space="preserve">موقف </w:t>
      </w:r>
      <w:r w:rsidR="00F45794">
        <w:rPr>
          <w:rFonts w:hint="cs"/>
          <w:sz w:val="24"/>
          <w:szCs w:val="24"/>
          <w:rtl/>
          <w:lang w:bidi="ps-AF"/>
        </w:rPr>
        <w:t>ـــــــــــــــــــــــــــــــــــــــــــــــــ-</w:t>
      </w:r>
      <w:r w:rsidR="00BE163A">
        <w:rPr>
          <w:sz w:val="24"/>
          <w:szCs w:val="24"/>
          <w:rtl/>
          <w:lang w:bidi="ps-AF"/>
        </w:rPr>
        <w:tab/>
      </w:r>
      <w:r w:rsidRPr="003C4FA8">
        <w:rPr>
          <w:sz w:val="24"/>
          <w:szCs w:val="24"/>
          <w:rtl/>
          <w:lang w:bidi="fa-IR"/>
        </w:rPr>
        <w:tab/>
      </w:r>
      <w:r w:rsidRPr="003C4FA8">
        <w:rPr>
          <w:sz w:val="24"/>
          <w:szCs w:val="24"/>
          <w:rtl/>
          <w:lang w:bidi="fa-IR"/>
        </w:rPr>
        <w:tab/>
      </w:r>
      <w:r w:rsidRPr="003C4FA8">
        <w:rPr>
          <w:rFonts w:hint="cs"/>
          <w:sz w:val="24"/>
          <w:szCs w:val="24"/>
          <w:rtl/>
          <w:lang w:bidi="fa-IR"/>
        </w:rPr>
        <w:t>موقف</w:t>
      </w:r>
      <w:r>
        <w:rPr>
          <w:rFonts w:hint="cs"/>
          <w:rtl/>
          <w:lang w:bidi="fa-IR"/>
        </w:rPr>
        <w:t xml:space="preserve"> </w:t>
      </w:r>
      <w:r w:rsidR="00BE163A">
        <w:rPr>
          <w:rFonts w:hint="cs"/>
          <w:rtl/>
          <w:lang w:bidi="ps-AF"/>
        </w:rPr>
        <w:t>ـــــــــــــــــــــــــــــــــــــــــــــــــــــــ</w:t>
      </w:r>
    </w:p>
    <w:p w14:paraId="4F0258BF" w14:textId="77777777" w:rsidR="003C4FA8" w:rsidRDefault="003C4FA8" w:rsidP="003C4FA8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14:paraId="28EA53E3" w14:textId="1B07A816" w:rsidR="00870AC5" w:rsidRPr="00870AC5" w:rsidRDefault="00870AC5" w:rsidP="003C4FA8">
      <w:pPr>
        <w:widowControl w:val="0"/>
        <w:autoSpaceDE w:val="0"/>
        <w:autoSpaceDN w:val="0"/>
        <w:spacing w:after="0" w:line="491" w:lineRule="auto"/>
        <w:ind w:left="1240" w:right="1025"/>
        <w:jc w:val="both"/>
        <w:rPr>
          <w:rFonts w:ascii="Arial" w:eastAsia="Arial" w:hAnsi="Arial" w:cs="Arial"/>
          <w:color w:val="auto"/>
          <w:sz w:val="22"/>
          <w:szCs w:val="22"/>
          <w:lang w:eastAsia="en-US" w:bidi="en-US"/>
        </w:rPr>
        <w:sectPr w:rsidR="00870AC5" w:rsidRPr="00870AC5" w:rsidSect="00870AC5">
          <w:pgSz w:w="12240" w:h="15840"/>
          <w:pgMar w:top="1440" w:right="1080" w:bottom="1440" w:left="1080" w:header="1008" w:footer="936" w:gutter="0"/>
          <w:pgNumType w:start="6"/>
          <w:cols w:space="720"/>
          <w:docGrid w:linePitch="272"/>
        </w:sectPr>
      </w:pPr>
    </w:p>
    <w:p w14:paraId="38B47454" w14:textId="554A92B0" w:rsidR="00560F2A" w:rsidRPr="00870AC5" w:rsidRDefault="00560F2A" w:rsidP="0077614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auto"/>
          <w:sz w:val="22"/>
          <w:szCs w:val="22"/>
          <w:lang w:eastAsia="en-US" w:bidi="en-US"/>
        </w:rPr>
      </w:pPr>
    </w:p>
    <w:p w14:paraId="257D1BAA" w14:textId="77777777" w:rsidR="00560F2A" w:rsidRPr="00870AC5" w:rsidRDefault="00560F2A" w:rsidP="0077614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auto"/>
          <w:sz w:val="22"/>
          <w:szCs w:val="22"/>
          <w:lang w:eastAsia="en-US" w:bidi="en-US"/>
        </w:rPr>
      </w:pPr>
    </w:p>
    <w:p w14:paraId="3D9A7C16" w14:textId="74E05C3C" w:rsidR="00BE163A" w:rsidRDefault="00BE163A" w:rsidP="00560F2A">
      <w:pPr>
        <w:pStyle w:val="Heading2"/>
        <w:jc w:val="center"/>
        <w:rPr>
          <w:rFonts w:ascii="Times New Roman" w:hAnsi="Times New Roman" w:cs="Times New Roman"/>
          <w:sz w:val="24"/>
          <w:szCs w:val="24"/>
          <w:rtl/>
          <w:lang w:bidi="ps-AF"/>
        </w:rPr>
      </w:pPr>
      <w:bookmarkStart w:id="68" w:name="_Toc14956455"/>
      <w:bookmarkStart w:id="69" w:name="_Toc4063719"/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۱۰ ضمیمه: د جنس ترلاسه کولو سند</w:t>
      </w:r>
      <w:bookmarkEnd w:id="68"/>
    </w:p>
    <w:bookmarkEnd w:id="69"/>
    <w:p w14:paraId="21C09C36" w14:textId="77777777" w:rsidR="00560F2A" w:rsidRPr="00870AC5" w:rsidRDefault="00560F2A" w:rsidP="00560F2A">
      <w:pPr>
        <w:pStyle w:val="BodyText"/>
        <w:spacing w:before="10"/>
        <w:rPr>
          <w:color w:val="455F51" w:themeColor="text2"/>
          <w:szCs w:val="24"/>
          <w:lang w:val="en-US"/>
        </w:rPr>
      </w:pPr>
    </w:p>
    <w:p w14:paraId="718AD88F" w14:textId="3F8819EA" w:rsidR="00BE163A" w:rsidRDefault="00BE163A" w:rsidP="00BE163A">
      <w:pPr>
        <w:bidi/>
        <w:jc w:val="center"/>
        <w:rPr>
          <w:szCs w:val="24"/>
          <w:rtl/>
          <w:lang w:bidi="ps-AF"/>
        </w:rPr>
      </w:pPr>
      <w:r>
        <w:rPr>
          <w:rFonts w:hint="cs"/>
          <w:szCs w:val="24"/>
          <w:rtl/>
          <w:lang w:bidi="ps-AF"/>
        </w:rPr>
        <w:t>د جنس ترلاسه کولو سند بېل</w:t>
      </w:r>
      <w:r w:rsidR="00BA2ADF">
        <w:rPr>
          <w:rFonts w:hint="cs"/>
          <w:szCs w:val="24"/>
          <w:rtl/>
          <w:lang w:bidi="ps-AF"/>
        </w:rPr>
        <w:t>گ</w:t>
      </w:r>
      <w:r>
        <w:rPr>
          <w:rFonts w:hint="cs"/>
          <w:szCs w:val="24"/>
          <w:rtl/>
          <w:lang w:bidi="ps-AF"/>
        </w:rPr>
        <w:t>ه</w:t>
      </w:r>
    </w:p>
    <w:tbl>
      <w:tblPr>
        <w:tblStyle w:val="TableGrid"/>
        <w:bidiVisual/>
        <w:tblW w:w="0" w:type="auto"/>
        <w:tblInd w:w="-544" w:type="dxa"/>
        <w:tblLook w:val="04A0" w:firstRow="1" w:lastRow="0" w:firstColumn="1" w:lastColumn="0" w:noHBand="0" w:noVBand="1"/>
      </w:tblPr>
      <w:tblGrid>
        <w:gridCol w:w="903"/>
        <w:gridCol w:w="2880"/>
        <w:gridCol w:w="1440"/>
        <w:gridCol w:w="1260"/>
        <w:gridCol w:w="1710"/>
        <w:gridCol w:w="1530"/>
        <w:gridCol w:w="1530"/>
        <w:gridCol w:w="2241"/>
      </w:tblGrid>
      <w:tr w:rsidR="00BE163A" w14:paraId="6DD7A02C" w14:textId="77777777" w:rsidTr="00DF35FD">
        <w:trPr>
          <w:trHeight w:val="701"/>
        </w:trPr>
        <w:tc>
          <w:tcPr>
            <w:tcW w:w="903" w:type="dxa"/>
          </w:tcPr>
          <w:p w14:paraId="36E869FA" w14:textId="1BAD78FD" w:rsidR="00BE163A" w:rsidRDefault="00BA2ADF" w:rsidP="00DF35FD">
            <w:pPr>
              <w:pStyle w:val="ListParagraph"/>
              <w:bidi/>
              <w:ind w:left="0"/>
              <w:jc w:val="center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گ</w:t>
            </w:r>
            <w:r w:rsidR="00BE163A">
              <w:rPr>
                <w:rFonts w:hint="cs"/>
                <w:rtl/>
                <w:lang w:bidi="ps-AF"/>
              </w:rPr>
              <w:t>ڼه</w:t>
            </w:r>
          </w:p>
        </w:tc>
        <w:tc>
          <w:tcPr>
            <w:tcW w:w="2880" w:type="dxa"/>
          </w:tcPr>
          <w:p w14:paraId="0D366E52" w14:textId="57CE03A6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s-AF"/>
              </w:rPr>
              <w:t>د جنس ځان</w:t>
            </w:r>
            <w:r w:rsidR="00BA2ADF">
              <w:rPr>
                <w:rFonts w:hint="cs"/>
                <w:rtl/>
                <w:lang w:bidi="ps-AF"/>
              </w:rPr>
              <w:t>گ</w:t>
            </w:r>
            <w:r>
              <w:rPr>
                <w:rFonts w:hint="cs"/>
                <w:rtl/>
                <w:lang w:bidi="ps-AF"/>
              </w:rPr>
              <w:t>ړتیاوې</w:t>
            </w:r>
            <w:r>
              <w:rPr>
                <w:rFonts w:hint="cs"/>
                <w:rtl/>
                <w:lang w:bidi="prs-AF"/>
              </w:rPr>
              <w:t xml:space="preserve"> </w:t>
            </w:r>
          </w:p>
        </w:tc>
        <w:tc>
          <w:tcPr>
            <w:tcW w:w="1440" w:type="dxa"/>
          </w:tcPr>
          <w:p w14:paraId="7C32F2BD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واحد </w:t>
            </w:r>
          </w:p>
        </w:tc>
        <w:tc>
          <w:tcPr>
            <w:tcW w:w="1260" w:type="dxa"/>
          </w:tcPr>
          <w:p w14:paraId="49972A48" w14:textId="1171D786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اندازه</w:t>
            </w:r>
          </w:p>
        </w:tc>
        <w:tc>
          <w:tcPr>
            <w:tcW w:w="1710" w:type="dxa"/>
          </w:tcPr>
          <w:p w14:paraId="473DDC1B" w14:textId="1D7B256A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نېټه</w:t>
            </w:r>
          </w:p>
        </w:tc>
        <w:tc>
          <w:tcPr>
            <w:tcW w:w="1530" w:type="dxa"/>
          </w:tcPr>
          <w:p w14:paraId="2B31CA62" w14:textId="04642E83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s-AF"/>
              </w:rPr>
              <w:t>د پروژې شمېره</w:t>
            </w:r>
            <w:r>
              <w:rPr>
                <w:rFonts w:hint="cs"/>
                <w:rtl/>
                <w:lang w:bidi="prs-AF"/>
              </w:rPr>
              <w:t xml:space="preserve"> </w:t>
            </w:r>
          </w:p>
        </w:tc>
        <w:tc>
          <w:tcPr>
            <w:tcW w:w="1530" w:type="dxa"/>
          </w:tcPr>
          <w:p w14:paraId="302DCB86" w14:textId="58E13886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s-AF"/>
              </w:rPr>
              <w:t xml:space="preserve">ځای/ </w:t>
            </w:r>
            <w:r w:rsidR="00BA2ADF">
              <w:rPr>
                <w:rFonts w:hint="cs"/>
                <w:rtl/>
                <w:lang w:bidi="ps-AF"/>
              </w:rPr>
              <w:t>گ</w:t>
            </w:r>
            <w:r>
              <w:rPr>
                <w:rFonts w:hint="cs"/>
                <w:rtl/>
                <w:lang w:bidi="ps-AF"/>
              </w:rPr>
              <w:t>ټه اخستونکی</w:t>
            </w:r>
            <w:r>
              <w:rPr>
                <w:rFonts w:hint="cs"/>
                <w:rtl/>
                <w:lang w:bidi="prs-AF"/>
              </w:rPr>
              <w:t xml:space="preserve"> </w:t>
            </w:r>
          </w:p>
        </w:tc>
        <w:tc>
          <w:tcPr>
            <w:tcW w:w="2241" w:type="dxa"/>
          </w:tcPr>
          <w:p w14:paraId="67E596D0" w14:textId="6AFB9018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s-AF"/>
              </w:rPr>
            </w:pPr>
            <w:r>
              <w:rPr>
                <w:rFonts w:hint="cs"/>
                <w:rtl/>
                <w:lang w:bidi="prs-AF"/>
              </w:rPr>
              <w:t>مجمو</w:t>
            </w:r>
            <w:r>
              <w:rPr>
                <w:rFonts w:hint="cs"/>
                <w:rtl/>
                <w:lang w:bidi="ps-AF"/>
              </w:rPr>
              <w:t>عه</w:t>
            </w:r>
          </w:p>
        </w:tc>
      </w:tr>
      <w:tr w:rsidR="00BE163A" w14:paraId="4E7E8DBE" w14:textId="77777777" w:rsidTr="00DF35FD">
        <w:trPr>
          <w:trHeight w:val="701"/>
        </w:trPr>
        <w:tc>
          <w:tcPr>
            <w:tcW w:w="903" w:type="dxa"/>
          </w:tcPr>
          <w:p w14:paraId="0428A66F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880" w:type="dxa"/>
          </w:tcPr>
          <w:p w14:paraId="268599E9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440" w:type="dxa"/>
          </w:tcPr>
          <w:p w14:paraId="6E6E5237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260" w:type="dxa"/>
          </w:tcPr>
          <w:p w14:paraId="1954E844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710" w:type="dxa"/>
          </w:tcPr>
          <w:p w14:paraId="695F3BE9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30" w:type="dxa"/>
          </w:tcPr>
          <w:p w14:paraId="058A573A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30" w:type="dxa"/>
          </w:tcPr>
          <w:p w14:paraId="27411008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241" w:type="dxa"/>
          </w:tcPr>
          <w:p w14:paraId="0610D315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BE163A" w14:paraId="349F4863" w14:textId="77777777" w:rsidTr="00DF35FD">
        <w:trPr>
          <w:trHeight w:val="701"/>
        </w:trPr>
        <w:tc>
          <w:tcPr>
            <w:tcW w:w="903" w:type="dxa"/>
          </w:tcPr>
          <w:p w14:paraId="681085F1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880" w:type="dxa"/>
          </w:tcPr>
          <w:p w14:paraId="5CEF592C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440" w:type="dxa"/>
          </w:tcPr>
          <w:p w14:paraId="653CD907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260" w:type="dxa"/>
          </w:tcPr>
          <w:p w14:paraId="6A5EDEE5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710" w:type="dxa"/>
          </w:tcPr>
          <w:p w14:paraId="5499F2F9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30" w:type="dxa"/>
          </w:tcPr>
          <w:p w14:paraId="310B16FF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30" w:type="dxa"/>
          </w:tcPr>
          <w:p w14:paraId="117DF4A1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241" w:type="dxa"/>
          </w:tcPr>
          <w:p w14:paraId="281E7C9D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BE163A" w14:paraId="07198288" w14:textId="77777777" w:rsidTr="00DF35FD">
        <w:trPr>
          <w:trHeight w:val="701"/>
        </w:trPr>
        <w:tc>
          <w:tcPr>
            <w:tcW w:w="903" w:type="dxa"/>
          </w:tcPr>
          <w:p w14:paraId="5DA8BE07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880" w:type="dxa"/>
          </w:tcPr>
          <w:p w14:paraId="2D8EF7FF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440" w:type="dxa"/>
          </w:tcPr>
          <w:p w14:paraId="60CCC93A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260" w:type="dxa"/>
          </w:tcPr>
          <w:p w14:paraId="2B509CE0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710" w:type="dxa"/>
          </w:tcPr>
          <w:p w14:paraId="4E9EF8F1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30" w:type="dxa"/>
          </w:tcPr>
          <w:p w14:paraId="43C11EE6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30" w:type="dxa"/>
          </w:tcPr>
          <w:p w14:paraId="62CB463A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241" w:type="dxa"/>
          </w:tcPr>
          <w:p w14:paraId="2B5215C2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BE163A" w14:paraId="430CBE37" w14:textId="77777777" w:rsidTr="00DF35FD">
        <w:trPr>
          <w:trHeight w:val="701"/>
        </w:trPr>
        <w:tc>
          <w:tcPr>
            <w:tcW w:w="13494" w:type="dxa"/>
            <w:gridSpan w:val="8"/>
          </w:tcPr>
          <w:p w14:paraId="78B140B8" w14:textId="48EF3FD5" w:rsidR="00BE163A" w:rsidRDefault="00BE163A" w:rsidP="00DF35FD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s-AF"/>
              </w:rPr>
              <w:t>د معاینې د کارکوونکي کتنې:</w:t>
            </w:r>
            <w:r>
              <w:rPr>
                <w:rFonts w:hint="cs"/>
                <w:rtl/>
                <w:lang w:bidi="prs-AF"/>
              </w:rPr>
              <w:t xml:space="preserve"> </w:t>
            </w:r>
          </w:p>
        </w:tc>
      </w:tr>
      <w:tr w:rsidR="00BE163A" w14:paraId="2F0A5318" w14:textId="77777777" w:rsidTr="00DF35FD">
        <w:trPr>
          <w:trHeight w:val="2123"/>
        </w:trPr>
        <w:tc>
          <w:tcPr>
            <w:tcW w:w="6483" w:type="dxa"/>
            <w:gridSpan w:val="4"/>
          </w:tcPr>
          <w:p w14:paraId="5AEA290F" w14:textId="1F620839" w:rsidR="00BE163A" w:rsidRDefault="00BE163A" w:rsidP="00DF35FD">
            <w:pPr>
              <w:pStyle w:val="ListParagraph"/>
              <w:bidi/>
              <w:ind w:left="0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 xml:space="preserve">ترلاسه شوی د: </w:t>
            </w:r>
          </w:p>
          <w:p w14:paraId="6435FF8F" w14:textId="5D89D403" w:rsidR="00BE163A" w:rsidRDefault="00BE163A" w:rsidP="00DF35FD">
            <w:pPr>
              <w:pStyle w:val="ListParagraph"/>
              <w:bidi/>
              <w:ind w:left="0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نوم: ــــــــــــــــــــ</w:t>
            </w:r>
          </w:p>
          <w:p w14:paraId="069A0C5C" w14:textId="00E66C87" w:rsidR="00BE163A" w:rsidRDefault="00BE163A" w:rsidP="00DF35FD">
            <w:pPr>
              <w:pStyle w:val="ListParagraph"/>
              <w:bidi/>
              <w:ind w:left="0"/>
              <w:rPr>
                <w:rtl/>
                <w:lang w:bidi="ps-AF"/>
              </w:rPr>
            </w:pPr>
            <w:r>
              <w:rPr>
                <w:rFonts w:hint="cs"/>
                <w:rtl/>
                <w:lang w:bidi="prs-AF"/>
              </w:rPr>
              <w:t xml:space="preserve">موقف </w:t>
            </w:r>
            <w:r>
              <w:rPr>
                <w:rFonts w:hint="cs"/>
                <w:rtl/>
                <w:lang w:bidi="ps-AF"/>
              </w:rPr>
              <w:t>: ــــــــــــــــــــ</w:t>
            </w:r>
          </w:p>
          <w:p w14:paraId="5ED8DF1D" w14:textId="2C12319F" w:rsidR="00BE163A" w:rsidRDefault="00BE163A" w:rsidP="00DF35FD">
            <w:pPr>
              <w:pStyle w:val="ListParagraph"/>
              <w:bidi/>
              <w:ind w:left="0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لاسلیکـ ــــــــــــــــــــــــــ</w:t>
            </w:r>
          </w:p>
          <w:p w14:paraId="40F4567E" w14:textId="2181B99F" w:rsidR="00BE163A" w:rsidRDefault="00BE163A" w:rsidP="00DF35FD">
            <w:pPr>
              <w:pStyle w:val="ListParagraph"/>
              <w:bidi/>
              <w:ind w:left="0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نېټه: ـــــــــــــــــــــــــــــــــــ</w:t>
            </w:r>
          </w:p>
        </w:tc>
        <w:tc>
          <w:tcPr>
            <w:tcW w:w="7011" w:type="dxa"/>
            <w:gridSpan w:val="4"/>
          </w:tcPr>
          <w:p w14:paraId="13736049" w14:textId="77777777" w:rsidR="00BE163A" w:rsidRDefault="00BE163A" w:rsidP="00DF35FD">
            <w:pPr>
              <w:pStyle w:val="ListParagraph"/>
              <w:bidi/>
              <w:ind w:left="0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تصدیق شوی د:</w:t>
            </w:r>
          </w:p>
          <w:p w14:paraId="35D05A7B" w14:textId="77777777" w:rsidR="00BE163A" w:rsidRDefault="00BE163A" w:rsidP="00BE163A">
            <w:pPr>
              <w:pStyle w:val="ListParagraph"/>
              <w:bidi/>
              <w:ind w:left="0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نوم: ــــــــــــــــــــ</w:t>
            </w:r>
          </w:p>
          <w:p w14:paraId="152BE70B" w14:textId="77777777" w:rsidR="00BE163A" w:rsidRDefault="00BE163A" w:rsidP="00BE163A">
            <w:pPr>
              <w:pStyle w:val="ListParagraph"/>
              <w:bidi/>
              <w:ind w:left="0"/>
              <w:rPr>
                <w:rtl/>
                <w:lang w:bidi="ps-AF"/>
              </w:rPr>
            </w:pPr>
            <w:r>
              <w:rPr>
                <w:rFonts w:hint="cs"/>
                <w:rtl/>
                <w:lang w:bidi="prs-AF"/>
              </w:rPr>
              <w:t xml:space="preserve">موقف </w:t>
            </w:r>
            <w:r>
              <w:rPr>
                <w:rFonts w:hint="cs"/>
                <w:rtl/>
                <w:lang w:bidi="ps-AF"/>
              </w:rPr>
              <w:t>: ــــــــــــــــــــ</w:t>
            </w:r>
          </w:p>
          <w:p w14:paraId="504B59FA" w14:textId="77777777" w:rsidR="00BE163A" w:rsidRDefault="00BE163A" w:rsidP="00BE163A">
            <w:pPr>
              <w:pStyle w:val="ListParagraph"/>
              <w:bidi/>
              <w:ind w:left="0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لاسلیکـ ــــــــــــــــــــــــــ</w:t>
            </w:r>
          </w:p>
          <w:p w14:paraId="6CB9CD6A" w14:textId="75C7A282" w:rsidR="00BE163A" w:rsidRDefault="00BE163A" w:rsidP="00BE163A">
            <w:pPr>
              <w:pStyle w:val="ListParagraph"/>
              <w:bidi/>
              <w:ind w:left="0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نېټه: ـــــــــــــــــــــــــــــــــــ</w:t>
            </w:r>
          </w:p>
        </w:tc>
      </w:tr>
    </w:tbl>
    <w:p w14:paraId="378E4663" w14:textId="77777777" w:rsidR="00BE163A" w:rsidRPr="00870AC5" w:rsidRDefault="00BE163A" w:rsidP="00BE163A">
      <w:pPr>
        <w:bidi/>
        <w:jc w:val="center"/>
        <w:rPr>
          <w:szCs w:val="24"/>
          <w:lang w:bidi="ps-AF"/>
        </w:rPr>
      </w:pPr>
    </w:p>
    <w:p w14:paraId="2ACB1CF0" w14:textId="77777777" w:rsidR="00600F4E" w:rsidRPr="00870AC5" w:rsidRDefault="00600F4E" w:rsidP="00600F4E">
      <w:pPr>
        <w:sectPr w:rsidR="00600F4E" w:rsidRPr="00870AC5" w:rsidSect="00600F4E">
          <w:pgSz w:w="15840" w:h="12240" w:orient="landscape"/>
          <w:pgMar w:top="1080" w:right="1440" w:bottom="1080" w:left="1440" w:header="1008" w:footer="936" w:gutter="0"/>
          <w:pgNumType w:start="6"/>
          <w:cols w:space="720"/>
          <w:docGrid w:linePitch="272"/>
        </w:sectPr>
      </w:pPr>
    </w:p>
    <w:p w14:paraId="2B3416D5" w14:textId="70A0146A" w:rsidR="00BE163A" w:rsidRDefault="00BE163A" w:rsidP="00BE163A">
      <w:pPr>
        <w:pStyle w:val="Heading2"/>
        <w:bidi/>
        <w:jc w:val="center"/>
        <w:rPr>
          <w:rFonts w:ascii="Times New Roman" w:hAnsi="Times New Roman" w:cs="Times New Roman"/>
          <w:sz w:val="24"/>
          <w:szCs w:val="24"/>
          <w:rtl/>
          <w:lang w:bidi="ps-AF"/>
        </w:rPr>
      </w:pPr>
      <w:bookmarkStart w:id="70" w:name="_Toc14956456"/>
      <w:bookmarkStart w:id="71" w:name="_Toc4063720"/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lastRenderedPageBreak/>
        <w:t>۱۱ ضمیمه: د خدمتونو ترلاسه کولو سند</w:t>
      </w:r>
      <w:bookmarkEnd w:id="70"/>
    </w:p>
    <w:bookmarkEnd w:id="71"/>
    <w:p w14:paraId="005121D5" w14:textId="6D32D021" w:rsidR="00975681" w:rsidRDefault="00975681" w:rsidP="00BE163A">
      <w:pPr>
        <w:bidi/>
        <w:jc w:val="center"/>
        <w:rPr>
          <w:szCs w:val="24"/>
          <w:rtl/>
        </w:rPr>
      </w:pPr>
    </w:p>
    <w:p w14:paraId="51677501" w14:textId="32C5D4E6" w:rsidR="00BE163A" w:rsidRDefault="00BE163A" w:rsidP="00BE163A">
      <w:pPr>
        <w:bidi/>
        <w:jc w:val="center"/>
        <w:rPr>
          <w:szCs w:val="24"/>
          <w:rtl/>
          <w:lang w:bidi="ps-AF"/>
        </w:rPr>
      </w:pPr>
      <w:r>
        <w:rPr>
          <w:rFonts w:hint="cs"/>
          <w:szCs w:val="24"/>
          <w:rtl/>
          <w:lang w:bidi="ps-AF"/>
        </w:rPr>
        <w:t>د خدمتونو ترلاسه کولو سند بېل</w:t>
      </w:r>
      <w:r w:rsidR="00BA2ADF">
        <w:rPr>
          <w:rFonts w:hint="cs"/>
          <w:szCs w:val="24"/>
          <w:rtl/>
          <w:lang w:bidi="ps-AF"/>
        </w:rPr>
        <w:t>گ</w:t>
      </w:r>
      <w:r>
        <w:rPr>
          <w:rFonts w:hint="cs"/>
          <w:szCs w:val="24"/>
          <w:rtl/>
          <w:lang w:bidi="ps-AF"/>
        </w:rPr>
        <w:t>ه</w:t>
      </w:r>
    </w:p>
    <w:tbl>
      <w:tblPr>
        <w:tblStyle w:val="TableGrid"/>
        <w:bidiVisual/>
        <w:tblW w:w="0" w:type="auto"/>
        <w:tblInd w:w="-94" w:type="dxa"/>
        <w:tblLook w:val="04A0" w:firstRow="1" w:lastRow="0" w:firstColumn="1" w:lastColumn="0" w:noHBand="0" w:noVBand="1"/>
      </w:tblPr>
      <w:tblGrid>
        <w:gridCol w:w="1437"/>
        <w:gridCol w:w="3453"/>
        <w:gridCol w:w="2038"/>
        <w:gridCol w:w="2038"/>
        <w:gridCol w:w="2039"/>
        <w:gridCol w:w="2039"/>
      </w:tblGrid>
      <w:tr w:rsidR="00BE163A" w14:paraId="730B369D" w14:textId="77777777" w:rsidTr="00DF35FD">
        <w:trPr>
          <w:trHeight w:val="881"/>
        </w:trPr>
        <w:tc>
          <w:tcPr>
            <w:tcW w:w="1437" w:type="dxa"/>
          </w:tcPr>
          <w:p w14:paraId="0CF3401D" w14:textId="19044B8A" w:rsidR="00BE163A" w:rsidRDefault="00BA2ADF" w:rsidP="00DF35FD">
            <w:pPr>
              <w:pStyle w:val="ListParagraph"/>
              <w:bidi/>
              <w:ind w:left="0"/>
              <w:jc w:val="center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گ</w:t>
            </w:r>
            <w:r w:rsidR="00BE163A">
              <w:rPr>
                <w:rFonts w:hint="cs"/>
                <w:rtl/>
                <w:lang w:bidi="ps-AF"/>
              </w:rPr>
              <w:t>ڼه</w:t>
            </w:r>
          </w:p>
        </w:tc>
        <w:tc>
          <w:tcPr>
            <w:tcW w:w="3453" w:type="dxa"/>
          </w:tcPr>
          <w:p w14:paraId="6AEF3DB3" w14:textId="2E659DFC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s-AF"/>
              </w:rPr>
              <w:t>د وړاندې شویو خدمتونو ځان</w:t>
            </w:r>
            <w:r w:rsidR="00BA2ADF">
              <w:rPr>
                <w:rFonts w:hint="cs"/>
                <w:rtl/>
                <w:lang w:bidi="ps-AF"/>
              </w:rPr>
              <w:t>گ</w:t>
            </w:r>
            <w:r>
              <w:rPr>
                <w:rFonts w:hint="cs"/>
                <w:rtl/>
                <w:lang w:bidi="ps-AF"/>
              </w:rPr>
              <w:t>ړتیاوې</w:t>
            </w:r>
            <w:r>
              <w:rPr>
                <w:rFonts w:hint="cs"/>
                <w:rtl/>
                <w:lang w:bidi="prs-AF"/>
              </w:rPr>
              <w:t xml:space="preserve"> </w:t>
            </w:r>
          </w:p>
        </w:tc>
        <w:tc>
          <w:tcPr>
            <w:tcW w:w="2038" w:type="dxa"/>
          </w:tcPr>
          <w:p w14:paraId="771ED976" w14:textId="63E66022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s-AF"/>
              </w:rPr>
              <w:t>د چا له خوا غوښتل شوي</w:t>
            </w:r>
            <w:r>
              <w:rPr>
                <w:rFonts w:hint="cs"/>
                <w:rtl/>
                <w:lang w:bidi="prs-AF"/>
              </w:rPr>
              <w:t xml:space="preserve"> </w:t>
            </w:r>
          </w:p>
        </w:tc>
        <w:tc>
          <w:tcPr>
            <w:tcW w:w="2038" w:type="dxa"/>
          </w:tcPr>
          <w:p w14:paraId="7589712F" w14:textId="3BD567C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s-AF"/>
              </w:rPr>
              <w:t>د وړاندې کوونکي نوم</w:t>
            </w:r>
            <w:r>
              <w:rPr>
                <w:rFonts w:hint="cs"/>
                <w:rtl/>
                <w:lang w:bidi="prs-AF"/>
              </w:rPr>
              <w:t xml:space="preserve"> </w:t>
            </w:r>
          </w:p>
        </w:tc>
        <w:tc>
          <w:tcPr>
            <w:tcW w:w="2039" w:type="dxa"/>
          </w:tcPr>
          <w:p w14:paraId="34C818E1" w14:textId="42605058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s-AF"/>
              </w:rPr>
              <w:t>د غوښتنې نېټه</w:t>
            </w:r>
            <w:r>
              <w:rPr>
                <w:rFonts w:hint="cs"/>
                <w:rtl/>
                <w:lang w:bidi="prs-AF"/>
              </w:rPr>
              <w:t xml:space="preserve"> </w:t>
            </w:r>
          </w:p>
        </w:tc>
        <w:tc>
          <w:tcPr>
            <w:tcW w:w="2039" w:type="dxa"/>
          </w:tcPr>
          <w:p w14:paraId="7B6F2C80" w14:textId="54EC2F11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s-AF"/>
              </w:rPr>
              <w:t>د خدمتونو وړاندې کولو نېټه</w:t>
            </w:r>
            <w:r>
              <w:rPr>
                <w:rFonts w:hint="cs"/>
                <w:rtl/>
                <w:lang w:bidi="prs-AF"/>
              </w:rPr>
              <w:t xml:space="preserve"> </w:t>
            </w:r>
          </w:p>
        </w:tc>
      </w:tr>
      <w:tr w:rsidR="00BE163A" w14:paraId="47546429" w14:textId="77777777" w:rsidTr="00DF35FD">
        <w:trPr>
          <w:trHeight w:val="881"/>
        </w:trPr>
        <w:tc>
          <w:tcPr>
            <w:tcW w:w="1437" w:type="dxa"/>
          </w:tcPr>
          <w:p w14:paraId="103B18A7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3453" w:type="dxa"/>
          </w:tcPr>
          <w:p w14:paraId="462D7CA2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038" w:type="dxa"/>
          </w:tcPr>
          <w:p w14:paraId="5A133502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038" w:type="dxa"/>
          </w:tcPr>
          <w:p w14:paraId="2DE5659E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039" w:type="dxa"/>
          </w:tcPr>
          <w:p w14:paraId="54783AB6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039" w:type="dxa"/>
          </w:tcPr>
          <w:p w14:paraId="23712991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BE163A" w14:paraId="1AEA5E27" w14:textId="77777777" w:rsidTr="00DF35FD">
        <w:trPr>
          <w:trHeight w:val="881"/>
        </w:trPr>
        <w:tc>
          <w:tcPr>
            <w:tcW w:w="1437" w:type="dxa"/>
          </w:tcPr>
          <w:p w14:paraId="0B93537D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3453" w:type="dxa"/>
          </w:tcPr>
          <w:p w14:paraId="2DF686AD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038" w:type="dxa"/>
          </w:tcPr>
          <w:p w14:paraId="65997163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038" w:type="dxa"/>
          </w:tcPr>
          <w:p w14:paraId="4A9FDB4D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039" w:type="dxa"/>
          </w:tcPr>
          <w:p w14:paraId="71ACE7DF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039" w:type="dxa"/>
          </w:tcPr>
          <w:p w14:paraId="11483A1E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BE163A" w14:paraId="475786A5" w14:textId="77777777" w:rsidTr="00DF35FD">
        <w:trPr>
          <w:trHeight w:val="881"/>
        </w:trPr>
        <w:tc>
          <w:tcPr>
            <w:tcW w:w="1437" w:type="dxa"/>
          </w:tcPr>
          <w:p w14:paraId="2C2ABC0F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3453" w:type="dxa"/>
          </w:tcPr>
          <w:p w14:paraId="7E7D66A2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038" w:type="dxa"/>
          </w:tcPr>
          <w:p w14:paraId="2BD7573A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038" w:type="dxa"/>
          </w:tcPr>
          <w:p w14:paraId="7F3A2801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039" w:type="dxa"/>
          </w:tcPr>
          <w:p w14:paraId="751DA9B1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039" w:type="dxa"/>
          </w:tcPr>
          <w:p w14:paraId="0E03EAE8" w14:textId="77777777" w:rsidR="00BE163A" w:rsidRDefault="00BE163A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BE163A" w14:paraId="27748564" w14:textId="77777777" w:rsidTr="00DF35FD">
        <w:trPr>
          <w:trHeight w:val="881"/>
        </w:trPr>
        <w:tc>
          <w:tcPr>
            <w:tcW w:w="13044" w:type="dxa"/>
            <w:gridSpan w:val="6"/>
          </w:tcPr>
          <w:p w14:paraId="03D542E9" w14:textId="137DB538" w:rsidR="00BE163A" w:rsidRDefault="00BE163A" w:rsidP="00DF35FD">
            <w:pPr>
              <w:pStyle w:val="ListParagraph"/>
              <w:bidi/>
              <w:ind w:left="0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کتنې:</w:t>
            </w:r>
          </w:p>
        </w:tc>
      </w:tr>
      <w:tr w:rsidR="00BE163A" w14:paraId="142FEFCE" w14:textId="77777777" w:rsidTr="00DF35FD">
        <w:trPr>
          <w:trHeight w:val="1772"/>
        </w:trPr>
        <w:tc>
          <w:tcPr>
            <w:tcW w:w="13044" w:type="dxa"/>
            <w:gridSpan w:val="6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163"/>
              <w:gridCol w:w="6655"/>
            </w:tblGrid>
            <w:tr w:rsidR="00BE163A" w14:paraId="004B4385" w14:textId="77777777" w:rsidTr="00DF35FD">
              <w:trPr>
                <w:trHeight w:val="2123"/>
              </w:trPr>
              <w:tc>
                <w:tcPr>
                  <w:tcW w:w="6483" w:type="dxa"/>
                </w:tcPr>
                <w:p w14:paraId="57BFAFE7" w14:textId="77777777" w:rsidR="00BE163A" w:rsidRDefault="00BE163A" w:rsidP="00DF35FD">
                  <w:pPr>
                    <w:pStyle w:val="ListParagraph"/>
                    <w:bidi/>
                    <w:ind w:left="0"/>
                    <w:rPr>
                      <w:rtl/>
                      <w:lang w:bidi="ps-AF"/>
                    </w:rPr>
                  </w:pPr>
                  <w:r>
                    <w:rPr>
                      <w:rFonts w:hint="cs"/>
                      <w:rtl/>
                      <w:lang w:bidi="ps-AF"/>
                    </w:rPr>
                    <w:t>تر لاسه شوي د:</w:t>
                  </w:r>
                </w:p>
                <w:p w14:paraId="42523C41" w14:textId="77777777" w:rsidR="00BE163A" w:rsidRDefault="00BE163A" w:rsidP="00BE163A">
                  <w:pPr>
                    <w:pStyle w:val="ListParagraph"/>
                    <w:bidi/>
                    <w:ind w:left="0"/>
                    <w:rPr>
                      <w:rtl/>
                      <w:lang w:bidi="ps-AF"/>
                    </w:rPr>
                  </w:pPr>
                  <w:r>
                    <w:rPr>
                      <w:rFonts w:hint="cs"/>
                      <w:rtl/>
                      <w:lang w:bidi="ps-AF"/>
                    </w:rPr>
                    <w:t>نوم: ــــــــــــــــــــ</w:t>
                  </w:r>
                </w:p>
                <w:p w14:paraId="67DE67F2" w14:textId="77777777" w:rsidR="00BE163A" w:rsidRDefault="00BE163A" w:rsidP="00BE163A">
                  <w:pPr>
                    <w:pStyle w:val="ListParagraph"/>
                    <w:bidi/>
                    <w:ind w:left="0"/>
                    <w:rPr>
                      <w:rtl/>
                      <w:lang w:bidi="ps-AF"/>
                    </w:rPr>
                  </w:pPr>
                  <w:r>
                    <w:rPr>
                      <w:rFonts w:hint="cs"/>
                      <w:rtl/>
                      <w:lang w:bidi="prs-AF"/>
                    </w:rPr>
                    <w:t xml:space="preserve">موقف </w:t>
                  </w:r>
                  <w:r>
                    <w:rPr>
                      <w:rFonts w:hint="cs"/>
                      <w:rtl/>
                      <w:lang w:bidi="ps-AF"/>
                    </w:rPr>
                    <w:t>: ــــــــــــــــــــ</w:t>
                  </w:r>
                </w:p>
                <w:p w14:paraId="5A46A30D" w14:textId="77777777" w:rsidR="00BE163A" w:rsidRDefault="00BE163A" w:rsidP="00BE163A">
                  <w:pPr>
                    <w:pStyle w:val="ListParagraph"/>
                    <w:bidi/>
                    <w:ind w:left="0"/>
                    <w:rPr>
                      <w:rtl/>
                      <w:lang w:bidi="ps-AF"/>
                    </w:rPr>
                  </w:pPr>
                  <w:r>
                    <w:rPr>
                      <w:rFonts w:hint="cs"/>
                      <w:rtl/>
                      <w:lang w:bidi="ps-AF"/>
                    </w:rPr>
                    <w:t>لاسلیکـ ــــــــــــــــــــــــــ</w:t>
                  </w:r>
                </w:p>
                <w:p w14:paraId="14383719" w14:textId="62EA1864" w:rsidR="00BE163A" w:rsidRDefault="00BE163A" w:rsidP="00BE163A">
                  <w:pPr>
                    <w:pStyle w:val="ListParagraph"/>
                    <w:bidi/>
                    <w:ind w:left="0"/>
                    <w:rPr>
                      <w:rtl/>
                      <w:lang w:bidi="prs-AF"/>
                    </w:rPr>
                  </w:pPr>
                  <w:r>
                    <w:rPr>
                      <w:rFonts w:hint="cs"/>
                      <w:rtl/>
                      <w:lang w:bidi="ps-AF"/>
                    </w:rPr>
                    <w:t>نېټه: ـــــــــــــــــــــــــــــــــــ</w:t>
                  </w:r>
                  <w:r>
                    <w:rPr>
                      <w:rFonts w:hint="cs"/>
                      <w:rtl/>
                      <w:lang w:bidi="prs-AF"/>
                    </w:rPr>
                    <w:t xml:space="preserve"> </w:t>
                  </w:r>
                </w:p>
              </w:tc>
              <w:tc>
                <w:tcPr>
                  <w:tcW w:w="7011" w:type="dxa"/>
                </w:tcPr>
                <w:p w14:paraId="433BC386" w14:textId="77777777" w:rsidR="00BE163A" w:rsidRDefault="00BE163A" w:rsidP="00DF35FD">
                  <w:pPr>
                    <w:pStyle w:val="ListParagraph"/>
                    <w:bidi/>
                    <w:ind w:left="0"/>
                    <w:rPr>
                      <w:rtl/>
                      <w:lang w:bidi="ps-AF"/>
                    </w:rPr>
                  </w:pPr>
                  <w:r>
                    <w:rPr>
                      <w:rFonts w:hint="cs"/>
                      <w:rtl/>
                      <w:lang w:bidi="ps-AF"/>
                    </w:rPr>
                    <w:t>تصدیق شوي د:</w:t>
                  </w:r>
                </w:p>
                <w:p w14:paraId="0F27506F" w14:textId="77777777" w:rsidR="00BE163A" w:rsidRDefault="00BE163A" w:rsidP="00BE163A">
                  <w:pPr>
                    <w:pStyle w:val="ListParagraph"/>
                    <w:bidi/>
                    <w:ind w:left="0"/>
                    <w:rPr>
                      <w:rtl/>
                      <w:lang w:bidi="ps-AF"/>
                    </w:rPr>
                  </w:pPr>
                  <w:r>
                    <w:rPr>
                      <w:rFonts w:hint="cs"/>
                      <w:rtl/>
                      <w:lang w:bidi="ps-AF"/>
                    </w:rPr>
                    <w:t>نوم: ــــــــــــــــــــ</w:t>
                  </w:r>
                </w:p>
                <w:p w14:paraId="72456127" w14:textId="77777777" w:rsidR="00BE163A" w:rsidRDefault="00BE163A" w:rsidP="00BE163A">
                  <w:pPr>
                    <w:pStyle w:val="ListParagraph"/>
                    <w:bidi/>
                    <w:ind w:left="0"/>
                    <w:rPr>
                      <w:rtl/>
                      <w:lang w:bidi="ps-AF"/>
                    </w:rPr>
                  </w:pPr>
                  <w:r>
                    <w:rPr>
                      <w:rFonts w:hint="cs"/>
                      <w:rtl/>
                      <w:lang w:bidi="prs-AF"/>
                    </w:rPr>
                    <w:t xml:space="preserve">موقف </w:t>
                  </w:r>
                  <w:r>
                    <w:rPr>
                      <w:rFonts w:hint="cs"/>
                      <w:rtl/>
                      <w:lang w:bidi="ps-AF"/>
                    </w:rPr>
                    <w:t>: ــــــــــــــــــــ</w:t>
                  </w:r>
                </w:p>
                <w:p w14:paraId="6AAD0329" w14:textId="77777777" w:rsidR="00BE163A" w:rsidRDefault="00BE163A" w:rsidP="00BE163A">
                  <w:pPr>
                    <w:pStyle w:val="ListParagraph"/>
                    <w:bidi/>
                    <w:ind w:left="0"/>
                    <w:rPr>
                      <w:rtl/>
                      <w:lang w:bidi="ps-AF"/>
                    </w:rPr>
                  </w:pPr>
                  <w:r>
                    <w:rPr>
                      <w:rFonts w:hint="cs"/>
                      <w:rtl/>
                      <w:lang w:bidi="ps-AF"/>
                    </w:rPr>
                    <w:t>لاسلیکـ ــــــــــــــــــــــــــ</w:t>
                  </w:r>
                </w:p>
                <w:p w14:paraId="6B1E3103" w14:textId="0A5F2E9D" w:rsidR="00BE163A" w:rsidRDefault="00BE163A" w:rsidP="00BE163A">
                  <w:pPr>
                    <w:pStyle w:val="ListParagraph"/>
                    <w:bidi/>
                    <w:ind w:left="0"/>
                    <w:rPr>
                      <w:rtl/>
                      <w:lang w:bidi="ps-AF"/>
                    </w:rPr>
                  </w:pPr>
                  <w:r>
                    <w:rPr>
                      <w:rFonts w:hint="cs"/>
                      <w:rtl/>
                      <w:lang w:bidi="ps-AF"/>
                    </w:rPr>
                    <w:t>نېټه: ـــــــــــــــــــــــــــــــــــ</w:t>
                  </w:r>
                </w:p>
              </w:tc>
            </w:tr>
          </w:tbl>
          <w:p w14:paraId="6269E981" w14:textId="77777777" w:rsidR="00BE163A" w:rsidRDefault="00BE163A" w:rsidP="00DF35FD">
            <w:pPr>
              <w:pStyle w:val="ListParagraph"/>
              <w:bidi/>
              <w:ind w:left="0"/>
              <w:rPr>
                <w:rtl/>
                <w:lang w:bidi="prs-AF"/>
              </w:rPr>
            </w:pPr>
          </w:p>
        </w:tc>
      </w:tr>
    </w:tbl>
    <w:p w14:paraId="6EAEEB70" w14:textId="77777777" w:rsidR="00BE163A" w:rsidRPr="00870AC5" w:rsidRDefault="00BE163A" w:rsidP="00BE163A">
      <w:pPr>
        <w:bidi/>
        <w:jc w:val="center"/>
        <w:rPr>
          <w:szCs w:val="24"/>
          <w:lang w:bidi="ps-AF"/>
        </w:rPr>
      </w:pPr>
    </w:p>
    <w:p w14:paraId="438B9569" w14:textId="77777777" w:rsidR="00975681" w:rsidRPr="00870AC5" w:rsidRDefault="00975681" w:rsidP="00600F4E">
      <w:pPr>
        <w:rPr>
          <w:szCs w:val="24"/>
        </w:rPr>
      </w:pPr>
    </w:p>
    <w:p w14:paraId="0ED88933" w14:textId="77777777" w:rsidR="00212C33" w:rsidRPr="00870AC5" w:rsidRDefault="00212C33" w:rsidP="00600F4E">
      <w:pPr>
        <w:sectPr w:rsidR="00212C33" w:rsidRPr="00870AC5" w:rsidSect="00212C33">
          <w:pgSz w:w="15840" w:h="12240" w:orient="landscape"/>
          <w:pgMar w:top="1080" w:right="1440" w:bottom="1080" w:left="1440" w:header="1008" w:footer="936" w:gutter="0"/>
          <w:pgNumType w:start="6"/>
          <w:cols w:space="720"/>
          <w:docGrid w:linePitch="272"/>
        </w:sectPr>
      </w:pPr>
    </w:p>
    <w:p w14:paraId="18D5025C" w14:textId="6461AFD8" w:rsidR="00BE163A" w:rsidRDefault="00BE163A" w:rsidP="00144583">
      <w:pPr>
        <w:pStyle w:val="Heading2"/>
        <w:jc w:val="center"/>
        <w:rPr>
          <w:rFonts w:ascii="Times New Roman" w:hAnsi="Times New Roman" w:cs="Times New Roman"/>
          <w:sz w:val="24"/>
          <w:szCs w:val="24"/>
          <w:rtl/>
          <w:lang w:bidi="ps-AF"/>
        </w:rPr>
      </w:pPr>
      <w:bookmarkStart w:id="72" w:name="_Toc14956457"/>
      <w:bookmarkStart w:id="73" w:name="_Toc2782541"/>
      <w:bookmarkStart w:id="74" w:name="_Toc4063721"/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lastRenderedPageBreak/>
        <w:t xml:space="preserve">۱۲ ضمیمه: د </w:t>
      </w:r>
      <w:r w:rsidR="00BA2ADF">
        <w:rPr>
          <w:rFonts w:ascii="Times New Roman" w:hAnsi="Times New Roman" w:cs="Times New Roman" w:hint="cs"/>
          <w:sz w:val="24"/>
          <w:szCs w:val="24"/>
          <w:rtl/>
          <w:lang w:bidi="ps-AF"/>
        </w:rPr>
        <w:t>گ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ټو د تضاد فورمې بېل</w:t>
      </w:r>
      <w:r w:rsidR="00BA2ADF">
        <w:rPr>
          <w:rFonts w:ascii="Times New Roman" w:hAnsi="Times New Roman" w:cs="Times New Roman" w:hint="cs"/>
          <w:sz w:val="24"/>
          <w:szCs w:val="24"/>
          <w:rtl/>
          <w:lang w:bidi="ps-AF"/>
        </w:rPr>
        <w:t>گ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ه</w:t>
      </w:r>
      <w:bookmarkEnd w:id="72"/>
    </w:p>
    <w:bookmarkEnd w:id="73"/>
    <w:bookmarkEnd w:id="74"/>
    <w:p w14:paraId="54B553FF" w14:textId="77777777" w:rsidR="00144583" w:rsidRPr="00870AC5" w:rsidRDefault="00144583" w:rsidP="0014458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 w:bidi="en-US"/>
        </w:rPr>
      </w:pPr>
    </w:p>
    <w:p w14:paraId="2428084A" w14:textId="77777777" w:rsidR="00144583" w:rsidRPr="00870AC5" w:rsidRDefault="00144583" w:rsidP="0014458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909"/>
        <w:gridCol w:w="1821"/>
        <w:gridCol w:w="1875"/>
        <w:gridCol w:w="1875"/>
        <w:gridCol w:w="1870"/>
      </w:tblGrid>
      <w:tr w:rsidR="00DE0327" w14:paraId="783D2DAF" w14:textId="77777777" w:rsidTr="00DF35FD">
        <w:trPr>
          <w:trHeight w:val="971"/>
        </w:trPr>
        <w:tc>
          <w:tcPr>
            <w:tcW w:w="12230" w:type="dxa"/>
            <w:gridSpan w:val="5"/>
          </w:tcPr>
          <w:p w14:paraId="5F05AFFC" w14:textId="6E06A4A3" w:rsidR="00DE0327" w:rsidRDefault="00DE0327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s-AF"/>
              </w:rPr>
              <w:t xml:space="preserve">د </w:t>
            </w:r>
            <w:r w:rsidR="00BA2ADF">
              <w:rPr>
                <w:rFonts w:hint="cs"/>
                <w:rtl/>
                <w:lang w:bidi="ps-AF"/>
              </w:rPr>
              <w:t>گ</w:t>
            </w:r>
            <w:r>
              <w:rPr>
                <w:rFonts w:hint="cs"/>
                <w:rtl/>
                <w:lang w:bidi="ps-AF"/>
              </w:rPr>
              <w:t>ټو د تضاد څر</w:t>
            </w:r>
            <w:r w:rsidR="00BA2ADF">
              <w:rPr>
                <w:rFonts w:hint="cs"/>
                <w:rtl/>
                <w:lang w:bidi="ps-AF"/>
              </w:rPr>
              <w:t>گ</w:t>
            </w:r>
            <w:r>
              <w:rPr>
                <w:rFonts w:hint="cs"/>
                <w:rtl/>
                <w:lang w:bidi="ps-AF"/>
              </w:rPr>
              <w:t>ندولو فورمې بېل</w:t>
            </w:r>
            <w:r w:rsidR="00BA2ADF">
              <w:rPr>
                <w:rFonts w:hint="cs"/>
                <w:rtl/>
                <w:lang w:bidi="ps-AF"/>
              </w:rPr>
              <w:t>گ</w:t>
            </w:r>
            <w:r>
              <w:rPr>
                <w:rFonts w:hint="cs"/>
                <w:rtl/>
                <w:lang w:bidi="ps-AF"/>
              </w:rPr>
              <w:t>ه</w:t>
            </w:r>
            <w:r>
              <w:rPr>
                <w:rFonts w:hint="cs"/>
                <w:rtl/>
                <w:lang w:bidi="prs-AF"/>
              </w:rPr>
              <w:t xml:space="preserve"> </w:t>
            </w:r>
          </w:p>
        </w:tc>
      </w:tr>
      <w:tr w:rsidR="00DE0327" w14:paraId="0C0FFDFB" w14:textId="77777777" w:rsidTr="00DF35FD">
        <w:trPr>
          <w:trHeight w:val="971"/>
        </w:trPr>
        <w:tc>
          <w:tcPr>
            <w:tcW w:w="12230" w:type="dxa"/>
            <w:gridSpan w:val="5"/>
          </w:tcPr>
          <w:p w14:paraId="708A5E43" w14:textId="3E2CDA17" w:rsidR="00DE0327" w:rsidRDefault="00DE0327" w:rsidP="00DE0327">
            <w:pPr>
              <w:pStyle w:val="ListParagraph"/>
              <w:bidi/>
              <w:ind w:left="0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 xml:space="preserve">زه اعلانوم چې د </w:t>
            </w:r>
            <w:r w:rsidR="00BA2ADF">
              <w:rPr>
                <w:rFonts w:hint="cs"/>
                <w:rtl/>
                <w:lang w:bidi="ps-AF"/>
              </w:rPr>
              <w:t>گ</w:t>
            </w:r>
            <w:r>
              <w:rPr>
                <w:rFonts w:hint="cs"/>
                <w:rtl/>
                <w:lang w:bidi="ps-AF"/>
              </w:rPr>
              <w:t>ټو د تضاد له پالیسۍ سره سم په (د مدني ټولنې بنسټ نوم) کې له لاندې کارکوونکو، پېرودونکو یا هم هغو کسانو سره نیږدې اړیکې لرم چې د موسسې له پرو</w:t>
            </w:r>
            <w:r w:rsidR="00BA2ADF">
              <w:rPr>
                <w:rFonts w:hint="cs"/>
                <w:rtl/>
                <w:lang w:bidi="ps-AF"/>
              </w:rPr>
              <w:t>گ</w:t>
            </w:r>
            <w:r>
              <w:rPr>
                <w:rFonts w:hint="cs"/>
                <w:rtl/>
                <w:lang w:bidi="ps-AF"/>
              </w:rPr>
              <w:t xml:space="preserve">رامونو او فعالیتونو </w:t>
            </w:r>
            <w:r w:rsidR="00BA2ADF">
              <w:rPr>
                <w:rFonts w:hint="cs"/>
                <w:rtl/>
                <w:lang w:bidi="ps-AF"/>
              </w:rPr>
              <w:t>گ</w:t>
            </w:r>
            <w:r>
              <w:rPr>
                <w:rFonts w:hint="cs"/>
                <w:rtl/>
                <w:lang w:bidi="ps-AF"/>
              </w:rPr>
              <w:t xml:space="preserve">ټه اخلي. </w:t>
            </w:r>
          </w:p>
          <w:p w14:paraId="718EBDB0" w14:textId="77777777" w:rsidR="00DE0327" w:rsidRDefault="00DE0327" w:rsidP="00DE0327">
            <w:pPr>
              <w:pStyle w:val="ListParagraph"/>
              <w:bidi/>
              <w:ind w:left="0"/>
              <w:rPr>
                <w:rtl/>
                <w:lang w:bidi="prs-AF"/>
              </w:rPr>
            </w:pPr>
          </w:p>
        </w:tc>
      </w:tr>
      <w:tr w:rsidR="00DE0327" w14:paraId="2C844574" w14:textId="77777777" w:rsidTr="00DF35FD">
        <w:trPr>
          <w:trHeight w:val="971"/>
        </w:trPr>
        <w:tc>
          <w:tcPr>
            <w:tcW w:w="2446" w:type="dxa"/>
          </w:tcPr>
          <w:p w14:paraId="5C8F2F2B" w14:textId="6D744CB9" w:rsidR="00DE0327" w:rsidRDefault="00BA2ADF" w:rsidP="00DF35FD">
            <w:pPr>
              <w:pStyle w:val="ListParagraph"/>
              <w:bidi/>
              <w:ind w:left="0"/>
              <w:jc w:val="center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گ</w:t>
            </w:r>
            <w:r w:rsidR="00DE0327">
              <w:rPr>
                <w:rFonts w:hint="cs"/>
                <w:rtl/>
                <w:lang w:bidi="ps-AF"/>
              </w:rPr>
              <w:t>ڼه</w:t>
            </w:r>
          </w:p>
        </w:tc>
        <w:tc>
          <w:tcPr>
            <w:tcW w:w="2446" w:type="dxa"/>
          </w:tcPr>
          <w:p w14:paraId="7C116C2B" w14:textId="28DCB80B" w:rsidR="00DE0327" w:rsidRDefault="00DE0327" w:rsidP="00DF35FD">
            <w:pPr>
              <w:pStyle w:val="ListParagraph"/>
              <w:bidi/>
              <w:ind w:left="0"/>
              <w:jc w:val="center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نوم</w:t>
            </w:r>
          </w:p>
        </w:tc>
        <w:tc>
          <w:tcPr>
            <w:tcW w:w="2446" w:type="dxa"/>
          </w:tcPr>
          <w:p w14:paraId="436FAEDF" w14:textId="77777777" w:rsidR="00DE0327" w:rsidRDefault="00DE0327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موقف </w:t>
            </w:r>
          </w:p>
        </w:tc>
        <w:tc>
          <w:tcPr>
            <w:tcW w:w="2446" w:type="dxa"/>
          </w:tcPr>
          <w:p w14:paraId="2E948797" w14:textId="4D20FAE6" w:rsidR="00DE0327" w:rsidRDefault="00DE0327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s-AF"/>
              </w:rPr>
              <w:t>د اړیکو ډول</w:t>
            </w:r>
            <w:r>
              <w:rPr>
                <w:rFonts w:hint="cs"/>
                <w:rtl/>
                <w:lang w:bidi="prs-AF"/>
              </w:rPr>
              <w:t xml:space="preserve"> </w:t>
            </w:r>
          </w:p>
        </w:tc>
        <w:tc>
          <w:tcPr>
            <w:tcW w:w="2446" w:type="dxa"/>
          </w:tcPr>
          <w:p w14:paraId="132278E3" w14:textId="45C6DF4B" w:rsidR="00DE0327" w:rsidRDefault="00DE0327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s-AF"/>
              </w:rPr>
              <w:t>نورې کتنې</w:t>
            </w:r>
            <w:r>
              <w:rPr>
                <w:rFonts w:hint="cs"/>
                <w:rtl/>
                <w:lang w:bidi="prs-AF"/>
              </w:rPr>
              <w:t xml:space="preserve"> </w:t>
            </w:r>
          </w:p>
        </w:tc>
      </w:tr>
      <w:tr w:rsidR="00DE0327" w14:paraId="4A917107" w14:textId="77777777" w:rsidTr="00DF35FD">
        <w:trPr>
          <w:trHeight w:val="971"/>
        </w:trPr>
        <w:tc>
          <w:tcPr>
            <w:tcW w:w="2446" w:type="dxa"/>
          </w:tcPr>
          <w:p w14:paraId="69693453" w14:textId="2DA478F0" w:rsidR="00DE0327" w:rsidRDefault="00DE0327" w:rsidP="00DF35FD">
            <w:pPr>
              <w:pStyle w:val="ListParagraph"/>
              <w:bidi/>
              <w:ind w:left="0"/>
              <w:jc w:val="center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۱</w:t>
            </w:r>
          </w:p>
        </w:tc>
        <w:tc>
          <w:tcPr>
            <w:tcW w:w="2446" w:type="dxa"/>
          </w:tcPr>
          <w:p w14:paraId="04095568" w14:textId="77777777" w:rsidR="00DE0327" w:rsidRDefault="00DE0327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446" w:type="dxa"/>
          </w:tcPr>
          <w:p w14:paraId="751E36EB" w14:textId="77777777" w:rsidR="00DE0327" w:rsidRDefault="00DE0327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446" w:type="dxa"/>
          </w:tcPr>
          <w:p w14:paraId="232DC1CB" w14:textId="77777777" w:rsidR="00DE0327" w:rsidRDefault="00DE0327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446" w:type="dxa"/>
          </w:tcPr>
          <w:p w14:paraId="2D705C4B" w14:textId="77777777" w:rsidR="00DE0327" w:rsidRDefault="00DE0327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DE0327" w14:paraId="72758FE9" w14:textId="77777777" w:rsidTr="00DF35FD">
        <w:trPr>
          <w:trHeight w:val="971"/>
        </w:trPr>
        <w:tc>
          <w:tcPr>
            <w:tcW w:w="2446" w:type="dxa"/>
          </w:tcPr>
          <w:p w14:paraId="48A9F3D5" w14:textId="5B00A040" w:rsidR="00DE0327" w:rsidRDefault="00DE0327" w:rsidP="00DF35FD">
            <w:pPr>
              <w:pStyle w:val="ListParagraph"/>
              <w:bidi/>
              <w:ind w:left="0"/>
              <w:jc w:val="center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۲</w:t>
            </w:r>
          </w:p>
        </w:tc>
        <w:tc>
          <w:tcPr>
            <w:tcW w:w="2446" w:type="dxa"/>
          </w:tcPr>
          <w:p w14:paraId="3AFC0780" w14:textId="77777777" w:rsidR="00DE0327" w:rsidRDefault="00DE0327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446" w:type="dxa"/>
          </w:tcPr>
          <w:p w14:paraId="71B87A29" w14:textId="77777777" w:rsidR="00DE0327" w:rsidRDefault="00DE0327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446" w:type="dxa"/>
          </w:tcPr>
          <w:p w14:paraId="4D336DBB" w14:textId="77777777" w:rsidR="00DE0327" w:rsidRDefault="00DE0327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2446" w:type="dxa"/>
          </w:tcPr>
          <w:p w14:paraId="49057C12" w14:textId="77777777" w:rsidR="00DE0327" w:rsidRDefault="00DE0327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DE0327" w14:paraId="20CB7674" w14:textId="77777777" w:rsidTr="00DF35FD">
        <w:trPr>
          <w:trHeight w:val="971"/>
        </w:trPr>
        <w:tc>
          <w:tcPr>
            <w:tcW w:w="2446" w:type="dxa"/>
          </w:tcPr>
          <w:p w14:paraId="231EC187" w14:textId="3C5D3DAD" w:rsidR="00DE0327" w:rsidRDefault="00DE0327" w:rsidP="00DF35FD">
            <w:pPr>
              <w:pStyle w:val="ListParagraph"/>
              <w:bidi/>
              <w:ind w:left="0"/>
              <w:jc w:val="center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نوم</w:t>
            </w:r>
          </w:p>
        </w:tc>
        <w:tc>
          <w:tcPr>
            <w:tcW w:w="9784" w:type="dxa"/>
            <w:gridSpan w:val="4"/>
          </w:tcPr>
          <w:p w14:paraId="6DF31076" w14:textId="77777777" w:rsidR="00DE0327" w:rsidRDefault="00DE0327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DE0327" w14:paraId="0DFABFA3" w14:textId="77777777" w:rsidTr="00DF35FD">
        <w:trPr>
          <w:trHeight w:val="971"/>
        </w:trPr>
        <w:tc>
          <w:tcPr>
            <w:tcW w:w="2446" w:type="dxa"/>
          </w:tcPr>
          <w:p w14:paraId="388C1616" w14:textId="77777777" w:rsidR="00DE0327" w:rsidRDefault="00DE0327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موقف </w:t>
            </w:r>
          </w:p>
        </w:tc>
        <w:tc>
          <w:tcPr>
            <w:tcW w:w="9784" w:type="dxa"/>
            <w:gridSpan w:val="4"/>
          </w:tcPr>
          <w:p w14:paraId="71380A94" w14:textId="77777777" w:rsidR="00DE0327" w:rsidRDefault="00DE0327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DE0327" w14:paraId="373F2922" w14:textId="77777777" w:rsidTr="00DF35FD">
        <w:trPr>
          <w:trHeight w:val="971"/>
        </w:trPr>
        <w:tc>
          <w:tcPr>
            <w:tcW w:w="2446" w:type="dxa"/>
          </w:tcPr>
          <w:p w14:paraId="67968B08" w14:textId="2B016ABF" w:rsidR="00DE0327" w:rsidRDefault="00DE0327" w:rsidP="00DF35FD">
            <w:pPr>
              <w:pStyle w:val="ListParagraph"/>
              <w:bidi/>
              <w:ind w:left="0"/>
              <w:jc w:val="center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لاسلیک</w:t>
            </w:r>
          </w:p>
        </w:tc>
        <w:tc>
          <w:tcPr>
            <w:tcW w:w="9784" w:type="dxa"/>
            <w:gridSpan w:val="4"/>
          </w:tcPr>
          <w:p w14:paraId="1560A24D" w14:textId="77777777" w:rsidR="00DE0327" w:rsidRDefault="00DE0327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DE0327" w14:paraId="76DD78B2" w14:textId="77777777" w:rsidTr="00DF35FD">
        <w:trPr>
          <w:trHeight w:val="971"/>
        </w:trPr>
        <w:tc>
          <w:tcPr>
            <w:tcW w:w="2446" w:type="dxa"/>
          </w:tcPr>
          <w:p w14:paraId="0D19C9EF" w14:textId="04E78F33" w:rsidR="00DE0327" w:rsidRDefault="00DE0327" w:rsidP="00DF35FD">
            <w:pPr>
              <w:pStyle w:val="ListParagraph"/>
              <w:bidi/>
              <w:ind w:left="0"/>
              <w:jc w:val="center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نېټه</w:t>
            </w:r>
          </w:p>
        </w:tc>
        <w:tc>
          <w:tcPr>
            <w:tcW w:w="9784" w:type="dxa"/>
            <w:gridSpan w:val="4"/>
          </w:tcPr>
          <w:p w14:paraId="31647B5D" w14:textId="77777777" w:rsidR="00DE0327" w:rsidRDefault="00DE0327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</w:tbl>
    <w:p w14:paraId="2061917F" w14:textId="77777777" w:rsidR="00144583" w:rsidRPr="00870AC5" w:rsidRDefault="00144583" w:rsidP="00DE0327">
      <w:pPr>
        <w:bidi/>
        <w:rPr>
          <w:rFonts w:ascii="Times New Roman" w:hAnsi="Times New Roman" w:cs="Times New Roman"/>
          <w:sz w:val="24"/>
          <w:szCs w:val="24"/>
        </w:rPr>
      </w:pPr>
    </w:p>
    <w:p w14:paraId="64AD2264" w14:textId="77777777" w:rsidR="00144583" w:rsidRPr="00870AC5" w:rsidRDefault="00144583" w:rsidP="00560F2A">
      <w:pPr>
        <w:rPr>
          <w:rFonts w:ascii="Times New Roman" w:hAnsi="Times New Roman" w:cs="Times New Roman"/>
          <w:sz w:val="24"/>
          <w:szCs w:val="24"/>
        </w:rPr>
        <w:sectPr w:rsidR="00144583" w:rsidRPr="00870AC5" w:rsidSect="00560F2A">
          <w:pgSz w:w="12240" w:h="15840"/>
          <w:pgMar w:top="1440" w:right="1080" w:bottom="1440" w:left="1080" w:header="1012" w:footer="942" w:gutter="0"/>
          <w:pgNumType w:start="6"/>
          <w:cols w:space="720"/>
          <w:docGrid w:linePitch="272"/>
        </w:sectPr>
      </w:pPr>
    </w:p>
    <w:p w14:paraId="5C867561" w14:textId="2835C020" w:rsidR="00DE0327" w:rsidRDefault="00DE0327" w:rsidP="00201D22">
      <w:pPr>
        <w:pStyle w:val="Heading2"/>
        <w:jc w:val="center"/>
        <w:rPr>
          <w:rFonts w:ascii="Times New Roman" w:hAnsi="Times New Roman" w:cs="Times New Roman"/>
          <w:sz w:val="24"/>
          <w:szCs w:val="24"/>
          <w:rtl/>
          <w:lang w:bidi="ps-AF"/>
        </w:rPr>
      </w:pPr>
      <w:bookmarkStart w:id="75" w:name="_Toc14956458"/>
      <w:bookmarkStart w:id="76" w:name="_Toc4063722"/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lastRenderedPageBreak/>
        <w:t>۱۳ ضمیمه: د ژورنال رسید</w:t>
      </w:r>
      <w:bookmarkEnd w:id="75"/>
    </w:p>
    <w:bookmarkEnd w:id="76"/>
    <w:p w14:paraId="034C8BA2" w14:textId="585242F1" w:rsidR="00DE0327" w:rsidRDefault="00DE0327" w:rsidP="00DE0327">
      <w:pPr>
        <w:bidi/>
        <w:ind w:left="360"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د رسید دغه سند ته هغه مهال اړتیا پېښیږي چې د رسید د سند چمتو کوونکی په خپل نوم تجارت ونه لري. له دې امله چې هر ډول ل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ښت او مصرف باید رسید ولري، نو (</w:t>
      </w:r>
      <w:r w:rsidRPr="00DE0327">
        <w:rPr>
          <w:rFonts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hint="cs"/>
          <w:sz w:val="24"/>
          <w:szCs w:val="24"/>
          <w:rtl/>
          <w:lang w:bidi="ps-AF"/>
        </w:rPr>
        <w:t xml:space="preserve">) کولای شي د چمتو کوونکي په استازیتوب رسید ترتیب کړي او له ډکولو وروسته د چمتو کوونکي د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وتې نښه یا لاسلیک پرې ول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وي. د دغه رسید بېل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ه په لاندې ډول ده:</w:t>
      </w:r>
    </w:p>
    <w:p w14:paraId="1679B4D2" w14:textId="662C6564" w:rsidR="00DE0327" w:rsidRPr="00DE0327" w:rsidRDefault="00EE1285" w:rsidP="00DE0327">
      <w:pPr>
        <w:bidi/>
        <w:ind w:left="360"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نېټه: ــــــــــــــــــــــــــــــــــــــــــــــ</w:t>
      </w:r>
    </w:p>
    <w:p w14:paraId="54913DCC" w14:textId="2ABDB09A" w:rsidR="00DE0327" w:rsidRPr="00DE0327" w:rsidRDefault="00EE1285" w:rsidP="00DE0327">
      <w:pPr>
        <w:bidi/>
        <w:ind w:left="360"/>
        <w:jc w:val="both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 xml:space="preserve">پلورل شوي توکي: </w:t>
      </w:r>
    </w:p>
    <w:p w14:paraId="319A1656" w14:textId="77777777" w:rsidR="00F4194B" w:rsidRPr="00870AC5" w:rsidRDefault="00F4194B" w:rsidP="00F4194B">
      <w:pPr>
        <w:widowControl w:val="0"/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511"/>
        <w:gridCol w:w="1588"/>
        <w:gridCol w:w="1490"/>
        <w:gridCol w:w="1444"/>
        <w:gridCol w:w="1434"/>
        <w:gridCol w:w="1523"/>
      </w:tblGrid>
      <w:tr w:rsidR="00EE1285" w14:paraId="5DEA9116" w14:textId="77777777" w:rsidTr="00EE1285">
        <w:tc>
          <w:tcPr>
            <w:tcW w:w="1511" w:type="dxa"/>
            <w:shd w:val="clear" w:color="auto" w:fill="066684" w:themeFill="accent6" w:themeFillShade="BF"/>
          </w:tcPr>
          <w:p w14:paraId="00044A93" w14:textId="130D2D6C" w:rsidR="00EE1285" w:rsidRPr="00EE1285" w:rsidRDefault="00BA2ADF" w:rsidP="00DF35FD">
            <w:pPr>
              <w:bidi/>
              <w:rPr>
                <w:color w:val="FFFFFF" w:themeColor="background1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color w:val="FFFFFF" w:themeColor="background1"/>
                <w:sz w:val="24"/>
                <w:szCs w:val="24"/>
                <w:rtl/>
                <w:lang w:bidi="ps-AF"/>
              </w:rPr>
              <w:t>گ</w:t>
            </w:r>
            <w:r w:rsidR="00EE1285">
              <w:rPr>
                <w:rFonts w:hint="cs"/>
                <w:color w:val="FFFFFF" w:themeColor="background1"/>
                <w:sz w:val="24"/>
                <w:szCs w:val="24"/>
                <w:rtl/>
                <w:lang w:bidi="ps-AF"/>
              </w:rPr>
              <w:t>ڼه</w:t>
            </w:r>
            <w:r w:rsidR="00EE1285" w:rsidRPr="00EE1285">
              <w:rPr>
                <w:rFonts w:hint="cs"/>
                <w:color w:val="FFFFFF" w:themeColor="background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88" w:type="dxa"/>
            <w:shd w:val="clear" w:color="auto" w:fill="066684" w:themeFill="accent6" w:themeFillShade="BF"/>
          </w:tcPr>
          <w:p w14:paraId="3FADA4AC" w14:textId="447ADCBB" w:rsidR="00EE1285" w:rsidRPr="00EE1285" w:rsidRDefault="00EE1285" w:rsidP="00DF35FD">
            <w:pPr>
              <w:bidi/>
              <w:rPr>
                <w:color w:val="FFFFFF" w:themeColor="background1"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color w:val="FFFFFF" w:themeColor="background1"/>
                <w:sz w:val="24"/>
                <w:szCs w:val="24"/>
                <w:rtl/>
                <w:lang w:bidi="ps-AF"/>
              </w:rPr>
              <w:t>اجناس/توکي</w:t>
            </w:r>
          </w:p>
        </w:tc>
        <w:tc>
          <w:tcPr>
            <w:tcW w:w="1490" w:type="dxa"/>
            <w:shd w:val="clear" w:color="auto" w:fill="066684" w:themeFill="accent6" w:themeFillShade="BF"/>
          </w:tcPr>
          <w:p w14:paraId="039327F7" w14:textId="08B271E0" w:rsidR="00EE1285" w:rsidRPr="00EE1285" w:rsidRDefault="00EE1285" w:rsidP="00DF35FD">
            <w:pPr>
              <w:bidi/>
              <w:rPr>
                <w:color w:val="FFFFFF" w:themeColor="background1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color w:val="FFFFFF" w:themeColor="background1"/>
                <w:sz w:val="24"/>
                <w:szCs w:val="24"/>
                <w:rtl/>
                <w:lang w:bidi="ps-AF"/>
              </w:rPr>
              <w:t>توضېح</w:t>
            </w:r>
            <w:r w:rsidRPr="00EE1285">
              <w:rPr>
                <w:rFonts w:hint="cs"/>
                <w:color w:val="FFFFFF" w:themeColor="background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444" w:type="dxa"/>
            <w:shd w:val="clear" w:color="auto" w:fill="066684" w:themeFill="accent6" w:themeFillShade="BF"/>
          </w:tcPr>
          <w:p w14:paraId="3F70E906" w14:textId="6BD75555" w:rsidR="00EE1285" w:rsidRPr="00EE1285" w:rsidRDefault="00EE1285" w:rsidP="00DF35FD">
            <w:pPr>
              <w:bidi/>
              <w:rPr>
                <w:color w:val="FFFFFF" w:themeColor="background1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color w:val="FFFFFF" w:themeColor="background1"/>
                <w:sz w:val="24"/>
                <w:szCs w:val="24"/>
                <w:rtl/>
                <w:lang w:bidi="ps-AF"/>
              </w:rPr>
              <w:t>في واحد بیه</w:t>
            </w:r>
            <w:r w:rsidRPr="00EE1285">
              <w:rPr>
                <w:rFonts w:hint="cs"/>
                <w:color w:val="FFFFFF" w:themeColor="background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434" w:type="dxa"/>
            <w:shd w:val="clear" w:color="auto" w:fill="066684" w:themeFill="accent6" w:themeFillShade="BF"/>
          </w:tcPr>
          <w:p w14:paraId="69A87128" w14:textId="5C66C22D" w:rsidR="00EE1285" w:rsidRPr="00EE1285" w:rsidRDefault="00EE1285" w:rsidP="00DF35FD">
            <w:pPr>
              <w:bidi/>
              <w:rPr>
                <w:color w:val="FFFFFF" w:themeColor="background1"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color w:val="FFFFFF" w:themeColor="background1"/>
                <w:sz w:val="24"/>
                <w:szCs w:val="24"/>
                <w:rtl/>
                <w:lang w:bidi="ps-AF"/>
              </w:rPr>
              <w:t>اندازه</w:t>
            </w:r>
          </w:p>
        </w:tc>
        <w:tc>
          <w:tcPr>
            <w:tcW w:w="1523" w:type="dxa"/>
            <w:shd w:val="clear" w:color="auto" w:fill="066684" w:themeFill="accent6" w:themeFillShade="BF"/>
          </w:tcPr>
          <w:p w14:paraId="1263FD2C" w14:textId="04D6F7D9" w:rsidR="00EE1285" w:rsidRDefault="00EE1285" w:rsidP="00DF35FD">
            <w:pPr>
              <w:bidi/>
              <w:rPr>
                <w:color w:val="FFFFFF" w:themeColor="background1"/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color w:val="FFFFFF" w:themeColor="background1"/>
                <w:sz w:val="24"/>
                <w:szCs w:val="24"/>
                <w:rtl/>
                <w:lang w:bidi="ps-AF"/>
              </w:rPr>
              <w:t>ټول ل</w:t>
            </w:r>
            <w:r w:rsidR="00BA2ADF">
              <w:rPr>
                <w:rFonts w:hint="cs"/>
                <w:color w:val="FFFFFF" w:themeColor="background1"/>
                <w:sz w:val="24"/>
                <w:szCs w:val="24"/>
                <w:rtl/>
                <w:lang w:bidi="ps-AF"/>
              </w:rPr>
              <w:t>گ</w:t>
            </w:r>
            <w:r>
              <w:rPr>
                <w:rFonts w:hint="cs"/>
                <w:color w:val="FFFFFF" w:themeColor="background1"/>
                <w:sz w:val="24"/>
                <w:szCs w:val="24"/>
                <w:rtl/>
                <w:lang w:bidi="ps-AF"/>
              </w:rPr>
              <w:t>ښت</w:t>
            </w:r>
          </w:p>
          <w:p w14:paraId="7E09ED89" w14:textId="4ACC158F" w:rsidR="00EE1285" w:rsidRPr="00EE1285" w:rsidRDefault="00EE1285" w:rsidP="00EE1285">
            <w:pPr>
              <w:bidi/>
              <w:rPr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EE1285">
              <w:rPr>
                <w:rFonts w:hint="cs"/>
                <w:color w:val="FFFFFF" w:themeColor="background1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EE1285" w14:paraId="28C2157E" w14:textId="77777777" w:rsidTr="00EE1285">
        <w:tc>
          <w:tcPr>
            <w:tcW w:w="1511" w:type="dxa"/>
          </w:tcPr>
          <w:p w14:paraId="0ACCDDA0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588" w:type="dxa"/>
          </w:tcPr>
          <w:p w14:paraId="705EF46D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490" w:type="dxa"/>
          </w:tcPr>
          <w:p w14:paraId="05D3E75F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444" w:type="dxa"/>
          </w:tcPr>
          <w:p w14:paraId="2D5FDF09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434" w:type="dxa"/>
          </w:tcPr>
          <w:p w14:paraId="51FC2699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51619C9D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</w:tr>
      <w:tr w:rsidR="00EE1285" w14:paraId="1BDF1854" w14:textId="77777777" w:rsidTr="00EE1285">
        <w:tc>
          <w:tcPr>
            <w:tcW w:w="1511" w:type="dxa"/>
          </w:tcPr>
          <w:p w14:paraId="38BF502D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588" w:type="dxa"/>
          </w:tcPr>
          <w:p w14:paraId="1E739A2D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490" w:type="dxa"/>
          </w:tcPr>
          <w:p w14:paraId="53EE834B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444" w:type="dxa"/>
          </w:tcPr>
          <w:p w14:paraId="002FB103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434" w:type="dxa"/>
          </w:tcPr>
          <w:p w14:paraId="40A66E9F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4BEE9BE2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</w:tr>
      <w:tr w:rsidR="00EE1285" w14:paraId="0E14D46A" w14:textId="77777777" w:rsidTr="00EE1285">
        <w:tc>
          <w:tcPr>
            <w:tcW w:w="1511" w:type="dxa"/>
          </w:tcPr>
          <w:p w14:paraId="58B4FF38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588" w:type="dxa"/>
          </w:tcPr>
          <w:p w14:paraId="32AFE3BB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490" w:type="dxa"/>
          </w:tcPr>
          <w:p w14:paraId="20C0555A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444" w:type="dxa"/>
          </w:tcPr>
          <w:p w14:paraId="0D971E10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434" w:type="dxa"/>
          </w:tcPr>
          <w:p w14:paraId="79690069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4C41A99D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</w:tr>
      <w:tr w:rsidR="00EE1285" w14:paraId="0ADBFDC2" w14:textId="77777777" w:rsidTr="00EE1285">
        <w:tc>
          <w:tcPr>
            <w:tcW w:w="1511" w:type="dxa"/>
          </w:tcPr>
          <w:p w14:paraId="50259AF5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588" w:type="dxa"/>
          </w:tcPr>
          <w:p w14:paraId="4DB68889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490" w:type="dxa"/>
          </w:tcPr>
          <w:p w14:paraId="6EA0E04F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444" w:type="dxa"/>
          </w:tcPr>
          <w:p w14:paraId="2CCA3029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434" w:type="dxa"/>
          </w:tcPr>
          <w:p w14:paraId="63A6594D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7FBCD8F4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</w:tr>
      <w:tr w:rsidR="00EE1285" w14:paraId="3EBF3688" w14:textId="77777777" w:rsidTr="00EE1285">
        <w:tc>
          <w:tcPr>
            <w:tcW w:w="1511" w:type="dxa"/>
          </w:tcPr>
          <w:p w14:paraId="34A2AB5B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588" w:type="dxa"/>
          </w:tcPr>
          <w:p w14:paraId="5F949E85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490" w:type="dxa"/>
          </w:tcPr>
          <w:p w14:paraId="639233B3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444" w:type="dxa"/>
          </w:tcPr>
          <w:p w14:paraId="7AD63CA1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434" w:type="dxa"/>
          </w:tcPr>
          <w:p w14:paraId="07E0EE31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5B1E9176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</w:tr>
      <w:tr w:rsidR="00EE1285" w14:paraId="125EDE69" w14:textId="77777777" w:rsidTr="00EE1285">
        <w:tc>
          <w:tcPr>
            <w:tcW w:w="1511" w:type="dxa"/>
          </w:tcPr>
          <w:p w14:paraId="489BD101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588" w:type="dxa"/>
          </w:tcPr>
          <w:p w14:paraId="1CADE5C9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490" w:type="dxa"/>
          </w:tcPr>
          <w:p w14:paraId="5655225D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444" w:type="dxa"/>
          </w:tcPr>
          <w:p w14:paraId="1B143B87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434" w:type="dxa"/>
          </w:tcPr>
          <w:p w14:paraId="723C798A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150F98A0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</w:tr>
      <w:tr w:rsidR="00EE1285" w14:paraId="75B2B06B" w14:textId="77777777" w:rsidTr="00EE1285">
        <w:tc>
          <w:tcPr>
            <w:tcW w:w="1511" w:type="dxa"/>
          </w:tcPr>
          <w:p w14:paraId="5C872308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588" w:type="dxa"/>
          </w:tcPr>
          <w:p w14:paraId="4757CF49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490" w:type="dxa"/>
          </w:tcPr>
          <w:p w14:paraId="0EB7F425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444" w:type="dxa"/>
          </w:tcPr>
          <w:p w14:paraId="421DF400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434" w:type="dxa"/>
          </w:tcPr>
          <w:p w14:paraId="1226858F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6ADE8574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</w:tr>
      <w:tr w:rsidR="00EE1285" w14:paraId="43F3F688" w14:textId="77777777" w:rsidTr="00EE1285">
        <w:tc>
          <w:tcPr>
            <w:tcW w:w="1511" w:type="dxa"/>
          </w:tcPr>
          <w:p w14:paraId="6326EDAF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588" w:type="dxa"/>
          </w:tcPr>
          <w:p w14:paraId="6779334E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490" w:type="dxa"/>
          </w:tcPr>
          <w:p w14:paraId="2FB22448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444" w:type="dxa"/>
          </w:tcPr>
          <w:p w14:paraId="6026BC0A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434" w:type="dxa"/>
          </w:tcPr>
          <w:p w14:paraId="4908BC53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6F2D9D2F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</w:tr>
      <w:tr w:rsidR="00EE1285" w14:paraId="492E0517" w14:textId="77777777" w:rsidTr="00EE1285">
        <w:tc>
          <w:tcPr>
            <w:tcW w:w="1511" w:type="dxa"/>
          </w:tcPr>
          <w:p w14:paraId="01458CF6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588" w:type="dxa"/>
          </w:tcPr>
          <w:p w14:paraId="643D6CC4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490" w:type="dxa"/>
          </w:tcPr>
          <w:p w14:paraId="23828C46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444" w:type="dxa"/>
          </w:tcPr>
          <w:p w14:paraId="624C1C0A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434" w:type="dxa"/>
          </w:tcPr>
          <w:p w14:paraId="1CDC97D5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523" w:type="dxa"/>
          </w:tcPr>
          <w:p w14:paraId="55B984F1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</w:tr>
      <w:tr w:rsidR="00EE1285" w14:paraId="4E59093C" w14:textId="77777777" w:rsidTr="00EE1285">
        <w:tc>
          <w:tcPr>
            <w:tcW w:w="1511" w:type="dxa"/>
          </w:tcPr>
          <w:p w14:paraId="058620A5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588" w:type="dxa"/>
          </w:tcPr>
          <w:p w14:paraId="059F12E4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490" w:type="dxa"/>
          </w:tcPr>
          <w:p w14:paraId="42A46A1A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444" w:type="dxa"/>
          </w:tcPr>
          <w:p w14:paraId="388746E8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434" w:type="dxa"/>
          </w:tcPr>
          <w:p w14:paraId="38B7F57E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523" w:type="dxa"/>
            <w:shd w:val="clear" w:color="auto" w:fill="066684" w:themeFill="accent6" w:themeFillShade="BF"/>
          </w:tcPr>
          <w:p w14:paraId="0451B9FE" w14:textId="7AF32FA0" w:rsidR="00EE1285" w:rsidRPr="00EE1285" w:rsidRDefault="00EE1285" w:rsidP="00DF35FD">
            <w:pPr>
              <w:bidi/>
              <w:rPr>
                <w:color w:val="FFFFFF" w:themeColor="background1"/>
                <w:rtl/>
                <w:lang w:bidi="fa-IR"/>
              </w:rPr>
            </w:pPr>
            <w:r w:rsidRPr="00EE1285">
              <w:rPr>
                <w:rFonts w:hint="cs"/>
                <w:color w:val="FFFFFF" w:themeColor="background1"/>
                <w:rtl/>
                <w:lang w:bidi="ps-AF"/>
              </w:rPr>
              <w:t>مجموعي ل</w:t>
            </w:r>
            <w:r w:rsidR="00BA2ADF">
              <w:rPr>
                <w:rFonts w:hint="cs"/>
                <w:color w:val="FFFFFF" w:themeColor="background1"/>
                <w:rtl/>
                <w:lang w:bidi="ps-AF"/>
              </w:rPr>
              <w:t>گ</w:t>
            </w:r>
            <w:r w:rsidRPr="00EE1285">
              <w:rPr>
                <w:rFonts w:hint="cs"/>
                <w:color w:val="FFFFFF" w:themeColor="background1"/>
                <w:rtl/>
                <w:lang w:bidi="ps-AF"/>
              </w:rPr>
              <w:t>ښت</w:t>
            </w:r>
            <w:r w:rsidRPr="00EE1285">
              <w:rPr>
                <w:rFonts w:hint="cs"/>
                <w:color w:val="FFFFFF" w:themeColor="background1"/>
                <w:rtl/>
                <w:lang w:bidi="fa-IR"/>
              </w:rPr>
              <w:t xml:space="preserve"> </w:t>
            </w:r>
          </w:p>
        </w:tc>
      </w:tr>
      <w:tr w:rsidR="00EE1285" w14:paraId="3C1503F6" w14:textId="251A095F" w:rsidTr="00EE1285">
        <w:trPr>
          <w:trHeight w:val="719"/>
        </w:trPr>
        <w:tc>
          <w:tcPr>
            <w:tcW w:w="1511" w:type="dxa"/>
          </w:tcPr>
          <w:p w14:paraId="48C412F8" w14:textId="4DE01AAD" w:rsidR="00EE1285" w:rsidRDefault="00EE1285" w:rsidP="00DF35F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ps-AF"/>
              </w:rPr>
              <w:t>د پلورنکي نوم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5956" w:type="dxa"/>
            <w:gridSpan w:val="4"/>
          </w:tcPr>
          <w:p w14:paraId="25189B92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  <w:tc>
          <w:tcPr>
            <w:tcW w:w="1523" w:type="dxa"/>
            <w:shd w:val="clear" w:color="auto" w:fill="066684" w:themeFill="accent6" w:themeFillShade="BF"/>
          </w:tcPr>
          <w:p w14:paraId="72E64C96" w14:textId="77777777" w:rsidR="00EE1285" w:rsidRPr="00EE1285" w:rsidRDefault="00EE1285" w:rsidP="00DF35FD">
            <w:pPr>
              <w:bidi/>
              <w:rPr>
                <w:color w:val="FFFFFF" w:themeColor="background1"/>
                <w:rtl/>
                <w:lang w:bidi="fa-IR"/>
              </w:rPr>
            </w:pPr>
          </w:p>
        </w:tc>
      </w:tr>
      <w:tr w:rsidR="00EE1285" w14:paraId="1E3474FA" w14:textId="77777777" w:rsidTr="00EE1285">
        <w:trPr>
          <w:trHeight w:val="800"/>
        </w:trPr>
        <w:tc>
          <w:tcPr>
            <w:tcW w:w="1511" w:type="dxa"/>
          </w:tcPr>
          <w:p w14:paraId="0D45B8A1" w14:textId="175DAA28" w:rsidR="00EE1285" w:rsidRDefault="00EE1285" w:rsidP="00DF35F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ps-AF"/>
              </w:rPr>
              <w:t>د پلورونکي لاسلیک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7479" w:type="dxa"/>
            <w:gridSpan w:val="5"/>
          </w:tcPr>
          <w:p w14:paraId="46C8BE2C" w14:textId="77777777" w:rsidR="00EE1285" w:rsidRDefault="00EE1285" w:rsidP="00DF35FD">
            <w:pPr>
              <w:bidi/>
              <w:rPr>
                <w:rtl/>
                <w:lang w:bidi="fa-IR"/>
              </w:rPr>
            </w:pPr>
          </w:p>
        </w:tc>
      </w:tr>
    </w:tbl>
    <w:p w14:paraId="12004D5D" w14:textId="77777777" w:rsidR="00F4194B" w:rsidRPr="00870AC5" w:rsidRDefault="00F4194B" w:rsidP="00F4194B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</w:p>
    <w:p w14:paraId="30A4A51B" w14:textId="77777777" w:rsidR="00F4194B" w:rsidRPr="00870AC5" w:rsidRDefault="00F4194B" w:rsidP="00F4194B">
      <w:pPr>
        <w:widowControl w:val="0"/>
        <w:autoSpaceDE w:val="0"/>
        <w:autoSpaceDN w:val="0"/>
        <w:spacing w:before="9"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</w:p>
    <w:p w14:paraId="1239A687" w14:textId="48B63E8B" w:rsidR="00946D03" w:rsidRPr="00870AC5" w:rsidRDefault="00946D03" w:rsidP="00EE1285"/>
    <w:p w14:paraId="39F4910F" w14:textId="77777777" w:rsidR="00EE1285" w:rsidRDefault="00EE1285">
      <w:pPr>
        <w:rPr>
          <w:rtl/>
        </w:rPr>
      </w:pPr>
    </w:p>
    <w:p w14:paraId="63F9E8D9" w14:textId="77777777" w:rsidR="00EE1285" w:rsidRDefault="00EE1285">
      <w:pPr>
        <w:rPr>
          <w:rtl/>
        </w:rPr>
      </w:pPr>
    </w:p>
    <w:p w14:paraId="3EF31A43" w14:textId="77777777" w:rsidR="00EE1285" w:rsidRDefault="00EE1285">
      <w:pPr>
        <w:rPr>
          <w:rtl/>
        </w:rPr>
      </w:pPr>
    </w:p>
    <w:p w14:paraId="7A339E2C" w14:textId="77777777" w:rsidR="00EE1285" w:rsidRDefault="00EE1285">
      <w:pPr>
        <w:rPr>
          <w:rtl/>
        </w:rPr>
      </w:pPr>
    </w:p>
    <w:p w14:paraId="308B1ACB" w14:textId="754C8368" w:rsidR="00EE1285" w:rsidRDefault="00EE1285" w:rsidP="00066491">
      <w:pPr>
        <w:pStyle w:val="Heading2"/>
        <w:jc w:val="center"/>
        <w:rPr>
          <w:rFonts w:ascii="Times New Roman" w:hAnsi="Times New Roman" w:cs="Times New Roman"/>
          <w:sz w:val="24"/>
          <w:szCs w:val="24"/>
          <w:rtl/>
          <w:lang w:bidi="ps-AF"/>
        </w:rPr>
      </w:pPr>
      <w:bookmarkStart w:id="77" w:name="_Toc14956459"/>
      <w:bookmarkStart w:id="78" w:name="_Toc4063723"/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lastRenderedPageBreak/>
        <w:t>۱۴ ضمیمه: د داوطلبۍ بلنلیک</w:t>
      </w:r>
      <w:bookmarkEnd w:id="77"/>
    </w:p>
    <w:bookmarkEnd w:id="78"/>
    <w:p w14:paraId="67C53E28" w14:textId="0F98753E" w:rsidR="00484750" w:rsidRDefault="00EE1285" w:rsidP="00EE1285">
      <w:pPr>
        <w:widowControl w:val="0"/>
        <w:autoSpaceDE w:val="0"/>
        <w:autoSpaceDN w:val="0"/>
        <w:bidi/>
        <w:spacing w:after="0" w:line="240" w:lineRule="auto"/>
        <w:outlineLvl w:val="4"/>
        <w:rPr>
          <w:rFonts w:ascii="Times New Roman" w:eastAsia="Microsoft New Tai Lue" w:hAnsi="Times New Roman" w:cs="Times New Roman"/>
          <w:b/>
          <w:bCs/>
          <w:sz w:val="24"/>
          <w:szCs w:val="24"/>
          <w:u w:val="single" w:color="231F20"/>
          <w:rtl/>
          <w:lang w:eastAsia="en-US" w:bidi="en-US"/>
        </w:rPr>
      </w:pPr>
      <w:r>
        <w:rPr>
          <w:rFonts w:ascii="Times New Roman" w:eastAsia="Microsoft New Tai Lue" w:hAnsi="Times New Roman" w:cs="Times New Roman"/>
          <w:b/>
          <w:bCs/>
          <w:sz w:val="24"/>
          <w:szCs w:val="24"/>
          <w:u w:val="single" w:color="231F20"/>
          <w:rtl/>
          <w:lang w:eastAsia="en-US"/>
        </w:rPr>
        <w:t>د جنسونو او خدمتونو چمتو کولو ته رابلنه</w:t>
      </w:r>
    </w:p>
    <w:p w14:paraId="62D1051B" w14:textId="77777777" w:rsidR="00EE1285" w:rsidRDefault="00EE1285" w:rsidP="00EE1285">
      <w:pPr>
        <w:pStyle w:val="ListParagraph"/>
        <w:bidi/>
        <w:spacing w:after="160" w:line="259" w:lineRule="auto"/>
        <w:rPr>
          <w:sz w:val="24"/>
          <w:szCs w:val="24"/>
          <w:lang w:bidi="fa-IR"/>
        </w:rPr>
      </w:pPr>
    </w:p>
    <w:p w14:paraId="6913B4AC" w14:textId="626D1D38" w:rsidR="00EE1285" w:rsidRDefault="00EE1285" w:rsidP="00B35C2F">
      <w:pPr>
        <w:pStyle w:val="ListParagraph"/>
        <w:numPr>
          <w:ilvl w:val="0"/>
          <w:numId w:val="23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ار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ان نوم ولیکی </w:t>
      </w:r>
      <w:r>
        <w:rPr>
          <w:sz w:val="24"/>
          <w:szCs w:val="24"/>
          <w:rtl/>
          <w:lang w:bidi="ps-AF"/>
        </w:rPr>
        <w:t>–</w:t>
      </w:r>
      <w:r>
        <w:rPr>
          <w:rFonts w:hint="cs"/>
          <w:sz w:val="24"/>
          <w:szCs w:val="24"/>
          <w:rtl/>
          <w:lang w:bidi="ps-AF"/>
        </w:rPr>
        <w:t xml:space="preserve"> د ار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ان له خوا ترسره شویو فعالیتونو لنډه معرفي.</w:t>
      </w:r>
    </w:p>
    <w:p w14:paraId="0CCBA894" w14:textId="12A1016A" w:rsidR="00EE1285" w:rsidRDefault="003202D6" w:rsidP="00B35C2F">
      <w:pPr>
        <w:pStyle w:val="ListParagraph"/>
        <w:numPr>
          <w:ilvl w:val="0"/>
          <w:numId w:val="23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هغه ار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ان نوم ولیکی چې له علاقه لرونکو داوطلبانو څخه سرتړلي آفرونه غواړي. </w:t>
      </w:r>
    </w:p>
    <w:p w14:paraId="2017BF42" w14:textId="71CA57FB" w:rsidR="00EE1285" w:rsidRPr="00EE1285" w:rsidRDefault="00EE1285" w:rsidP="003202D6">
      <w:pPr>
        <w:pStyle w:val="ListParagraph"/>
        <w:bidi/>
        <w:spacing w:after="160" w:line="259" w:lineRule="auto"/>
        <w:rPr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5"/>
        <w:gridCol w:w="3124"/>
        <w:gridCol w:w="3111"/>
      </w:tblGrid>
      <w:tr w:rsidR="003202D6" w:rsidRPr="00EE1285" w14:paraId="2223D9E5" w14:textId="77777777" w:rsidTr="00DF35FD">
        <w:trPr>
          <w:trHeight w:val="485"/>
        </w:trPr>
        <w:tc>
          <w:tcPr>
            <w:tcW w:w="3446" w:type="dxa"/>
          </w:tcPr>
          <w:p w14:paraId="4A111BB8" w14:textId="545072A2" w:rsidR="00EE1285" w:rsidRPr="00EE1285" w:rsidRDefault="003202D6" w:rsidP="00DF35F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ps-AF"/>
              </w:rPr>
              <w:t>د لات شمېره</w:t>
            </w:r>
            <w:r w:rsidR="00EE1285" w:rsidRPr="00EE1285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447" w:type="dxa"/>
          </w:tcPr>
          <w:p w14:paraId="0D614C65" w14:textId="7E06528D" w:rsidR="00EE1285" w:rsidRPr="00EE1285" w:rsidRDefault="003202D6" w:rsidP="00DF35F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ps-AF"/>
              </w:rPr>
              <w:t>لنډه شرحه</w:t>
            </w:r>
            <w:r w:rsidR="00EE1285" w:rsidRPr="00EE1285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447" w:type="dxa"/>
          </w:tcPr>
          <w:p w14:paraId="68BC7D67" w14:textId="503EF708" w:rsidR="00EE1285" w:rsidRPr="00EE1285" w:rsidRDefault="003202D6" w:rsidP="00DF35FD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ps-AF"/>
              </w:rPr>
              <w:t>د آفر سپارلو نېټه</w:t>
            </w:r>
            <w:r w:rsidR="00EE1285" w:rsidRPr="00EE1285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202D6" w:rsidRPr="00EE1285" w14:paraId="27CE6EC8" w14:textId="77777777" w:rsidTr="00DF35FD">
        <w:tc>
          <w:tcPr>
            <w:tcW w:w="3446" w:type="dxa"/>
          </w:tcPr>
          <w:p w14:paraId="546AFB3C" w14:textId="37F23436" w:rsidR="00EE1285" w:rsidRPr="00EE1285" w:rsidRDefault="003202D6" w:rsidP="00DF35FD">
            <w:pPr>
              <w:bidi/>
              <w:rPr>
                <w:sz w:val="24"/>
                <w:szCs w:val="24"/>
                <w:rtl/>
                <w:lang w:bidi="ps-AF"/>
              </w:rPr>
            </w:pPr>
            <w:r w:rsidRPr="003202D6">
              <w:rPr>
                <w:rFonts w:hint="cs"/>
                <w:color w:val="0070C0"/>
                <w:sz w:val="24"/>
                <w:szCs w:val="24"/>
                <w:rtl/>
                <w:lang w:bidi="ps-AF"/>
              </w:rPr>
              <w:t>(د لات شمېره دلته ولیکی)</w:t>
            </w:r>
          </w:p>
        </w:tc>
        <w:tc>
          <w:tcPr>
            <w:tcW w:w="3447" w:type="dxa"/>
          </w:tcPr>
          <w:p w14:paraId="27350CDB" w14:textId="55FA4DC0" w:rsidR="00EE1285" w:rsidRPr="00EE1285" w:rsidRDefault="003202D6" w:rsidP="00DF35FD">
            <w:pPr>
              <w:bidi/>
              <w:rPr>
                <w:sz w:val="24"/>
                <w:szCs w:val="24"/>
                <w:rtl/>
                <w:lang w:bidi="ps-AF"/>
              </w:rPr>
            </w:pPr>
            <w:r>
              <w:rPr>
                <w:rFonts w:hint="cs"/>
                <w:sz w:val="24"/>
                <w:szCs w:val="24"/>
                <w:rtl/>
                <w:lang w:bidi="ps-AF"/>
              </w:rPr>
              <w:t>د تدارکاتو توضېح ولیکی</w:t>
            </w:r>
          </w:p>
        </w:tc>
        <w:tc>
          <w:tcPr>
            <w:tcW w:w="3447" w:type="dxa"/>
          </w:tcPr>
          <w:p w14:paraId="393B0227" w14:textId="77777777" w:rsidR="00EE1285" w:rsidRPr="00EE1285" w:rsidRDefault="00EE1285" w:rsidP="00DF35FD">
            <w:pPr>
              <w:bidi/>
              <w:rPr>
                <w:sz w:val="24"/>
                <w:szCs w:val="24"/>
                <w:rtl/>
                <w:lang w:bidi="fa-IR"/>
              </w:rPr>
            </w:pPr>
          </w:p>
        </w:tc>
      </w:tr>
    </w:tbl>
    <w:p w14:paraId="357CB59D" w14:textId="77777777" w:rsidR="00EE1285" w:rsidRPr="00EE1285" w:rsidRDefault="00EE1285" w:rsidP="00EE1285">
      <w:pPr>
        <w:bidi/>
        <w:rPr>
          <w:sz w:val="24"/>
          <w:szCs w:val="24"/>
          <w:rtl/>
          <w:lang w:bidi="fa-IR"/>
        </w:rPr>
      </w:pPr>
    </w:p>
    <w:p w14:paraId="0042A99E" w14:textId="664B0F55" w:rsidR="003202D6" w:rsidRDefault="003202D6" w:rsidP="00B35C2F">
      <w:pPr>
        <w:pStyle w:val="ListParagraph"/>
        <w:numPr>
          <w:ilvl w:val="0"/>
          <w:numId w:val="23"/>
        </w:numPr>
        <w:bidi/>
        <w:spacing w:after="160" w:line="259" w:lineRule="auto"/>
        <w:rPr>
          <w:sz w:val="24"/>
          <w:szCs w:val="24"/>
          <w:lang w:bidi="prs-AF"/>
        </w:rPr>
      </w:pPr>
      <w:r>
        <w:rPr>
          <w:rFonts w:hint="cs"/>
          <w:sz w:val="24"/>
          <w:szCs w:val="24"/>
          <w:rtl/>
          <w:lang w:bidi="ps-AF"/>
        </w:rPr>
        <w:t>داوطلبي د (</w:t>
      </w:r>
      <w:r w:rsidRPr="003202D6">
        <w:rPr>
          <w:rFonts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hint="cs"/>
          <w:sz w:val="24"/>
          <w:szCs w:val="24"/>
          <w:rtl/>
          <w:lang w:bidi="ps-AF"/>
        </w:rPr>
        <w:t>) له لارښود سره سم ترسره شوې  او له ټول هېواد څخه په شرایطو پوره داوطلبانو پرمخ پرانستې ده.</w:t>
      </w:r>
    </w:p>
    <w:p w14:paraId="0C502267" w14:textId="6E443173" w:rsidR="00EE1285" w:rsidRPr="00EE1285" w:rsidRDefault="003202D6" w:rsidP="00B35C2F">
      <w:pPr>
        <w:pStyle w:val="ListParagraph"/>
        <w:numPr>
          <w:ilvl w:val="0"/>
          <w:numId w:val="23"/>
        </w:numPr>
        <w:bidi/>
        <w:spacing w:after="160" w:line="259" w:lineRule="auto"/>
        <w:rPr>
          <w:sz w:val="24"/>
          <w:szCs w:val="24"/>
          <w:lang w:bidi="prs-AF"/>
        </w:rPr>
      </w:pPr>
      <w:r>
        <w:rPr>
          <w:rFonts w:hint="cs"/>
          <w:sz w:val="24"/>
          <w:szCs w:val="24"/>
          <w:rtl/>
          <w:lang w:bidi="ps-AF"/>
        </w:rPr>
        <w:t>لېوالتیا لرونکي په شرایطو پوره داوطلبان کولای شي شرط پاڼه او د (</w:t>
      </w:r>
      <w:r w:rsidRPr="003202D6">
        <w:rPr>
          <w:rFonts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hint="cs"/>
          <w:sz w:val="24"/>
          <w:szCs w:val="24"/>
          <w:rtl/>
          <w:lang w:bidi="ps-AF"/>
        </w:rPr>
        <w:t>) په اړه لا ډېر معلومات له لاندې آدرس څخه د سهار له ۸ بجو د مازدی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ر تر ۴ بجو له دوشبنې تر پنجشبنې ورځو (له عمومي رخصتیو پرته) ترلاسه کړي. </w:t>
      </w:r>
    </w:p>
    <w:p w14:paraId="79447F23" w14:textId="192FB1C1" w:rsidR="00EE1285" w:rsidRPr="00EE1285" w:rsidRDefault="003202D6" w:rsidP="00B35C2F">
      <w:pPr>
        <w:pStyle w:val="ListParagraph"/>
        <w:numPr>
          <w:ilvl w:val="0"/>
          <w:numId w:val="23"/>
        </w:numPr>
        <w:bidi/>
        <w:spacing w:after="160" w:line="259" w:lineRule="auto"/>
        <w:rPr>
          <w:sz w:val="24"/>
          <w:szCs w:val="24"/>
          <w:lang w:bidi="prs-AF"/>
        </w:rPr>
      </w:pPr>
      <w:r>
        <w:rPr>
          <w:rFonts w:hint="cs"/>
          <w:sz w:val="24"/>
          <w:szCs w:val="24"/>
          <w:rtl/>
          <w:lang w:bidi="ps-AF"/>
        </w:rPr>
        <w:t>آفرونه د (</w:t>
      </w:r>
      <w:r w:rsidR="00602448" w:rsidRPr="003202D6">
        <w:rPr>
          <w:rFonts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hint="cs"/>
          <w:sz w:val="24"/>
          <w:szCs w:val="24"/>
          <w:rtl/>
          <w:lang w:bidi="ps-AF"/>
        </w:rPr>
        <w:t xml:space="preserve">) د آفرونو په صندوق کې د آفرونو سپارنې له ضرب العجل وړاندې اېښودل کیږي. </w:t>
      </w:r>
    </w:p>
    <w:p w14:paraId="53CE6AFC" w14:textId="2181FF04" w:rsidR="00EE1285" w:rsidRDefault="003202D6" w:rsidP="00B35C2F">
      <w:pPr>
        <w:pStyle w:val="ListParagraph"/>
        <w:numPr>
          <w:ilvl w:val="0"/>
          <w:numId w:val="23"/>
        </w:numPr>
        <w:bidi/>
        <w:spacing w:after="160" w:line="259" w:lineRule="auto"/>
        <w:rPr>
          <w:sz w:val="24"/>
          <w:szCs w:val="24"/>
          <w:lang w:bidi="prs-AF"/>
        </w:rPr>
      </w:pPr>
      <w:r>
        <w:rPr>
          <w:rFonts w:hint="cs"/>
          <w:sz w:val="24"/>
          <w:szCs w:val="24"/>
          <w:rtl/>
          <w:lang w:bidi="ps-AF"/>
        </w:rPr>
        <w:t>د راټولولو پته</w:t>
      </w:r>
    </w:p>
    <w:p w14:paraId="0AC483E2" w14:textId="6F3FC9A3" w:rsidR="003202D6" w:rsidRDefault="003202D6" w:rsidP="003202D6">
      <w:pPr>
        <w:pStyle w:val="ListParagraph"/>
        <w:bidi/>
        <w:spacing w:after="160" w:line="259" w:lineRule="auto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لېږل او پرانستنه</w:t>
      </w:r>
    </w:p>
    <w:p w14:paraId="7D275D95" w14:textId="65A298EA" w:rsidR="003202D6" w:rsidRDefault="003202D6" w:rsidP="003202D6">
      <w:pPr>
        <w:pStyle w:val="ListParagraph"/>
        <w:bidi/>
        <w:spacing w:after="160" w:line="259" w:lineRule="auto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د آفر نوم د ولیکل شي</w:t>
      </w:r>
    </w:p>
    <w:p w14:paraId="29D138E1" w14:textId="6D6DADEE" w:rsidR="003202D6" w:rsidRDefault="003202D6" w:rsidP="003202D6">
      <w:pPr>
        <w:pStyle w:val="ListParagraph"/>
        <w:bidi/>
        <w:spacing w:after="160" w:line="259" w:lineRule="auto"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ار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ان</w:t>
      </w:r>
    </w:p>
    <w:p w14:paraId="139B387F" w14:textId="77777777" w:rsidR="003202D6" w:rsidRPr="00EE1285" w:rsidRDefault="003202D6" w:rsidP="003202D6">
      <w:pPr>
        <w:pStyle w:val="ListParagraph"/>
        <w:bidi/>
        <w:spacing w:after="160" w:line="259" w:lineRule="auto"/>
        <w:rPr>
          <w:sz w:val="24"/>
          <w:szCs w:val="24"/>
          <w:lang w:bidi="prs-AF"/>
        </w:rPr>
      </w:pPr>
    </w:p>
    <w:p w14:paraId="0A849C57" w14:textId="5D8B03C8" w:rsidR="003202D6" w:rsidRDefault="003202D6" w:rsidP="00B35C2F">
      <w:pPr>
        <w:pStyle w:val="ListParagraph"/>
        <w:numPr>
          <w:ilvl w:val="0"/>
          <w:numId w:val="23"/>
        </w:numPr>
        <w:bidi/>
        <w:spacing w:after="160" w:line="259" w:lineRule="auto"/>
        <w:rPr>
          <w:sz w:val="24"/>
          <w:szCs w:val="24"/>
          <w:lang w:bidi="prs-AF"/>
        </w:rPr>
      </w:pPr>
      <w:r>
        <w:rPr>
          <w:rFonts w:hint="cs"/>
          <w:sz w:val="24"/>
          <w:szCs w:val="24"/>
          <w:rtl/>
          <w:lang w:bidi="ps-AF"/>
        </w:rPr>
        <w:t>ناوخته را رسېدلي آفرونه له پرانستل کېدو پرته رد کیږي.</w:t>
      </w:r>
    </w:p>
    <w:p w14:paraId="391D025F" w14:textId="738D3B20" w:rsidR="003202D6" w:rsidRDefault="003202D6" w:rsidP="00B35C2F">
      <w:pPr>
        <w:pStyle w:val="ListParagraph"/>
        <w:numPr>
          <w:ilvl w:val="0"/>
          <w:numId w:val="23"/>
        </w:numPr>
        <w:bidi/>
        <w:spacing w:after="160" w:line="259" w:lineRule="auto"/>
        <w:rPr>
          <w:sz w:val="24"/>
          <w:szCs w:val="24"/>
          <w:lang w:bidi="prs-AF"/>
        </w:rPr>
      </w:pPr>
      <w:r>
        <w:rPr>
          <w:rFonts w:hint="cs"/>
          <w:sz w:val="24"/>
          <w:szCs w:val="24"/>
          <w:rtl/>
          <w:lang w:bidi="ps-AF"/>
        </w:rPr>
        <w:t xml:space="preserve">آفرونه په ټاکلې نېټه د دواطبانو یا د هغوی د استازو په حضور کې د ماسپيښن په ۲ بجو (لا ډېر معلومات په شرط پاڼه کې وړاندې شوي) پرانستل کیږي. </w:t>
      </w:r>
    </w:p>
    <w:p w14:paraId="5A6F5AF5" w14:textId="3CBB5637" w:rsidR="00EE1285" w:rsidRPr="00EE1285" w:rsidRDefault="003202D6" w:rsidP="00B35C2F">
      <w:pPr>
        <w:pStyle w:val="ListParagraph"/>
        <w:numPr>
          <w:ilvl w:val="0"/>
          <w:numId w:val="23"/>
        </w:numPr>
        <w:bidi/>
        <w:spacing w:after="160" w:line="259" w:lineRule="auto"/>
        <w:rPr>
          <w:sz w:val="24"/>
          <w:szCs w:val="24"/>
          <w:lang w:bidi="prs-AF"/>
        </w:rPr>
      </w:pPr>
      <w:r>
        <w:rPr>
          <w:rFonts w:hint="cs"/>
          <w:sz w:val="24"/>
          <w:szCs w:val="24"/>
          <w:rtl/>
          <w:lang w:bidi="ps-AF"/>
        </w:rPr>
        <w:t>(</w:t>
      </w:r>
      <w:r w:rsidR="00602448" w:rsidRPr="003202D6">
        <w:rPr>
          <w:rFonts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hint="cs"/>
          <w:sz w:val="24"/>
          <w:szCs w:val="24"/>
          <w:rtl/>
          <w:lang w:bidi="ps-AF"/>
        </w:rPr>
        <w:t xml:space="preserve">) د ټیټ قیمت لرونکې آفر د منلو مکلفیت لري. </w:t>
      </w:r>
    </w:p>
    <w:p w14:paraId="7D015652" w14:textId="12853EC1" w:rsidR="00EE1285" w:rsidRPr="003202D6" w:rsidRDefault="00EE1285" w:rsidP="003202D6">
      <w:pPr>
        <w:bidi/>
        <w:spacing w:after="160" w:line="259" w:lineRule="auto"/>
        <w:ind w:left="360"/>
        <w:rPr>
          <w:sz w:val="24"/>
          <w:szCs w:val="24"/>
          <w:rtl/>
          <w:lang w:bidi="prs-AF"/>
        </w:rPr>
      </w:pPr>
    </w:p>
    <w:p w14:paraId="00D70C32" w14:textId="77777777" w:rsidR="00EE1285" w:rsidRPr="00EE1285" w:rsidRDefault="00EE1285" w:rsidP="00EE1285">
      <w:pPr>
        <w:pStyle w:val="ListParagraph"/>
        <w:bidi/>
        <w:rPr>
          <w:sz w:val="24"/>
          <w:szCs w:val="24"/>
          <w:rtl/>
          <w:lang w:bidi="prs-AF"/>
        </w:rPr>
      </w:pPr>
    </w:p>
    <w:p w14:paraId="54FB7E47" w14:textId="5011FDC1" w:rsidR="00EE1285" w:rsidRPr="00EE1285" w:rsidRDefault="00602448" w:rsidP="00EE1285">
      <w:pPr>
        <w:pStyle w:val="ListParagraph"/>
        <w:bidi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لاسلیک</w:t>
      </w:r>
    </w:p>
    <w:p w14:paraId="4F2858C3" w14:textId="77777777" w:rsidR="00EE1285" w:rsidRPr="00EE1285" w:rsidRDefault="00EE1285" w:rsidP="00EE1285">
      <w:pPr>
        <w:pStyle w:val="ListParagraph"/>
        <w:bidi/>
        <w:rPr>
          <w:sz w:val="24"/>
          <w:szCs w:val="24"/>
          <w:rtl/>
          <w:lang w:bidi="prs-AF"/>
        </w:rPr>
      </w:pPr>
      <w:r w:rsidRPr="00EE1285">
        <w:rPr>
          <w:rFonts w:hint="cs"/>
          <w:sz w:val="24"/>
          <w:szCs w:val="24"/>
          <w:rtl/>
          <w:lang w:bidi="prs-AF"/>
        </w:rPr>
        <w:t xml:space="preserve">رئیس </w:t>
      </w:r>
    </w:p>
    <w:p w14:paraId="59E21684" w14:textId="62937953" w:rsidR="00EE1285" w:rsidRDefault="00602448" w:rsidP="00602448">
      <w:pPr>
        <w:pStyle w:val="ListParagraph"/>
        <w:bidi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د (</w:t>
      </w:r>
      <w:r w:rsidRPr="003202D6">
        <w:rPr>
          <w:rFonts w:hint="cs"/>
          <w:color w:val="0070C0"/>
          <w:sz w:val="24"/>
          <w:szCs w:val="24"/>
          <w:rtl/>
          <w:lang w:bidi="ps-AF"/>
        </w:rPr>
        <w:t>د مدني ټولنې بنسټ نوم</w:t>
      </w:r>
      <w:r>
        <w:rPr>
          <w:rFonts w:hint="cs"/>
          <w:sz w:val="24"/>
          <w:szCs w:val="24"/>
          <w:rtl/>
          <w:lang w:bidi="ps-AF"/>
        </w:rPr>
        <w:t>) د تدارکاتو کمېټه</w:t>
      </w:r>
    </w:p>
    <w:p w14:paraId="4EA2570B" w14:textId="5AE81A55" w:rsidR="00602448" w:rsidRDefault="00602448" w:rsidP="00602448">
      <w:pPr>
        <w:pStyle w:val="ListParagraph"/>
        <w:bidi/>
        <w:rPr>
          <w:sz w:val="24"/>
          <w:szCs w:val="24"/>
          <w:rtl/>
          <w:lang w:bidi="ps-AF"/>
        </w:rPr>
      </w:pPr>
    </w:p>
    <w:p w14:paraId="154711A3" w14:textId="7A5A3B5E" w:rsidR="00602448" w:rsidRDefault="00602448" w:rsidP="00602448">
      <w:pPr>
        <w:pStyle w:val="ListParagraph"/>
        <w:bidi/>
        <w:rPr>
          <w:sz w:val="24"/>
          <w:szCs w:val="24"/>
          <w:rtl/>
          <w:lang w:bidi="ps-AF"/>
        </w:rPr>
      </w:pPr>
    </w:p>
    <w:p w14:paraId="72A472EB" w14:textId="77777777" w:rsidR="00602448" w:rsidRPr="00EE1285" w:rsidRDefault="00602448" w:rsidP="00602448">
      <w:pPr>
        <w:pStyle w:val="ListParagraph"/>
        <w:bidi/>
        <w:rPr>
          <w:sz w:val="24"/>
          <w:szCs w:val="24"/>
          <w:rtl/>
          <w:lang w:bidi="prs-AF"/>
        </w:rPr>
      </w:pPr>
    </w:p>
    <w:p w14:paraId="4BDC9B06" w14:textId="05E403CB" w:rsidR="00602448" w:rsidRPr="00870AC5" w:rsidRDefault="00602448" w:rsidP="00602448">
      <w:pPr>
        <w:widowControl w:val="0"/>
        <w:autoSpaceDE w:val="0"/>
        <w:autoSpaceDN w:val="0"/>
        <w:bidi/>
        <w:spacing w:before="94" w:after="0" w:line="240" w:lineRule="auto"/>
        <w:outlineLvl w:val="6"/>
        <w:rPr>
          <w:rFonts w:ascii="Times New Roman" w:eastAsia="Arial" w:hAnsi="Times New Roman" w:cs="Times New Roman"/>
          <w:b/>
          <w:bCs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rtl/>
          <w:lang w:eastAsia="en-US"/>
        </w:rPr>
        <w:lastRenderedPageBreak/>
        <w:t>د ضمیمو لېسټ</w:t>
      </w:r>
    </w:p>
    <w:p w14:paraId="53D7C7DE" w14:textId="77777777" w:rsidR="00602448" w:rsidRDefault="00602448" w:rsidP="00EE1285">
      <w:pPr>
        <w:bidi/>
        <w:rPr>
          <w:rFonts w:ascii="Times New Roman" w:eastAsia="Arial" w:hAnsi="Times New Roman" w:cs="Times New Roman"/>
          <w:b/>
          <w:bCs/>
          <w:sz w:val="24"/>
          <w:szCs w:val="24"/>
          <w:rtl/>
          <w:lang w:eastAsia="en-US" w:bidi="fa-IR"/>
        </w:rPr>
      </w:pPr>
    </w:p>
    <w:p w14:paraId="39D04A3C" w14:textId="1017BD9D" w:rsidR="00602448" w:rsidRDefault="00602448" w:rsidP="00EE1285">
      <w:pPr>
        <w:bidi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 xml:space="preserve">الف ضمیمه: د دندو لایحه او د خدمتونو حدود (هغه څه توضېح کړی چې په تحویل یې اخلی </w:t>
      </w:r>
      <w:r>
        <w:rPr>
          <w:sz w:val="24"/>
          <w:szCs w:val="24"/>
          <w:rtl/>
          <w:lang w:bidi="ps-AF"/>
        </w:rPr>
        <w:t>–</w:t>
      </w:r>
      <w:r>
        <w:rPr>
          <w:rFonts w:hint="cs"/>
          <w:sz w:val="24"/>
          <w:szCs w:val="24"/>
          <w:rtl/>
          <w:lang w:bidi="ps-AF"/>
        </w:rPr>
        <w:t xml:space="preserve"> د فرعي پروژې پروپوزل</w:t>
      </w:r>
    </w:p>
    <w:p w14:paraId="3778C037" w14:textId="62174404" w:rsidR="00EE1285" w:rsidRPr="00EE1285" w:rsidRDefault="00602448" w:rsidP="00602448">
      <w:pPr>
        <w:bidi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ب ضمیمه: د سلاکار کارکوونکی ( د پروژې په پلي کولو کې د ښکېلو کسانو لېسټ)</w:t>
      </w:r>
    </w:p>
    <w:p w14:paraId="2E72E109" w14:textId="21EEAA79" w:rsidR="00EE1285" w:rsidRPr="00EE1285" w:rsidRDefault="00602448" w:rsidP="00EE1285">
      <w:pPr>
        <w:bidi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ج ضمیمه: د سلاکار د راپور ورکولو مکلفیتونه (هغه راپورونه روښانه کړی چې محلي نړیواله موسسه یا د مدني ټولنې بنسټه یې استوي)</w:t>
      </w:r>
    </w:p>
    <w:p w14:paraId="32D8EB4F" w14:textId="77777777" w:rsidR="00EE1285" w:rsidRPr="00EE1285" w:rsidRDefault="00EE1285" w:rsidP="00EE1285">
      <w:pPr>
        <w:bidi/>
        <w:rPr>
          <w:sz w:val="24"/>
          <w:szCs w:val="24"/>
          <w:rtl/>
          <w:lang w:bidi="fa-IR"/>
        </w:rPr>
      </w:pPr>
    </w:p>
    <w:p w14:paraId="46C80BA4" w14:textId="05A39DBE" w:rsidR="00EE1285" w:rsidRPr="00EE1285" w:rsidRDefault="00602448" w:rsidP="00EE1285">
      <w:pPr>
        <w:bidi/>
        <w:rPr>
          <w:sz w:val="24"/>
          <w:szCs w:val="24"/>
          <w:rtl/>
          <w:lang w:bidi="ps-AF"/>
        </w:rPr>
      </w:pPr>
      <w:r>
        <w:rPr>
          <w:rFonts w:hint="cs"/>
          <w:sz w:val="24"/>
          <w:szCs w:val="24"/>
          <w:rtl/>
          <w:lang w:bidi="ps-AF"/>
        </w:rPr>
        <w:t>لمنلیکونه (فوټ نوټونه)</w:t>
      </w:r>
    </w:p>
    <w:p w14:paraId="61699929" w14:textId="071647A5" w:rsidR="00592594" w:rsidRDefault="00592594" w:rsidP="00B35C2F">
      <w:pPr>
        <w:pStyle w:val="ListParagraph"/>
        <w:numPr>
          <w:ilvl w:val="0"/>
          <w:numId w:val="24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انعکاس په موخه په (ج) ضمیمه کې د توضېح شوې پایله بدله کړی.</w:t>
      </w:r>
    </w:p>
    <w:p w14:paraId="7CC72708" w14:textId="2D9575B4" w:rsidR="00592594" w:rsidRDefault="00592594" w:rsidP="00B35C2F">
      <w:pPr>
        <w:pStyle w:val="ListParagraph"/>
        <w:numPr>
          <w:ilvl w:val="0"/>
          <w:numId w:val="24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دغو اسنادو او سافټ وېرونو د کارونې محدودیتونه  د شتون پرمهال د ۷ پارا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راف په پای کې په 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وته کیږي. </w:t>
      </w:r>
    </w:p>
    <w:p w14:paraId="000A1FEA" w14:textId="4C23A96D" w:rsidR="00EE1285" w:rsidRPr="00EE1285" w:rsidRDefault="00592594" w:rsidP="00B35C2F">
      <w:pPr>
        <w:pStyle w:val="ListParagraph"/>
        <w:numPr>
          <w:ilvl w:val="0"/>
          <w:numId w:val="24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د پېرودونکي له خوا ټاکل شوی قانون د هغه د خپل هېواد قانون دی. سره له دې چې بانک د طرفینو له خوا د بل قانون په اړه توافق نه ردوي. په قرارداد کې کارول شوې ژبه به ان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لیسي، هسپانوي یا فرانسوي وي. که چېرې قرارداد له یوه داخلي شرکت سره کیږي، کولای شو له محلي ژبو کار واخلو. </w:t>
      </w:r>
    </w:p>
    <w:p w14:paraId="43437BFC" w14:textId="09A1071E" w:rsidR="00484750" w:rsidRPr="00592594" w:rsidRDefault="00592594" w:rsidP="00B35C2F">
      <w:pPr>
        <w:pStyle w:val="ListParagraph"/>
        <w:numPr>
          <w:ilvl w:val="0"/>
          <w:numId w:val="24"/>
        </w:numPr>
        <w:bidi/>
        <w:spacing w:after="160" w:line="259" w:lineRule="auto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ps-AF"/>
        </w:rPr>
        <w:t>له بهرني سلاکار سره د قرارداد لاسلیکولو په صورت کې لاندې احکام د ۱۲ پارا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>راف په ځای درج کړی؛ د دې قرارداد له امله هر ډول شخړه، ادعا یا عریضه یا د منځن</w:t>
      </w:r>
      <w:r w:rsidR="00BA2ADF">
        <w:rPr>
          <w:rFonts w:hint="cs"/>
          <w:sz w:val="24"/>
          <w:szCs w:val="24"/>
          <w:rtl/>
          <w:lang w:bidi="ps-AF"/>
        </w:rPr>
        <w:t>گ</w:t>
      </w:r>
      <w:r>
        <w:rPr>
          <w:rFonts w:hint="cs"/>
          <w:sz w:val="24"/>
          <w:szCs w:val="24"/>
          <w:rtl/>
          <w:lang w:bidi="ps-AF"/>
        </w:rPr>
        <w:t xml:space="preserve">ړي په وسیله د هغه سرغړونه، فسخ کول یا بې اعتباره کېدل د یوني سټرال مقرراتو له لارې حل او فصل کیږي. </w:t>
      </w:r>
    </w:p>
    <w:p w14:paraId="47B43799" w14:textId="0D0599AD" w:rsidR="00484750" w:rsidRPr="00870AC5" w:rsidRDefault="00484750" w:rsidP="00484750"/>
    <w:p w14:paraId="2AE53241" w14:textId="72E3B671" w:rsidR="00484750" w:rsidRPr="00870AC5" w:rsidRDefault="00484750" w:rsidP="00484750"/>
    <w:p w14:paraId="45DC97BF" w14:textId="77777777" w:rsidR="00212C33" w:rsidRPr="00870AC5" w:rsidRDefault="00212C33" w:rsidP="00D2422C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  <w:sectPr w:rsidR="00212C33" w:rsidRPr="00870AC5" w:rsidSect="00212C33">
          <w:footerReference w:type="default" r:id="rId27"/>
          <w:pgSz w:w="12240" w:h="15840" w:code="1"/>
          <w:pgMar w:top="1080" w:right="1440" w:bottom="1080" w:left="1440" w:header="720" w:footer="720" w:gutter="0"/>
          <w:cols w:space="720"/>
          <w:docGrid w:linePitch="360"/>
        </w:sectPr>
      </w:pPr>
    </w:p>
    <w:p w14:paraId="18EA31E0" w14:textId="7C3F710C" w:rsidR="00592594" w:rsidRDefault="00592594" w:rsidP="00592594">
      <w:pPr>
        <w:pStyle w:val="Heading2"/>
        <w:bidi/>
        <w:jc w:val="center"/>
        <w:rPr>
          <w:rFonts w:ascii="Times New Roman" w:hAnsi="Times New Roman" w:cs="Times New Roman"/>
          <w:sz w:val="24"/>
          <w:szCs w:val="24"/>
          <w:rtl/>
          <w:lang w:bidi="ps-AF"/>
        </w:rPr>
      </w:pPr>
      <w:bookmarkStart w:id="79" w:name="_Toc14956460"/>
      <w:bookmarkStart w:id="80" w:name="_Toc4063724"/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lastRenderedPageBreak/>
        <w:t>۱۵ ضمیمه: د محلي پېرنې امر (</w:t>
      </w:r>
      <w:r w:rsidRPr="00870AC5">
        <w:rPr>
          <w:rFonts w:ascii="Times New Roman" w:hAnsi="Times New Roman" w:cs="Times New Roman"/>
          <w:sz w:val="24"/>
          <w:szCs w:val="24"/>
        </w:rPr>
        <w:t>LPO</w:t>
      </w: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)</w:t>
      </w:r>
      <w:bookmarkEnd w:id="79"/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 xml:space="preserve"> </w:t>
      </w:r>
    </w:p>
    <w:bookmarkEnd w:id="80"/>
    <w:p w14:paraId="0EAFADF5" w14:textId="77777777" w:rsidR="00592594" w:rsidRDefault="00592594" w:rsidP="00592594">
      <w:pPr>
        <w:bidi/>
        <w:jc w:val="center"/>
        <w:rPr>
          <w:rFonts w:ascii="Times New Roman" w:hAnsi="Times New Roman" w:cs="Times New Roman"/>
          <w:sz w:val="24"/>
          <w:szCs w:val="24"/>
          <w:rtl/>
          <w:lang w:bidi="ps-AF"/>
        </w:rPr>
      </w:pPr>
    </w:p>
    <w:p w14:paraId="1E71C1E9" w14:textId="79C895C0" w:rsidR="00484750" w:rsidRDefault="00592594" w:rsidP="00592594">
      <w:pPr>
        <w:bidi/>
        <w:jc w:val="center"/>
        <w:rPr>
          <w:rFonts w:ascii="Times New Roman" w:hAnsi="Times New Roman" w:cs="Times New Roman"/>
          <w:sz w:val="24"/>
          <w:szCs w:val="24"/>
          <w:rtl/>
          <w:lang w:bidi="ps-AF"/>
        </w:rPr>
      </w:pPr>
      <w:r>
        <w:rPr>
          <w:rFonts w:ascii="Times New Roman" w:hAnsi="Times New Roman" w:cs="Times New Roman" w:hint="cs"/>
          <w:sz w:val="24"/>
          <w:szCs w:val="24"/>
          <w:rtl/>
          <w:lang w:bidi="ps-AF"/>
        </w:rPr>
        <w:t>د محلي پېرنې امر</w:t>
      </w:r>
    </w:p>
    <w:tbl>
      <w:tblPr>
        <w:tblStyle w:val="TableGrid"/>
        <w:bidiVisual/>
        <w:tblW w:w="0" w:type="auto"/>
        <w:tblInd w:w="181" w:type="dxa"/>
        <w:tblLook w:val="04A0" w:firstRow="1" w:lastRow="0" w:firstColumn="1" w:lastColumn="0" w:noHBand="0" w:noVBand="1"/>
      </w:tblPr>
      <w:tblGrid>
        <w:gridCol w:w="1438"/>
        <w:gridCol w:w="2157"/>
        <w:gridCol w:w="1529"/>
        <w:gridCol w:w="1124"/>
        <w:gridCol w:w="405"/>
        <w:gridCol w:w="1529"/>
        <w:gridCol w:w="1529"/>
        <w:gridCol w:w="1529"/>
        <w:gridCol w:w="1529"/>
      </w:tblGrid>
      <w:tr w:rsidR="00F54CE2" w:rsidRPr="008C6C05" w14:paraId="7FCC498F" w14:textId="77777777" w:rsidTr="00F54CE2">
        <w:trPr>
          <w:trHeight w:val="701"/>
        </w:trPr>
        <w:tc>
          <w:tcPr>
            <w:tcW w:w="6248" w:type="dxa"/>
            <w:gridSpan w:val="4"/>
          </w:tcPr>
          <w:p w14:paraId="7D159846" w14:textId="1FDF10A7" w:rsidR="00F54CE2" w:rsidRPr="008C6C05" w:rsidRDefault="00F54CE2" w:rsidP="00F54CE2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چمتو کوونکی</w:t>
            </w:r>
          </w:p>
        </w:tc>
        <w:tc>
          <w:tcPr>
            <w:tcW w:w="405" w:type="dxa"/>
            <w:vMerge w:val="restart"/>
            <w:tcBorders>
              <w:top w:val="nil"/>
            </w:tcBorders>
          </w:tcPr>
          <w:p w14:paraId="23246E4E" w14:textId="77777777" w:rsidR="00F54CE2" w:rsidRPr="008C6C05" w:rsidRDefault="00F54CE2" w:rsidP="00F54CE2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prs-AF"/>
              </w:rPr>
            </w:pPr>
          </w:p>
        </w:tc>
        <w:tc>
          <w:tcPr>
            <w:tcW w:w="6116" w:type="dxa"/>
            <w:gridSpan w:val="4"/>
          </w:tcPr>
          <w:p w14:paraId="407FBEEC" w14:textId="204DDE52" w:rsidR="00F54CE2" w:rsidRPr="008C6C05" w:rsidRDefault="00F54CE2" w:rsidP="00F54CE2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pr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پېرودونکی یا تحویل اخستونکی</w:t>
            </w:r>
          </w:p>
        </w:tc>
      </w:tr>
      <w:tr w:rsidR="00F54CE2" w14:paraId="192627A8" w14:textId="77777777" w:rsidTr="00F54CE2">
        <w:trPr>
          <w:trHeight w:val="341"/>
        </w:trPr>
        <w:tc>
          <w:tcPr>
            <w:tcW w:w="6248" w:type="dxa"/>
            <w:gridSpan w:val="4"/>
          </w:tcPr>
          <w:p w14:paraId="5B2EED61" w14:textId="264BCC4A" w:rsidR="00F54CE2" w:rsidRPr="00F54CE2" w:rsidRDefault="00F54CE2" w:rsidP="00F54CE2">
            <w:pPr>
              <w:pStyle w:val="ListParagraph"/>
              <w:bidi/>
              <w:ind w:left="0"/>
              <w:rPr>
                <w:b/>
                <w:bCs/>
                <w:rtl/>
                <w:lang w:bidi="pr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د شرکت معلومات</w:t>
            </w:r>
            <w:r w:rsidRPr="00F54CE2">
              <w:rPr>
                <w:rFonts w:hint="cs"/>
                <w:b/>
                <w:bCs/>
                <w:rtl/>
                <w:lang w:bidi="prs-AF"/>
              </w:rPr>
              <w:t xml:space="preserve"> </w:t>
            </w:r>
          </w:p>
        </w:tc>
        <w:tc>
          <w:tcPr>
            <w:tcW w:w="405" w:type="dxa"/>
            <w:vMerge/>
            <w:tcBorders>
              <w:top w:val="nil"/>
            </w:tcBorders>
          </w:tcPr>
          <w:p w14:paraId="0F12B579" w14:textId="77777777" w:rsidR="00F54CE2" w:rsidRPr="00F54CE2" w:rsidRDefault="00F54CE2" w:rsidP="00F54CE2">
            <w:pPr>
              <w:pStyle w:val="ListParagraph"/>
              <w:bidi/>
              <w:ind w:left="0"/>
              <w:rPr>
                <w:b/>
                <w:bCs/>
                <w:rtl/>
                <w:lang w:bidi="prs-AF"/>
              </w:rPr>
            </w:pPr>
          </w:p>
        </w:tc>
        <w:tc>
          <w:tcPr>
            <w:tcW w:w="6116" w:type="dxa"/>
            <w:gridSpan w:val="4"/>
          </w:tcPr>
          <w:p w14:paraId="32559AF3" w14:textId="2B315D16" w:rsidR="00F54CE2" w:rsidRPr="00F54CE2" w:rsidRDefault="00F54CE2" w:rsidP="00F54CE2">
            <w:pPr>
              <w:pStyle w:val="ListParagraph"/>
              <w:bidi/>
              <w:ind w:left="0"/>
              <w:rPr>
                <w:b/>
                <w:bCs/>
                <w:rtl/>
                <w:lang w:bidi="pr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د ار</w:t>
            </w:r>
            <w:r w:rsidR="00BA2ADF">
              <w:rPr>
                <w:rFonts w:hint="cs"/>
                <w:b/>
                <w:bCs/>
                <w:rtl/>
                <w:lang w:bidi="ps-AF"/>
              </w:rPr>
              <w:t>گ</w:t>
            </w:r>
            <w:r>
              <w:rPr>
                <w:rFonts w:hint="cs"/>
                <w:b/>
                <w:bCs/>
                <w:rtl/>
                <w:lang w:bidi="ps-AF"/>
              </w:rPr>
              <w:t>ان نوم</w:t>
            </w:r>
            <w:r w:rsidRPr="00F54CE2">
              <w:rPr>
                <w:rFonts w:hint="cs"/>
                <w:b/>
                <w:bCs/>
                <w:rtl/>
                <w:lang w:bidi="prs-AF"/>
              </w:rPr>
              <w:t xml:space="preserve"> </w:t>
            </w:r>
          </w:p>
        </w:tc>
      </w:tr>
      <w:tr w:rsidR="00F54CE2" w14:paraId="3465430E" w14:textId="77777777" w:rsidTr="00F54CE2">
        <w:trPr>
          <w:trHeight w:val="350"/>
        </w:trPr>
        <w:tc>
          <w:tcPr>
            <w:tcW w:w="6248" w:type="dxa"/>
            <w:gridSpan w:val="4"/>
          </w:tcPr>
          <w:p w14:paraId="67CC2787" w14:textId="3A2B9F8A" w:rsidR="00F54CE2" w:rsidRPr="00F54CE2" w:rsidRDefault="00F54CE2" w:rsidP="00F54CE2">
            <w:pPr>
              <w:pStyle w:val="ListParagraph"/>
              <w:bidi/>
              <w:ind w:left="0"/>
              <w:rPr>
                <w:b/>
                <w:bCs/>
                <w:rtl/>
                <w:lang w:bidi="pr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د شرکت یا دوکان نوم</w:t>
            </w:r>
            <w:r w:rsidRPr="00F54CE2">
              <w:rPr>
                <w:rFonts w:hint="cs"/>
                <w:b/>
                <w:bCs/>
                <w:rtl/>
                <w:lang w:bidi="prs-AF"/>
              </w:rPr>
              <w:t xml:space="preserve"> </w:t>
            </w:r>
          </w:p>
        </w:tc>
        <w:tc>
          <w:tcPr>
            <w:tcW w:w="405" w:type="dxa"/>
            <w:vMerge/>
            <w:tcBorders>
              <w:top w:val="nil"/>
            </w:tcBorders>
          </w:tcPr>
          <w:p w14:paraId="2322D982" w14:textId="77777777" w:rsidR="00F54CE2" w:rsidRPr="00F54CE2" w:rsidRDefault="00F54CE2" w:rsidP="00F54CE2">
            <w:pPr>
              <w:pStyle w:val="ListParagraph"/>
              <w:bidi/>
              <w:ind w:left="0"/>
              <w:rPr>
                <w:b/>
                <w:bCs/>
                <w:rtl/>
                <w:lang w:bidi="prs-AF"/>
              </w:rPr>
            </w:pPr>
          </w:p>
        </w:tc>
        <w:tc>
          <w:tcPr>
            <w:tcW w:w="6116" w:type="dxa"/>
            <w:gridSpan w:val="4"/>
          </w:tcPr>
          <w:p w14:paraId="1E155B88" w14:textId="4C750AE9" w:rsidR="00F54CE2" w:rsidRPr="00F54CE2" w:rsidRDefault="00F54CE2" w:rsidP="00F54CE2">
            <w:pPr>
              <w:pStyle w:val="ListParagraph"/>
              <w:bidi/>
              <w:ind w:left="0"/>
              <w:rPr>
                <w:b/>
                <w:bCs/>
                <w:rtl/>
                <w:lang w:bidi="pr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اړیک شخص</w:t>
            </w:r>
            <w:r w:rsidRPr="00F54CE2">
              <w:rPr>
                <w:rFonts w:hint="cs"/>
                <w:b/>
                <w:bCs/>
                <w:rtl/>
                <w:lang w:bidi="prs-AF"/>
              </w:rPr>
              <w:t xml:space="preserve"> </w:t>
            </w:r>
          </w:p>
        </w:tc>
      </w:tr>
      <w:tr w:rsidR="00F54CE2" w14:paraId="6777D35D" w14:textId="77777777" w:rsidTr="00F54CE2">
        <w:trPr>
          <w:trHeight w:val="341"/>
        </w:trPr>
        <w:tc>
          <w:tcPr>
            <w:tcW w:w="6248" w:type="dxa"/>
            <w:gridSpan w:val="4"/>
          </w:tcPr>
          <w:p w14:paraId="2BCA30FA" w14:textId="6E6EC8DD" w:rsidR="00F54CE2" w:rsidRPr="00F54CE2" w:rsidRDefault="00F54CE2" w:rsidP="00F54CE2">
            <w:pPr>
              <w:pStyle w:val="ListParagraph"/>
              <w:bidi/>
              <w:ind w:left="0"/>
              <w:rPr>
                <w:b/>
                <w:bCs/>
                <w:rtl/>
                <w:lang w:bidi="pr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اړیک شخص</w:t>
            </w:r>
            <w:r w:rsidRPr="00F54CE2">
              <w:rPr>
                <w:rFonts w:hint="cs"/>
                <w:b/>
                <w:bCs/>
                <w:rtl/>
                <w:lang w:bidi="prs-AF"/>
              </w:rPr>
              <w:t xml:space="preserve"> </w:t>
            </w:r>
          </w:p>
        </w:tc>
        <w:tc>
          <w:tcPr>
            <w:tcW w:w="405" w:type="dxa"/>
            <w:vMerge/>
            <w:tcBorders>
              <w:top w:val="nil"/>
            </w:tcBorders>
          </w:tcPr>
          <w:p w14:paraId="4F57E317" w14:textId="77777777" w:rsidR="00F54CE2" w:rsidRPr="00F54CE2" w:rsidRDefault="00F54CE2" w:rsidP="00F54CE2">
            <w:pPr>
              <w:pStyle w:val="ListParagraph"/>
              <w:bidi/>
              <w:ind w:left="0"/>
              <w:rPr>
                <w:b/>
                <w:bCs/>
                <w:rtl/>
                <w:lang w:bidi="prs-AF"/>
              </w:rPr>
            </w:pPr>
          </w:p>
        </w:tc>
        <w:tc>
          <w:tcPr>
            <w:tcW w:w="6116" w:type="dxa"/>
            <w:gridSpan w:val="4"/>
          </w:tcPr>
          <w:p w14:paraId="06C5A5D7" w14:textId="5AF5DFDD" w:rsidR="00F54CE2" w:rsidRPr="00F54CE2" w:rsidRDefault="00F54CE2" w:rsidP="00F54CE2">
            <w:pPr>
              <w:pStyle w:val="ListParagraph"/>
              <w:bidi/>
              <w:ind w:left="0"/>
              <w:rPr>
                <w:b/>
                <w:bCs/>
                <w:rtl/>
                <w:lang w:bidi="pr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د اړیک شخص موقف</w:t>
            </w:r>
            <w:r w:rsidRPr="00F54CE2">
              <w:rPr>
                <w:rFonts w:hint="cs"/>
                <w:b/>
                <w:bCs/>
                <w:rtl/>
                <w:lang w:bidi="prs-AF"/>
              </w:rPr>
              <w:t xml:space="preserve"> </w:t>
            </w:r>
          </w:p>
        </w:tc>
      </w:tr>
      <w:tr w:rsidR="00F54CE2" w14:paraId="34FD69B9" w14:textId="77777777" w:rsidTr="00F54CE2">
        <w:trPr>
          <w:trHeight w:val="350"/>
        </w:trPr>
        <w:tc>
          <w:tcPr>
            <w:tcW w:w="6248" w:type="dxa"/>
            <w:gridSpan w:val="4"/>
          </w:tcPr>
          <w:p w14:paraId="7AF481B4" w14:textId="7BD54024" w:rsidR="00F54CE2" w:rsidRPr="00F54CE2" w:rsidRDefault="00F54CE2" w:rsidP="00F54CE2">
            <w:pPr>
              <w:pStyle w:val="ListParagraph"/>
              <w:bidi/>
              <w:ind w:left="0"/>
              <w:rPr>
                <w:b/>
                <w:bCs/>
                <w:rtl/>
                <w:lang w:bidi="pr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د اړیک شخص موقف</w:t>
            </w:r>
            <w:r w:rsidRPr="00F54CE2">
              <w:rPr>
                <w:rFonts w:hint="cs"/>
                <w:b/>
                <w:bCs/>
                <w:rtl/>
                <w:lang w:bidi="prs-AF"/>
              </w:rPr>
              <w:t xml:space="preserve"> </w:t>
            </w:r>
          </w:p>
        </w:tc>
        <w:tc>
          <w:tcPr>
            <w:tcW w:w="405" w:type="dxa"/>
            <w:vMerge/>
            <w:tcBorders>
              <w:top w:val="nil"/>
            </w:tcBorders>
          </w:tcPr>
          <w:p w14:paraId="02CE2D95" w14:textId="77777777" w:rsidR="00F54CE2" w:rsidRPr="00F54CE2" w:rsidRDefault="00F54CE2" w:rsidP="00F54CE2">
            <w:pPr>
              <w:pStyle w:val="ListParagraph"/>
              <w:bidi/>
              <w:ind w:left="0"/>
              <w:rPr>
                <w:b/>
                <w:bCs/>
                <w:rtl/>
                <w:lang w:bidi="prs-AF"/>
              </w:rPr>
            </w:pPr>
          </w:p>
        </w:tc>
        <w:tc>
          <w:tcPr>
            <w:tcW w:w="6116" w:type="dxa"/>
            <w:gridSpan w:val="4"/>
          </w:tcPr>
          <w:p w14:paraId="1120DE50" w14:textId="19D45BB0" w:rsidR="00F54CE2" w:rsidRPr="00F54CE2" w:rsidRDefault="00F54CE2" w:rsidP="00F54CE2">
            <w:pPr>
              <w:pStyle w:val="ListParagraph"/>
              <w:bidi/>
              <w:ind w:left="0"/>
              <w:rPr>
                <w:b/>
                <w:bCs/>
                <w:rtl/>
                <w:lang w:bidi="prs-AF"/>
              </w:rPr>
            </w:pPr>
            <w:r w:rsidRPr="00F54CE2">
              <w:rPr>
                <w:rFonts w:hint="cs"/>
                <w:b/>
                <w:bCs/>
                <w:rtl/>
                <w:lang w:bidi="prs-AF"/>
              </w:rPr>
              <w:t xml:space="preserve">آدرس </w:t>
            </w:r>
          </w:p>
        </w:tc>
      </w:tr>
      <w:tr w:rsidR="00F54CE2" w14:paraId="62C9F047" w14:textId="77777777" w:rsidTr="00F54CE2">
        <w:trPr>
          <w:trHeight w:val="359"/>
        </w:trPr>
        <w:tc>
          <w:tcPr>
            <w:tcW w:w="6248" w:type="dxa"/>
            <w:gridSpan w:val="4"/>
          </w:tcPr>
          <w:p w14:paraId="78CD9CB2" w14:textId="77777777" w:rsidR="00F54CE2" w:rsidRPr="00F54CE2" w:rsidRDefault="00F54CE2" w:rsidP="00F54CE2">
            <w:pPr>
              <w:pStyle w:val="ListParagraph"/>
              <w:bidi/>
              <w:ind w:left="0"/>
              <w:rPr>
                <w:b/>
                <w:bCs/>
                <w:rtl/>
                <w:lang w:bidi="prs-AF"/>
              </w:rPr>
            </w:pPr>
            <w:r w:rsidRPr="00F54CE2">
              <w:rPr>
                <w:rFonts w:hint="cs"/>
                <w:b/>
                <w:bCs/>
                <w:rtl/>
                <w:lang w:bidi="prs-AF"/>
              </w:rPr>
              <w:t xml:space="preserve">آدرس </w:t>
            </w:r>
          </w:p>
        </w:tc>
        <w:tc>
          <w:tcPr>
            <w:tcW w:w="405" w:type="dxa"/>
            <w:vMerge/>
            <w:tcBorders>
              <w:top w:val="nil"/>
            </w:tcBorders>
          </w:tcPr>
          <w:p w14:paraId="377933C6" w14:textId="77777777" w:rsidR="00F54CE2" w:rsidRPr="00F54CE2" w:rsidRDefault="00F54CE2" w:rsidP="00F54CE2">
            <w:pPr>
              <w:pStyle w:val="ListParagraph"/>
              <w:bidi/>
              <w:ind w:left="0"/>
              <w:rPr>
                <w:b/>
                <w:bCs/>
                <w:rtl/>
                <w:lang w:bidi="prs-AF"/>
              </w:rPr>
            </w:pPr>
          </w:p>
        </w:tc>
        <w:tc>
          <w:tcPr>
            <w:tcW w:w="6116" w:type="dxa"/>
            <w:gridSpan w:val="4"/>
          </w:tcPr>
          <w:p w14:paraId="0301453D" w14:textId="103E61CC" w:rsidR="00F54CE2" w:rsidRPr="00F54CE2" w:rsidRDefault="00F54CE2" w:rsidP="00F54CE2">
            <w:pPr>
              <w:pStyle w:val="ListParagraph"/>
              <w:bidi/>
              <w:ind w:left="0"/>
              <w:rPr>
                <w:b/>
                <w:bCs/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ټیلیفون</w:t>
            </w:r>
          </w:p>
        </w:tc>
      </w:tr>
      <w:tr w:rsidR="00F54CE2" w14:paraId="38118BEA" w14:textId="77777777" w:rsidTr="00F54CE2">
        <w:trPr>
          <w:trHeight w:val="350"/>
        </w:trPr>
        <w:tc>
          <w:tcPr>
            <w:tcW w:w="6248" w:type="dxa"/>
            <w:gridSpan w:val="4"/>
          </w:tcPr>
          <w:p w14:paraId="7813B9B2" w14:textId="6CBB48DF" w:rsidR="00F54CE2" w:rsidRPr="00F54CE2" w:rsidRDefault="00F54CE2" w:rsidP="00F54CE2">
            <w:pPr>
              <w:pStyle w:val="ListParagraph"/>
              <w:bidi/>
              <w:ind w:left="0"/>
              <w:rPr>
                <w:b/>
                <w:bCs/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ټیلیفون</w:t>
            </w:r>
          </w:p>
        </w:tc>
        <w:tc>
          <w:tcPr>
            <w:tcW w:w="405" w:type="dxa"/>
            <w:vMerge/>
            <w:tcBorders>
              <w:top w:val="nil"/>
            </w:tcBorders>
          </w:tcPr>
          <w:p w14:paraId="4782F533" w14:textId="77777777" w:rsidR="00F54CE2" w:rsidRPr="00F54CE2" w:rsidRDefault="00F54CE2" w:rsidP="00F54CE2">
            <w:pPr>
              <w:pStyle w:val="ListParagraph"/>
              <w:bidi/>
              <w:ind w:left="0"/>
              <w:rPr>
                <w:b/>
                <w:bCs/>
                <w:rtl/>
                <w:lang w:bidi="prs-AF"/>
              </w:rPr>
            </w:pPr>
          </w:p>
        </w:tc>
        <w:tc>
          <w:tcPr>
            <w:tcW w:w="6116" w:type="dxa"/>
            <w:gridSpan w:val="4"/>
          </w:tcPr>
          <w:p w14:paraId="27C7D3B5" w14:textId="6AB6FB5C" w:rsidR="00F54CE2" w:rsidRPr="00F54CE2" w:rsidRDefault="00F54CE2" w:rsidP="00F54CE2">
            <w:pPr>
              <w:pStyle w:val="ListParagraph"/>
              <w:bidi/>
              <w:ind w:left="0"/>
              <w:rPr>
                <w:b/>
                <w:bCs/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برېښنالیک</w:t>
            </w:r>
          </w:p>
        </w:tc>
      </w:tr>
      <w:tr w:rsidR="00F54CE2" w14:paraId="22FDA69C" w14:textId="77777777" w:rsidTr="00F54CE2">
        <w:trPr>
          <w:trHeight w:val="341"/>
        </w:trPr>
        <w:tc>
          <w:tcPr>
            <w:tcW w:w="6248" w:type="dxa"/>
            <w:gridSpan w:val="4"/>
          </w:tcPr>
          <w:p w14:paraId="14315C96" w14:textId="0AD92EB7" w:rsidR="00F54CE2" w:rsidRDefault="00F54CE2" w:rsidP="00F54CE2">
            <w:pPr>
              <w:pStyle w:val="ListParagraph"/>
              <w:bidi/>
              <w:ind w:left="0"/>
              <w:rPr>
                <w:rtl/>
                <w:lang w:bidi="ps-AF"/>
              </w:rPr>
            </w:pPr>
            <w:r>
              <w:rPr>
                <w:rFonts w:hint="cs"/>
                <w:b/>
                <w:bCs/>
                <w:rtl/>
                <w:lang w:bidi="ps-AF"/>
              </w:rPr>
              <w:t>برېښنالیک</w:t>
            </w:r>
          </w:p>
        </w:tc>
        <w:tc>
          <w:tcPr>
            <w:tcW w:w="405" w:type="dxa"/>
            <w:vMerge/>
            <w:tcBorders>
              <w:top w:val="nil"/>
            </w:tcBorders>
          </w:tcPr>
          <w:p w14:paraId="68B1F017" w14:textId="77777777" w:rsidR="00F54CE2" w:rsidRDefault="00F54CE2" w:rsidP="00F54CE2">
            <w:pPr>
              <w:pStyle w:val="ListParagraph"/>
              <w:bidi/>
              <w:ind w:left="0"/>
              <w:rPr>
                <w:rtl/>
                <w:lang w:bidi="prs-AF"/>
              </w:rPr>
            </w:pPr>
          </w:p>
        </w:tc>
        <w:tc>
          <w:tcPr>
            <w:tcW w:w="6116" w:type="dxa"/>
            <w:gridSpan w:val="4"/>
          </w:tcPr>
          <w:p w14:paraId="44B9B265" w14:textId="597E989F" w:rsidR="00F54CE2" w:rsidRDefault="00F54CE2" w:rsidP="00F54CE2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F54CE2" w14:paraId="54A00C9C" w14:textId="77777777" w:rsidTr="00F54CE2">
        <w:trPr>
          <w:trHeight w:val="701"/>
        </w:trPr>
        <w:tc>
          <w:tcPr>
            <w:tcW w:w="6248" w:type="dxa"/>
            <w:gridSpan w:val="4"/>
          </w:tcPr>
          <w:p w14:paraId="77ED60F2" w14:textId="014C765E" w:rsidR="00F54CE2" w:rsidRDefault="00F54CE2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s-AF"/>
              </w:rPr>
              <w:t>د پیسو ورکړې شرایط</w:t>
            </w:r>
            <w:r>
              <w:rPr>
                <w:rFonts w:hint="cs"/>
                <w:rtl/>
                <w:lang w:bidi="prs-AF"/>
              </w:rPr>
              <w:t xml:space="preserve"> </w:t>
            </w:r>
          </w:p>
        </w:tc>
        <w:tc>
          <w:tcPr>
            <w:tcW w:w="405" w:type="dxa"/>
            <w:vMerge/>
            <w:tcBorders>
              <w:top w:val="nil"/>
            </w:tcBorders>
          </w:tcPr>
          <w:p w14:paraId="041051DD" w14:textId="77777777" w:rsidR="00F54CE2" w:rsidRDefault="00F54CE2" w:rsidP="00F54CE2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6116" w:type="dxa"/>
            <w:gridSpan w:val="4"/>
          </w:tcPr>
          <w:p w14:paraId="68AD1F8B" w14:textId="033E1A39" w:rsidR="00F54CE2" w:rsidRDefault="00F54CE2" w:rsidP="00F54CE2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چک </w:t>
            </w:r>
            <w:r>
              <w:rPr>
                <w:rFonts w:hint="cs"/>
                <w:rtl/>
                <w:lang w:bidi="ps-AF"/>
              </w:rPr>
              <w:t>یا د پیسو لېږدونه</w:t>
            </w:r>
            <w:r>
              <w:rPr>
                <w:rFonts w:hint="cs"/>
                <w:rtl/>
                <w:lang w:bidi="prs-AF"/>
              </w:rPr>
              <w:t xml:space="preserve"> </w:t>
            </w:r>
          </w:p>
        </w:tc>
      </w:tr>
      <w:tr w:rsidR="00592594" w14:paraId="6781629B" w14:textId="77777777" w:rsidTr="00592594">
        <w:trPr>
          <w:trHeight w:val="701"/>
        </w:trPr>
        <w:tc>
          <w:tcPr>
            <w:tcW w:w="1438" w:type="dxa"/>
          </w:tcPr>
          <w:p w14:paraId="1B1092D8" w14:textId="14189CE0" w:rsidR="00592594" w:rsidRDefault="00BA2ADF" w:rsidP="00DF35FD">
            <w:pPr>
              <w:pStyle w:val="ListParagraph"/>
              <w:bidi/>
              <w:ind w:left="0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گ</w:t>
            </w:r>
            <w:r w:rsidR="00F54CE2">
              <w:rPr>
                <w:rFonts w:hint="cs"/>
                <w:rtl/>
                <w:lang w:bidi="ps-AF"/>
              </w:rPr>
              <w:t>ڼه</w:t>
            </w:r>
          </w:p>
        </w:tc>
        <w:tc>
          <w:tcPr>
            <w:tcW w:w="2157" w:type="dxa"/>
          </w:tcPr>
          <w:p w14:paraId="65DE1799" w14:textId="343F92DB" w:rsidR="00592594" w:rsidRDefault="00F54CE2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s-AF"/>
              </w:rPr>
              <w:t xml:space="preserve">جنسونه/ </w:t>
            </w:r>
            <w:r w:rsidR="00592594">
              <w:rPr>
                <w:rFonts w:hint="cs"/>
                <w:rtl/>
                <w:lang w:bidi="prs-AF"/>
              </w:rPr>
              <w:t xml:space="preserve">اقلام </w:t>
            </w:r>
          </w:p>
        </w:tc>
        <w:tc>
          <w:tcPr>
            <w:tcW w:w="1529" w:type="dxa"/>
          </w:tcPr>
          <w:p w14:paraId="143C2C17" w14:textId="4DD8BD38" w:rsidR="00592594" w:rsidRDefault="00F54CE2" w:rsidP="00DF35FD">
            <w:pPr>
              <w:pStyle w:val="ListParagraph"/>
              <w:bidi/>
              <w:ind w:left="0"/>
              <w:jc w:val="center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توضېح</w:t>
            </w:r>
          </w:p>
        </w:tc>
        <w:tc>
          <w:tcPr>
            <w:tcW w:w="1529" w:type="dxa"/>
            <w:gridSpan w:val="2"/>
          </w:tcPr>
          <w:p w14:paraId="63742A39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rs-AF"/>
              </w:rPr>
              <w:t xml:space="preserve">واحد </w:t>
            </w:r>
          </w:p>
        </w:tc>
        <w:tc>
          <w:tcPr>
            <w:tcW w:w="1529" w:type="dxa"/>
          </w:tcPr>
          <w:p w14:paraId="7A84AB90" w14:textId="121E84A7" w:rsidR="00592594" w:rsidRDefault="00F54CE2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s-AF"/>
              </w:rPr>
              <w:t>اندازه/ شمېر</w:t>
            </w:r>
            <w:r w:rsidR="00592594">
              <w:rPr>
                <w:rFonts w:hint="cs"/>
                <w:rtl/>
                <w:lang w:bidi="prs-AF"/>
              </w:rPr>
              <w:t xml:space="preserve"> </w:t>
            </w:r>
          </w:p>
        </w:tc>
        <w:tc>
          <w:tcPr>
            <w:tcW w:w="1529" w:type="dxa"/>
          </w:tcPr>
          <w:p w14:paraId="4EB6B1DE" w14:textId="42BDF4AC" w:rsidR="00592594" w:rsidRDefault="00F54CE2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s-AF"/>
              </w:rPr>
              <w:t>في واحد بیه</w:t>
            </w:r>
            <w:r w:rsidR="00592594">
              <w:rPr>
                <w:rFonts w:hint="cs"/>
                <w:rtl/>
                <w:lang w:bidi="prs-AF"/>
              </w:rPr>
              <w:t xml:space="preserve"> </w:t>
            </w:r>
          </w:p>
        </w:tc>
        <w:tc>
          <w:tcPr>
            <w:tcW w:w="1529" w:type="dxa"/>
          </w:tcPr>
          <w:p w14:paraId="51D2638B" w14:textId="7A51E33A" w:rsidR="00592594" w:rsidRDefault="00F54CE2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s-AF"/>
              </w:rPr>
              <w:t>د اسعارو ډول</w:t>
            </w:r>
            <w:r w:rsidR="00592594">
              <w:rPr>
                <w:rFonts w:hint="cs"/>
                <w:rtl/>
                <w:lang w:bidi="prs-AF"/>
              </w:rPr>
              <w:t xml:space="preserve"> </w:t>
            </w:r>
          </w:p>
        </w:tc>
        <w:tc>
          <w:tcPr>
            <w:tcW w:w="1529" w:type="dxa"/>
          </w:tcPr>
          <w:p w14:paraId="0F41B9CB" w14:textId="2F6BDE9D" w:rsidR="00592594" w:rsidRDefault="00F54CE2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s-AF"/>
              </w:rPr>
              <w:t>ټول ل</w:t>
            </w:r>
            <w:r w:rsidR="00BA2ADF">
              <w:rPr>
                <w:rFonts w:hint="cs"/>
                <w:rtl/>
                <w:lang w:bidi="ps-AF"/>
              </w:rPr>
              <w:t>گ</w:t>
            </w:r>
            <w:r>
              <w:rPr>
                <w:rFonts w:hint="cs"/>
                <w:rtl/>
                <w:lang w:bidi="ps-AF"/>
              </w:rPr>
              <w:t>ښت</w:t>
            </w:r>
            <w:r w:rsidR="00592594">
              <w:rPr>
                <w:rFonts w:hint="cs"/>
                <w:rtl/>
                <w:lang w:bidi="prs-AF"/>
              </w:rPr>
              <w:t xml:space="preserve"> </w:t>
            </w:r>
          </w:p>
        </w:tc>
      </w:tr>
      <w:tr w:rsidR="00592594" w14:paraId="67F37F27" w14:textId="77777777" w:rsidTr="00592594">
        <w:trPr>
          <w:trHeight w:val="701"/>
        </w:trPr>
        <w:tc>
          <w:tcPr>
            <w:tcW w:w="1438" w:type="dxa"/>
          </w:tcPr>
          <w:p w14:paraId="69B0C78C" w14:textId="77777777" w:rsidR="00592594" w:rsidRDefault="00592594" w:rsidP="00DF35FD">
            <w:pPr>
              <w:pStyle w:val="ListParagraph"/>
              <w:bidi/>
              <w:ind w:left="0"/>
              <w:rPr>
                <w:rtl/>
                <w:lang w:bidi="prs-AF"/>
              </w:rPr>
            </w:pPr>
          </w:p>
        </w:tc>
        <w:tc>
          <w:tcPr>
            <w:tcW w:w="2157" w:type="dxa"/>
          </w:tcPr>
          <w:p w14:paraId="3DE42DA3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75B78FA4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  <w:gridSpan w:val="2"/>
          </w:tcPr>
          <w:p w14:paraId="1E0E8715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2E60F7E3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59128F56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3811C835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1D3A7DA9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592594" w14:paraId="6A644D9E" w14:textId="77777777" w:rsidTr="00592594">
        <w:trPr>
          <w:trHeight w:val="701"/>
        </w:trPr>
        <w:tc>
          <w:tcPr>
            <w:tcW w:w="1438" w:type="dxa"/>
          </w:tcPr>
          <w:p w14:paraId="0361F54E" w14:textId="77777777" w:rsidR="00592594" w:rsidRDefault="00592594" w:rsidP="00DF35FD">
            <w:pPr>
              <w:pStyle w:val="ListParagraph"/>
              <w:bidi/>
              <w:ind w:left="0"/>
              <w:rPr>
                <w:rtl/>
                <w:lang w:bidi="prs-AF"/>
              </w:rPr>
            </w:pPr>
          </w:p>
        </w:tc>
        <w:tc>
          <w:tcPr>
            <w:tcW w:w="2157" w:type="dxa"/>
          </w:tcPr>
          <w:p w14:paraId="600C67A8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56F18C52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  <w:gridSpan w:val="2"/>
          </w:tcPr>
          <w:p w14:paraId="0BA0FC09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39F19B5E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04E24489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776BF802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0416666E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592594" w14:paraId="0ECF5B0F" w14:textId="77777777" w:rsidTr="00592594">
        <w:trPr>
          <w:trHeight w:val="701"/>
        </w:trPr>
        <w:tc>
          <w:tcPr>
            <w:tcW w:w="1438" w:type="dxa"/>
          </w:tcPr>
          <w:p w14:paraId="2502A76D" w14:textId="77777777" w:rsidR="00592594" w:rsidRDefault="00592594" w:rsidP="00DF35FD">
            <w:pPr>
              <w:pStyle w:val="ListParagraph"/>
              <w:bidi/>
              <w:ind w:left="0"/>
              <w:rPr>
                <w:rtl/>
                <w:lang w:bidi="prs-AF"/>
              </w:rPr>
            </w:pPr>
          </w:p>
        </w:tc>
        <w:tc>
          <w:tcPr>
            <w:tcW w:w="2157" w:type="dxa"/>
          </w:tcPr>
          <w:p w14:paraId="71DDD231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65D59A95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  <w:gridSpan w:val="2"/>
          </w:tcPr>
          <w:p w14:paraId="4E983ED6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41AF897C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063A298D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0058AEFD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653DCC31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592594" w14:paraId="22026B92" w14:textId="77777777" w:rsidTr="00592594">
        <w:trPr>
          <w:trHeight w:val="701"/>
        </w:trPr>
        <w:tc>
          <w:tcPr>
            <w:tcW w:w="8182" w:type="dxa"/>
            <w:gridSpan w:val="6"/>
          </w:tcPr>
          <w:p w14:paraId="43E4F57D" w14:textId="27CE43B0" w:rsidR="00592594" w:rsidRDefault="00F54CE2" w:rsidP="00F54CE2">
            <w:pPr>
              <w:pStyle w:val="ListParagraph"/>
              <w:bidi/>
              <w:ind w:left="0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 xml:space="preserve">نوټ: د معتبر جواز لرلو په صورت کې د دولت مالیه ۲ سلنه او د نه لرلو په صورت کې ۷ سلنه ده. </w:t>
            </w:r>
          </w:p>
        </w:tc>
        <w:tc>
          <w:tcPr>
            <w:tcW w:w="4587" w:type="dxa"/>
            <w:gridSpan w:val="3"/>
          </w:tcPr>
          <w:p w14:paraId="41AA883D" w14:textId="48C2B234" w:rsidR="00592594" w:rsidRDefault="00F54CE2" w:rsidP="00DF35FD">
            <w:pPr>
              <w:pStyle w:val="ListParagraph"/>
              <w:bidi/>
              <w:ind w:left="0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 xml:space="preserve">د مالیې اندازه: </w:t>
            </w:r>
          </w:p>
          <w:p w14:paraId="46395F1B" w14:textId="5E2B8BB1" w:rsidR="00592594" w:rsidRDefault="00F54CE2" w:rsidP="00DF35FD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s-AF"/>
              </w:rPr>
              <w:t>ټول:</w:t>
            </w:r>
            <w:r w:rsidR="00592594">
              <w:rPr>
                <w:rFonts w:hint="cs"/>
                <w:rtl/>
                <w:lang w:bidi="prs-AF"/>
              </w:rPr>
              <w:t xml:space="preserve"> </w:t>
            </w:r>
          </w:p>
        </w:tc>
      </w:tr>
      <w:tr w:rsidR="00592594" w14:paraId="6CDBCFFB" w14:textId="77777777" w:rsidTr="00592594">
        <w:trPr>
          <w:trHeight w:val="701"/>
        </w:trPr>
        <w:tc>
          <w:tcPr>
            <w:tcW w:w="1438" w:type="dxa"/>
            <w:vMerge w:val="restart"/>
          </w:tcPr>
          <w:p w14:paraId="51E594EF" w14:textId="080093AC" w:rsidR="00592594" w:rsidRDefault="00F54CE2" w:rsidP="00DF35FD">
            <w:pPr>
              <w:pStyle w:val="ListParagraph"/>
              <w:bidi/>
              <w:ind w:left="0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د چا له خوا غوښتل شوی</w:t>
            </w:r>
          </w:p>
        </w:tc>
        <w:tc>
          <w:tcPr>
            <w:tcW w:w="2157" w:type="dxa"/>
            <w:vMerge w:val="restart"/>
          </w:tcPr>
          <w:p w14:paraId="6F8F66F1" w14:textId="25394EF8" w:rsidR="00592594" w:rsidRDefault="00F54CE2" w:rsidP="00DF35FD">
            <w:pPr>
              <w:pStyle w:val="ListParagraph"/>
              <w:bidi/>
              <w:ind w:left="0"/>
              <w:jc w:val="center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لوجسټیک مسؤل</w:t>
            </w:r>
          </w:p>
        </w:tc>
        <w:tc>
          <w:tcPr>
            <w:tcW w:w="6116" w:type="dxa"/>
            <w:gridSpan w:val="5"/>
          </w:tcPr>
          <w:p w14:paraId="5B799027" w14:textId="77777777" w:rsidR="00F54CE2" w:rsidRDefault="00F54CE2" w:rsidP="00DF35FD">
            <w:pPr>
              <w:pStyle w:val="ListParagraph"/>
              <w:bidi/>
              <w:ind w:left="0"/>
              <w:rPr>
                <w:rtl/>
                <w:lang w:bidi="ps-AF"/>
              </w:rPr>
            </w:pPr>
          </w:p>
          <w:p w14:paraId="6B6D2EBF" w14:textId="606810D6" w:rsidR="00592594" w:rsidRDefault="00F54CE2" w:rsidP="00F54CE2">
            <w:pPr>
              <w:pStyle w:val="ListParagraph"/>
              <w:bidi/>
              <w:ind w:left="0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لاسلیک: ــــــــــــــــــــــــــــــــ</w:t>
            </w:r>
          </w:p>
        </w:tc>
        <w:tc>
          <w:tcPr>
            <w:tcW w:w="3058" w:type="dxa"/>
            <w:gridSpan w:val="2"/>
          </w:tcPr>
          <w:p w14:paraId="07CE67FD" w14:textId="5C1BC56C" w:rsidR="00F54CE2" w:rsidRDefault="00F54CE2" w:rsidP="00DF35FD">
            <w:pPr>
              <w:pStyle w:val="ListParagraph"/>
              <w:bidi/>
              <w:ind w:left="0"/>
              <w:jc w:val="center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د پلورونکي یا چمتو کوونکي تصدیق</w:t>
            </w:r>
          </w:p>
          <w:p w14:paraId="56A757B0" w14:textId="7B40ADE6" w:rsidR="00592594" w:rsidRDefault="00592594" w:rsidP="00F54CE2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592594" w14:paraId="286BFBA1" w14:textId="77777777" w:rsidTr="00592594">
        <w:trPr>
          <w:trHeight w:val="701"/>
        </w:trPr>
        <w:tc>
          <w:tcPr>
            <w:tcW w:w="1438" w:type="dxa"/>
            <w:vMerge/>
          </w:tcPr>
          <w:p w14:paraId="47C6B03E" w14:textId="77777777" w:rsidR="00592594" w:rsidRDefault="00592594" w:rsidP="00DF35FD">
            <w:pPr>
              <w:pStyle w:val="ListParagraph"/>
              <w:bidi/>
              <w:ind w:left="0"/>
              <w:rPr>
                <w:rtl/>
                <w:lang w:bidi="prs-AF"/>
              </w:rPr>
            </w:pPr>
          </w:p>
        </w:tc>
        <w:tc>
          <w:tcPr>
            <w:tcW w:w="2157" w:type="dxa"/>
            <w:vMerge/>
          </w:tcPr>
          <w:p w14:paraId="2C640F45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6116" w:type="dxa"/>
            <w:gridSpan w:val="5"/>
          </w:tcPr>
          <w:p w14:paraId="0AFA5D8B" w14:textId="77777777" w:rsidR="00F54CE2" w:rsidRDefault="00F54CE2" w:rsidP="00DF35FD">
            <w:pPr>
              <w:pStyle w:val="ListParagraph"/>
              <w:bidi/>
              <w:ind w:left="0"/>
              <w:rPr>
                <w:rtl/>
                <w:lang w:bidi="ps-AF"/>
              </w:rPr>
            </w:pPr>
          </w:p>
          <w:p w14:paraId="15AA8E41" w14:textId="63CCE042" w:rsidR="00592594" w:rsidRDefault="00F54CE2" w:rsidP="00F54CE2">
            <w:pPr>
              <w:pStyle w:val="ListParagraph"/>
              <w:bidi/>
              <w:ind w:left="0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نوم او موقف: ــــــــــــــــــــــــــــــــ</w:t>
            </w:r>
          </w:p>
        </w:tc>
        <w:tc>
          <w:tcPr>
            <w:tcW w:w="3058" w:type="dxa"/>
            <w:gridSpan w:val="2"/>
          </w:tcPr>
          <w:p w14:paraId="77F19EF7" w14:textId="77777777" w:rsidR="00592594" w:rsidRDefault="00592594" w:rsidP="00DF35FD">
            <w:pPr>
              <w:pStyle w:val="ListParagraph"/>
              <w:bidi/>
              <w:ind w:left="0"/>
              <w:rPr>
                <w:rtl/>
                <w:lang w:bidi="ps-AF"/>
              </w:rPr>
            </w:pPr>
          </w:p>
          <w:p w14:paraId="4B201254" w14:textId="1FD809A8" w:rsidR="00F54CE2" w:rsidRDefault="00F54CE2" w:rsidP="00F54CE2">
            <w:pPr>
              <w:pStyle w:val="ListParagraph"/>
              <w:bidi/>
              <w:ind w:left="0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نوم: ـــــــــــــــــــــــــــــــــــ</w:t>
            </w:r>
          </w:p>
        </w:tc>
      </w:tr>
      <w:tr w:rsidR="00592594" w14:paraId="1B702DC3" w14:textId="77777777" w:rsidTr="00592594">
        <w:trPr>
          <w:trHeight w:val="701"/>
        </w:trPr>
        <w:tc>
          <w:tcPr>
            <w:tcW w:w="1438" w:type="dxa"/>
            <w:vMerge w:val="restart"/>
          </w:tcPr>
          <w:p w14:paraId="51A12488" w14:textId="2928AB20" w:rsidR="00592594" w:rsidRDefault="00F54CE2" w:rsidP="00DF35FD">
            <w:pPr>
              <w:pStyle w:val="ListParagraph"/>
              <w:bidi/>
              <w:ind w:left="0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د چا له خوا کتل شوی</w:t>
            </w:r>
          </w:p>
        </w:tc>
        <w:tc>
          <w:tcPr>
            <w:tcW w:w="2157" w:type="dxa"/>
            <w:vMerge w:val="restart"/>
          </w:tcPr>
          <w:p w14:paraId="2E035577" w14:textId="0B08AA13" w:rsidR="00592594" w:rsidRDefault="00F54CE2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s-AF"/>
              </w:rPr>
              <w:t>لوجسټیک مسؤل</w:t>
            </w:r>
            <w:r w:rsidR="00592594">
              <w:rPr>
                <w:rFonts w:hint="cs"/>
                <w:rtl/>
                <w:lang w:bidi="prs-AF"/>
              </w:rPr>
              <w:t xml:space="preserve"> </w:t>
            </w:r>
          </w:p>
        </w:tc>
        <w:tc>
          <w:tcPr>
            <w:tcW w:w="6116" w:type="dxa"/>
            <w:gridSpan w:val="5"/>
          </w:tcPr>
          <w:p w14:paraId="228CE164" w14:textId="77777777" w:rsidR="00F54CE2" w:rsidRDefault="00F54CE2" w:rsidP="00DF35FD">
            <w:pPr>
              <w:pStyle w:val="ListParagraph"/>
              <w:bidi/>
              <w:ind w:left="0"/>
              <w:rPr>
                <w:rtl/>
                <w:lang w:bidi="prs-AF"/>
              </w:rPr>
            </w:pPr>
          </w:p>
          <w:p w14:paraId="03C49D45" w14:textId="51DA1CB0" w:rsidR="00592594" w:rsidRDefault="00F54CE2" w:rsidP="00F54CE2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s-AF"/>
              </w:rPr>
              <w:t>لاسلیک: ــــــــــــــــــــــــــ</w:t>
            </w:r>
            <w:r w:rsidR="00592594">
              <w:rPr>
                <w:rFonts w:hint="cs"/>
                <w:rtl/>
                <w:lang w:bidi="prs-AF"/>
              </w:rPr>
              <w:t xml:space="preserve"> </w:t>
            </w:r>
          </w:p>
        </w:tc>
        <w:tc>
          <w:tcPr>
            <w:tcW w:w="3058" w:type="dxa"/>
            <w:gridSpan w:val="2"/>
          </w:tcPr>
          <w:p w14:paraId="1CD88B40" w14:textId="77777777" w:rsidR="00592594" w:rsidRDefault="00592594" w:rsidP="00DF35FD">
            <w:pPr>
              <w:pStyle w:val="ListParagraph"/>
              <w:bidi/>
              <w:ind w:left="0"/>
              <w:rPr>
                <w:rtl/>
                <w:lang w:bidi="prs-AF"/>
              </w:rPr>
            </w:pPr>
          </w:p>
          <w:p w14:paraId="28D200A9" w14:textId="72E63BBF" w:rsidR="00F54CE2" w:rsidRDefault="00F54CE2" w:rsidP="00F54CE2">
            <w:pPr>
              <w:pStyle w:val="ListParagraph"/>
              <w:bidi/>
              <w:ind w:left="0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نېټه: ـــــــــــــــــــــــــــــــــــ</w:t>
            </w:r>
          </w:p>
        </w:tc>
      </w:tr>
      <w:tr w:rsidR="00592594" w14:paraId="1B01B9E6" w14:textId="77777777" w:rsidTr="00592594">
        <w:trPr>
          <w:trHeight w:val="701"/>
        </w:trPr>
        <w:tc>
          <w:tcPr>
            <w:tcW w:w="1438" w:type="dxa"/>
            <w:vMerge/>
          </w:tcPr>
          <w:p w14:paraId="39984790" w14:textId="77777777" w:rsidR="00592594" w:rsidRDefault="00592594" w:rsidP="00DF35FD">
            <w:pPr>
              <w:pStyle w:val="ListParagraph"/>
              <w:bidi/>
              <w:ind w:left="0"/>
              <w:rPr>
                <w:rtl/>
                <w:lang w:bidi="prs-AF"/>
              </w:rPr>
            </w:pPr>
          </w:p>
        </w:tc>
        <w:tc>
          <w:tcPr>
            <w:tcW w:w="2157" w:type="dxa"/>
            <w:vMerge/>
          </w:tcPr>
          <w:p w14:paraId="21FE4238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6116" w:type="dxa"/>
            <w:gridSpan w:val="5"/>
          </w:tcPr>
          <w:p w14:paraId="09D6582B" w14:textId="77777777" w:rsidR="00592594" w:rsidRDefault="00592594" w:rsidP="00DF35FD">
            <w:pPr>
              <w:pStyle w:val="ListParagraph"/>
              <w:bidi/>
              <w:ind w:left="0"/>
              <w:rPr>
                <w:rtl/>
                <w:lang w:bidi="prs-AF"/>
              </w:rPr>
            </w:pPr>
          </w:p>
          <w:p w14:paraId="323F2F31" w14:textId="112439E7" w:rsidR="00F54CE2" w:rsidRDefault="00F54CE2" w:rsidP="00F54CE2">
            <w:pPr>
              <w:pStyle w:val="ListParagraph"/>
              <w:bidi/>
              <w:ind w:left="0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نوم او موقف: ــــــــــــــــــــــــــــــ</w:t>
            </w:r>
          </w:p>
        </w:tc>
        <w:tc>
          <w:tcPr>
            <w:tcW w:w="3058" w:type="dxa"/>
            <w:gridSpan w:val="2"/>
          </w:tcPr>
          <w:p w14:paraId="68FA6BE4" w14:textId="77777777" w:rsidR="00592594" w:rsidRDefault="00592594" w:rsidP="00DF35FD">
            <w:pPr>
              <w:pStyle w:val="ListParagraph"/>
              <w:bidi/>
              <w:ind w:left="0"/>
              <w:rPr>
                <w:rtl/>
                <w:lang w:bidi="prs-AF"/>
              </w:rPr>
            </w:pPr>
          </w:p>
          <w:p w14:paraId="3D024444" w14:textId="0C33C392" w:rsidR="00F54CE2" w:rsidRDefault="00F54CE2" w:rsidP="00F54CE2">
            <w:pPr>
              <w:pStyle w:val="ListParagraph"/>
              <w:bidi/>
              <w:ind w:left="0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لاسلیک: ـــــــــــــــــــــــــــــــــ</w:t>
            </w:r>
          </w:p>
        </w:tc>
      </w:tr>
      <w:tr w:rsidR="00592594" w14:paraId="6AA2FB4E" w14:textId="77777777" w:rsidTr="00592594">
        <w:trPr>
          <w:trHeight w:val="701"/>
        </w:trPr>
        <w:tc>
          <w:tcPr>
            <w:tcW w:w="1438" w:type="dxa"/>
            <w:vMerge w:val="restart"/>
          </w:tcPr>
          <w:p w14:paraId="2C457430" w14:textId="3B6591F5" w:rsidR="00592594" w:rsidRDefault="00F54CE2" w:rsidP="00DF35FD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s-AF"/>
              </w:rPr>
              <w:t>د چا له خوا چک شوی</w:t>
            </w:r>
            <w:r w:rsidR="00592594">
              <w:rPr>
                <w:rFonts w:hint="cs"/>
                <w:rtl/>
                <w:lang w:bidi="prs-AF"/>
              </w:rPr>
              <w:t xml:space="preserve"> </w:t>
            </w:r>
          </w:p>
        </w:tc>
        <w:tc>
          <w:tcPr>
            <w:tcW w:w="2157" w:type="dxa"/>
            <w:vMerge w:val="restart"/>
          </w:tcPr>
          <w:p w14:paraId="7F8721C9" w14:textId="21D9D628" w:rsidR="00592594" w:rsidRDefault="00F54CE2" w:rsidP="00F54CE2">
            <w:pPr>
              <w:pStyle w:val="ListParagraph"/>
              <w:bidi/>
              <w:ind w:left="0"/>
              <w:jc w:val="center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مالي مسؤل</w:t>
            </w:r>
          </w:p>
        </w:tc>
        <w:tc>
          <w:tcPr>
            <w:tcW w:w="6116" w:type="dxa"/>
            <w:gridSpan w:val="5"/>
          </w:tcPr>
          <w:p w14:paraId="1AA5BCFB" w14:textId="77777777" w:rsidR="00592594" w:rsidRDefault="00592594" w:rsidP="00DF35FD">
            <w:pPr>
              <w:pStyle w:val="ListParagraph"/>
              <w:bidi/>
              <w:ind w:left="0"/>
              <w:rPr>
                <w:rtl/>
                <w:lang w:bidi="prs-AF"/>
              </w:rPr>
            </w:pPr>
          </w:p>
          <w:p w14:paraId="7E281FBD" w14:textId="4FF99CFF" w:rsidR="00F54CE2" w:rsidRDefault="00F54CE2" w:rsidP="00F54CE2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s-AF"/>
              </w:rPr>
              <w:t>لاسلیک: ــــــــــــــــــــــــــ</w:t>
            </w:r>
          </w:p>
        </w:tc>
        <w:tc>
          <w:tcPr>
            <w:tcW w:w="3058" w:type="dxa"/>
            <w:gridSpan w:val="2"/>
          </w:tcPr>
          <w:p w14:paraId="6027E6C8" w14:textId="77777777" w:rsidR="00592594" w:rsidRDefault="00592594" w:rsidP="00DF35FD">
            <w:pPr>
              <w:pStyle w:val="ListParagraph"/>
              <w:bidi/>
              <w:ind w:left="0"/>
              <w:rPr>
                <w:rtl/>
                <w:lang w:bidi="prs-AF"/>
              </w:rPr>
            </w:pPr>
          </w:p>
          <w:p w14:paraId="6456A273" w14:textId="13A80C4D" w:rsidR="00F54CE2" w:rsidRDefault="00F54CE2" w:rsidP="00F54CE2">
            <w:pPr>
              <w:pStyle w:val="ListParagraph"/>
              <w:bidi/>
              <w:ind w:left="0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ټاپه: ــــــــــــــــــــــــــــــــــــ</w:t>
            </w:r>
          </w:p>
        </w:tc>
      </w:tr>
      <w:tr w:rsidR="00592594" w14:paraId="5E27E6C5" w14:textId="77777777" w:rsidTr="00592594">
        <w:trPr>
          <w:trHeight w:val="701"/>
        </w:trPr>
        <w:tc>
          <w:tcPr>
            <w:tcW w:w="1438" w:type="dxa"/>
            <w:vMerge/>
          </w:tcPr>
          <w:p w14:paraId="098FBDE6" w14:textId="77777777" w:rsidR="00592594" w:rsidRDefault="00592594" w:rsidP="00DF35FD">
            <w:pPr>
              <w:pStyle w:val="ListParagraph"/>
              <w:bidi/>
              <w:ind w:left="0"/>
              <w:rPr>
                <w:rtl/>
                <w:lang w:bidi="prs-AF"/>
              </w:rPr>
            </w:pPr>
          </w:p>
        </w:tc>
        <w:tc>
          <w:tcPr>
            <w:tcW w:w="2157" w:type="dxa"/>
            <w:vMerge/>
          </w:tcPr>
          <w:p w14:paraId="6A74DCDF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6116" w:type="dxa"/>
            <w:gridSpan w:val="5"/>
          </w:tcPr>
          <w:p w14:paraId="7176F820" w14:textId="77777777" w:rsidR="00592594" w:rsidRDefault="00592594" w:rsidP="00DF35FD">
            <w:pPr>
              <w:pStyle w:val="ListParagraph"/>
              <w:bidi/>
              <w:ind w:left="0"/>
              <w:rPr>
                <w:rtl/>
                <w:lang w:bidi="prs-AF"/>
              </w:rPr>
            </w:pPr>
          </w:p>
          <w:p w14:paraId="204A3952" w14:textId="7883D4B1" w:rsidR="00F54CE2" w:rsidRDefault="00F54CE2" w:rsidP="00F54CE2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s-AF"/>
              </w:rPr>
              <w:t>نوم او موقف: ــــــــــــــــــــــــــــــ</w:t>
            </w:r>
          </w:p>
        </w:tc>
        <w:tc>
          <w:tcPr>
            <w:tcW w:w="1529" w:type="dxa"/>
          </w:tcPr>
          <w:p w14:paraId="5A85BE41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57E097AF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592594" w14:paraId="1A3CE0D8" w14:textId="77777777" w:rsidTr="00592594">
        <w:trPr>
          <w:trHeight w:val="701"/>
        </w:trPr>
        <w:tc>
          <w:tcPr>
            <w:tcW w:w="1438" w:type="dxa"/>
            <w:vMerge w:val="restart"/>
          </w:tcPr>
          <w:p w14:paraId="3BCCF75F" w14:textId="7D998E40" w:rsidR="00592594" w:rsidRDefault="00F54CE2" w:rsidP="00DF35FD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s-AF"/>
              </w:rPr>
              <w:t>د چا له خوا منظور شوی</w:t>
            </w:r>
            <w:r w:rsidR="00592594">
              <w:rPr>
                <w:rFonts w:hint="cs"/>
                <w:rtl/>
                <w:lang w:bidi="prs-AF"/>
              </w:rPr>
              <w:t xml:space="preserve"> </w:t>
            </w:r>
          </w:p>
        </w:tc>
        <w:tc>
          <w:tcPr>
            <w:tcW w:w="2157" w:type="dxa"/>
            <w:vMerge w:val="restart"/>
          </w:tcPr>
          <w:p w14:paraId="413ACF41" w14:textId="34A1B296" w:rsidR="00592594" w:rsidRDefault="00F54CE2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  <w:r>
              <w:rPr>
                <w:rFonts w:hint="cs"/>
                <w:rtl/>
                <w:lang w:bidi="ps-AF"/>
              </w:rPr>
              <w:t>اجرائیه رییس</w:t>
            </w:r>
            <w:r w:rsidR="00592594">
              <w:rPr>
                <w:rFonts w:hint="cs"/>
                <w:rtl/>
                <w:lang w:bidi="prs-AF"/>
              </w:rPr>
              <w:t xml:space="preserve"> </w:t>
            </w:r>
          </w:p>
        </w:tc>
        <w:tc>
          <w:tcPr>
            <w:tcW w:w="6116" w:type="dxa"/>
            <w:gridSpan w:val="5"/>
          </w:tcPr>
          <w:p w14:paraId="3BB2E273" w14:textId="77777777" w:rsidR="00592594" w:rsidRDefault="00592594" w:rsidP="00DF35FD">
            <w:pPr>
              <w:pStyle w:val="ListParagraph"/>
              <w:bidi/>
              <w:ind w:left="0"/>
              <w:rPr>
                <w:rtl/>
                <w:lang w:bidi="prs-AF"/>
              </w:rPr>
            </w:pPr>
          </w:p>
          <w:p w14:paraId="082DBEFE" w14:textId="0779912E" w:rsidR="00F54CE2" w:rsidRDefault="00F54CE2" w:rsidP="00F54CE2">
            <w:pPr>
              <w:pStyle w:val="ListParagraph"/>
              <w:bidi/>
              <w:ind w:left="0"/>
              <w:rPr>
                <w:rtl/>
                <w:lang w:bidi="prs-AF"/>
              </w:rPr>
            </w:pPr>
            <w:r>
              <w:rPr>
                <w:rFonts w:hint="cs"/>
                <w:rtl/>
                <w:lang w:bidi="ps-AF"/>
              </w:rPr>
              <w:t>لاسلیک: ــــــــــــــــــــــــــ</w:t>
            </w:r>
          </w:p>
        </w:tc>
        <w:tc>
          <w:tcPr>
            <w:tcW w:w="1529" w:type="dxa"/>
          </w:tcPr>
          <w:p w14:paraId="5E04C999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78B6DCAD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  <w:tr w:rsidR="00592594" w14:paraId="14B41D7D" w14:textId="77777777" w:rsidTr="00592594">
        <w:trPr>
          <w:trHeight w:val="701"/>
        </w:trPr>
        <w:tc>
          <w:tcPr>
            <w:tcW w:w="1438" w:type="dxa"/>
            <w:vMerge/>
          </w:tcPr>
          <w:p w14:paraId="2C8A8C05" w14:textId="77777777" w:rsidR="00592594" w:rsidRDefault="00592594" w:rsidP="00DF35FD">
            <w:pPr>
              <w:pStyle w:val="ListParagraph"/>
              <w:bidi/>
              <w:ind w:left="0"/>
              <w:rPr>
                <w:rtl/>
                <w:lang w:bidi="prs-AF"/>
              </w:rPr>
            </w:pPr>
          </w:p>
        </w:tc>
        <w:tc>
          <w:tcPr>
            <w:tcW w:w="2157" w:type="dxa"/>
            <w:vMerge/>
          </w:tcPr>
          <w:p w14:paraId="5A2A7594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6116" w:type="dxa"/>
            <w:gridSpan w:val="5"/>
          </w:tcPr>
          <w:p w14:paraId="6FB5D88A" w14:textId="77777777" w:rsidR="00592594" w:rsidRDefault="00592594" w:rsidP="00DF35FD">
            <w:pPr>
              <w:pStyle w:val="ListParagraph"/>
              <w:bidi/>
              <w:ind w:left="0"/>
              <w:rPr>
                <w:rtl/>
                <w:lang w:bidi="prs-AF"/>
              </w:rPr>
            </w:pPr>
          </w:p>
          <w:p w14:paraId="29ED9FD6" w14:textId="2799C4D3" w:rsidR="00F54CE2" w:rsidRDefault="00F54CE2" w:rsidP="00F54CE2">
            <w:pPr>
              <w:pStyle w:val="ListParagraph"/>
              <w:bidi/>
              <w:ind w:left="0"/>
              <w:rPr>
                <w:rtl/>
                <w:lang w:bidi="ps-AF"/>
              </w:rPr>
            </w:pPr>
            <w:r>
              <w:rPr>
                <w:rFonts w:hint="cs"/>
                <w:rtl/>
                <w:lang w:bidi="ps-AF"/>
              </w:rPr>
              <w:t>نوم او موقف: ـــــــــــــــــــــــــــــــــــــــــــــــــــ</w:t>
            </w:r>
          </w:p>
        </w:tc>
        <w:tc>
          <w:tcPr>
            <w:tcW w:w="1529" w:type="dxa"/>
          </w:tcPr>
          <w:p w14:paraId="1C198BE4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  <w:tc>
          <w:tcPr>
            <w:tcW w:w="1529" w:type="dxa"/>
          </w:tcPr>
          <w:p w14:paraId="1B1877AE" w14:textId="77777777" w:rsidR="00592594" w:rsidRDefault="00592594" w:rsidP="00DF35FD">
            <w:pPr>
              <w:pStyle w:val="ListParagraph"/>
              <w:bidi/>
              <w:ind w:left="0"/>
              <w:jc w:val="center"/>
              <w:rPr>
                <w:rtl/>
                <w:lang w:bidi="prs-AF"/>
              </w:rPr>
            </w:pPr>
          </w:p>
        </w:tc>
      </w:tr>
    </w:tbl>
    <w:p w14:paraId="1F25D2F3" w14:textId="77777777" w:rsidR="00592594" w:rsidRPr="00870AC5" w:rsidRDefault="00592594" w:rsidP="00592594">
      <w:pPr>
        <w:bidi/>
        <w:jc w:val="center"/>
        <w:rPr>
          <w:rFonts w:ascii="Times New Roman" w:hAnsi="Times New Roman" w:cs="Times New Roman"/>
          <w:sz w:val="24"/>
          <w:szCs w:val="24"/>
          <w:lang w:bidi="ps-AF"/>
        </w:rPr>
      </w:pPr>
    </w:p>
    <w:sectPr w:rsidR="00592594" w:rsidRPr="00870AC5" w:rsidSect="00D8095C">
      <w:pgSz w:w="15840" w:h="12240" w:orient="landscape" w:code="1"/>
      <w:pgMar w:top="1440" w:right="108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3CC77" w14:textId="77777777" w:rsidR="00A57080" w:rsidRDefault="00A57080">
      <w:pPr>
        <w:spacing w:after="0" w:line="240" w:lineRule="auto"/>
      </w:pPr>
      <w:r>
        <w:separator/>
      </w:r>
    </w:p>
    <w:p w14:paraId="3F27EB4A" w14:textId="77777777" w:rsidR="00A57080" w:rsidRDefault="00A57080"/>
    <w:p w14:paraId="797A4BAC" w14:textId="77777777" w:rsidR="00A57080" w:rsidRDefault="00A57080"/>
  </w:endnote>
  <w:endnote w:type="continuationSeparator" w:id="0">
    <w:p w14:paraId="58E56408" w14:textId="77777777" w:rsidR="00A57080" w:rsidRDefault="00A57080">
      <w:pPr>
        <w:spacing w:after="0" w:line="240" w:lineRule="auto"/>
      </w:pPr>
      <w:r>
        <w:continuationSeparator/>
      </w:r>
    </w:p>
    <w:p w14:paraId="733B6743" w14:textId="77777777" w:rsidR="00A57080" w:rsidRDefault="00A57080"/>
    <w:p w14:paraId="48F565CF" w14:textId="77777777" w:rsidR="00A57080" w:rsidRDefault="00A570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NewTaiLu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C6A7C" w14:textId="5CB09AA3" w:rsidR="00EE6D6B" w:rsidRDefault="00EE6D6B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CC401" w14:textId="1D2E680C" w:rsidR="00EE6D6B" w:rsidRPr="002A4A29" w:rsidRDefault="00EE6D6B" w:rsidP="002A4A29">
    <w:pPr>
      <w:pStyle w:val="Footer"/>
      <w:rPr>
        <w:color w:val="002060"/>
      </w:rPr>
    </w:pPr>
    <w:sdt>
      <w:sdtPr>
        <w:rPr>
          <w:rFonts w:ascii="Arial" w:hAnsi="Arial" w:cs="Arial"/>
          <w:color w:val="002060"/>
        </w:rPr>
        <w:alias w:val="Title"/>
        <w:tag w:val=""/>
        <w:id w:val="141050335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Arial" w:hAnsi="Arial" w:cs="Arial"/>
            <w:color w:val="002060"/>
            <w:rtl/>
          </w:rPr>
          <w:t>تدارکات</w:t>
        </w:r>
      </w:sdtContent>
    </w:sdt>
    <w:r w:rsidRPr="002A4A29">
      <w:rPr>
        <w:rFonts w:ascii="Arial" w:hAnsi="Arial" w:cs="Arial"/>
        <w:caps w:val="0"/>
        <w:color w:val="002060"/>
      </w:rPr>
      <w:t xml:space="preserve"> – </w:t>
    </w:r>
    <w:sdt>
      <w:sdtPr>
        <w:rPr>
          <w:rFonts w:ascii="Arial" w:hAnsi="Arial" w:cs="Arial"/>
          <w:color w:val="002060"/>
        </w:rPr>
        <w:alias w:val="Date"/>
        <w:tag w:val=""/>
        <w:id w:val="-939061513"/>
        <w:dataBinding w:prefixMappings="xmlns:ns0='http://schemas.microsoft.com/office/2006/coverPageProps' " w:xpath="/ns0:CoverPageProperties[1]/ns0:PublishDate[1]" w:storeItemID="{55AF091B-3C7A-41E3-B477-F2FDAA23CFDA}"/>
        <w:date w:fullDate="2019-02-01T00:00:00Z">
          <w:dateFormat w:val="MMMM yyyy"/>
          <w:lid w:val="en-US"/>
          <w:storeMappedDataAs w:val="dateTime"/>
          <w:calendar w:val="gregorian"/>
        </w:date>
      </w:sdtPr>
      <w:sdtContent>
        <w:r w:rsidRPr="002A4A29">
          <w:rPr>
            <w:rFonts w:ascii="Arial" w:hAnsi="Arial" w:cs="Arial"/>
            <w:caps w:val="0"/>
            <w:color w:val="002060"/>
          </w:rPr>
          <w:t>February 2019</w:t>
        </w:r>
      </w:sdtContent>
    </w:sdt>
    <w:r w:rsidRPr="002A4A29">
      <w:rPr>
        <w:color w:val="002060"/>
      </w:rPr>
      <w:ptab w:relativeTo="margin" w:alignment="right" w:leader="none"/>
    </w:r>
    <w:r w:rsidRPr="002A4A29">
      <w:rPr>
        <w:color w:val="002060"/>
      </w:rPr>
      <w:fldChar w:fldCharType="begin"/>
    </w:r>
    <w:r w:rsidRPr="002A4A29">
      <w:rPr>
        <w:color w:val="002060"/>
      </w:rPr>
      <w:instrText xml:space="preserve"> PAGE   \* MERGEFORMAT </w:instrText>
    </w:r>
    <w:r w:rsidRPr="002A4A29">
      <w:rPr>
        <w:color w:val="002060"/>
      </w:rPr>
      <w:fldChar w:fldCharType="separate"/>
    </w:r>
    <w:r w:rsidR="003E068A">
      <w:rPr>
        <w:noProof/>
        <w:color w:val="002060"/>
      </w:rPr>
      <w:t>10</w:t>
    </w:r>
    <w:r w:rsidRPr="002A4A29">
      <w:rPr>
        <w:noProof/>
        <w:color w:val="002060"/>
      </w:rPr>
      <w:fldChar w:fldCharType="end"/>
    </w:r>
  </w:p>
  <w:p w14:paraId="69700DB8" w14:textId="77777777" w:rsidR="00EE6D6B" w:rsidRDefault="00EE6D6B"/>
  <w:p w14:paraId="01A6C3E9" w14:textId="77777777" w:rsidR="00EE6D6B" w:rsidRDefault="00EE6D6B"/>
  <w:p w14:paraId="3F47E71A" w14:textId="77777777" w:rsidR="00EE6D6B" w:rsidRDefault="00EE6D6B"/>
  <w:p w14:paraId="3301985A" w14:textId="77777777" w:rsidR="00EE6D6B" w:rsidRDefault="00EE6D6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D30B9" w14:textId="77777777" w:rsidR="00A57080" w:rsidRDefault="00A57080">
      <w:pPr>
        <w:spacing w:after="0" w:line="240" w:lineRule="auto"/>
      </w:pPr>
      <w:r>
        <w:separator/>
      </w:r>
    </w:p>
    <w:p w14:paraId="15B305E5" w14:textId="77777777" w:rsidR="00A57080" w:rsidRDefault="00A57080"/>
    <w:p w14:paraId="0FF5F01F" w14:textId="77777777" w:rsidR="00A57080" w:rsidRDefault="00A57080"/>
  </w:footnote>
  <w:footnote w:type="continuationSeparator" w:id="0">
    <w:p w14:paraId="2D45928B" w14:textId="77777777" w:rsidR="00A57080" w:rsidRDefault="00A57080">
      <w:pPr>
        <w:spacing w:after="0" w:line="240" w:lineRule="auto"/>
      </w:pPr>
      <w:r>
        <w:continuationSeparator/>
      </w:r>
    </w:p>
    <w:p w14:paraId="61139784" w14:textId="77777777" w:rsidR="00A57080" w:rsidRDefault="00A57080"/>
    <w:p w14:paraId="47A8858F" w14:textId="77777777" w:rsidR="00A57080" w:rsidRDefault="00A57080"/>
  </w:footnote>
  <w:footnote w:id="1">
    <w:p w14:paraId="48A1C5BC" w14:textId="77777777" w:rsidR="00EE6D6B" w:rsidRPr="00CB5CE1" w:rsidRDefault="00EE6D6B" w:rsidP="007F3059">
      <w:pPr>
        <w:pStyle w:val="FootnoteText"/>
        <w:rPr>
          <w:lang w:val="en-ZW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ZW"/>
        </w:rPr>
        <w:t>AICS, 2018: Analysis on CSO’s capacity building strengths and areas of improvement based on CSOs’ certification assessment findings.</w:t>
      </w:r>
    </w:p>
  </w:footnote>
  <w:footnote w:id="2">
    <w:p w14:paraId="06A80202" w14:textId="77777777" w:rsidR="00EE6D6B" w:rsidRDefault="00EE6D6B" w:rsidP="00EE6D6B">
      <w:pPr>
        <w:pStyle w:val="FootnoteText"/>
        <w:rPr>
          <w:rtl/>
          <w:lang w:bidi="ps-AF"/>
        </w:rPr>
      </w:pPr>
      <w:r>
        <w:rPr>
          <w:rStyle w:val="FootnoteReference"/>
        </w:rPr>
        <w:footnoteRef/>
      </w:r>
      <w:r>
        <w:t xml:space="preserve"> </w:t>
      </w:r>
      <w:r w:rsidRPr="0050259C">
        <w:t>internalize</w:t>
      </w:r>
    </w:p>
  </w:footnote>
  <w:footnote w:id="3">
    <w:p w14:paraId="64CDC67E" w14:textId="77777777" w:rsidR="00EE6D6B" w:rsidRDefault="00EE6D6B" w:rsidP="004002E7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8C464F">
        <w:t>http://www.acbar.org/upload/1510822813804.pdf</w:t>
      </w:r>
    </w:p>
  </w:footnote>
  <w:footnote w:id="4">
    <w:p w14:paraId="54350E71" w14:textId="602A44D5" w:rsidR="00EE6D6B" w:rsidRPr="00875925" w:rsidRDefault="00EE6D6B" w:rsidP="00875925">
      <w:pPr>
        <w:pStyle w:val="FootnoteText"/>
        <w:bidi/>
        <w:rPr>
          <w:lang w:bidi="fa-IR"/>
        </w:rPr>
      </w:pPr>
      <w:r w:rsidRPr="007119EE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7119E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hint="cs"/>
          <w:sz w:val="18"/>
          <w:szCs w:val="18"/>
          <w:rtl/>
          <w:lang w:bidi="ps-AF"/>
        </w:rPr>
        <w:t>د دفتر ساده کارېدونکي توکي، خواږه، د تشناب لږې اړتیاوې، د دفتر د کوچونو ترمیمولو چای، خوږې او څښاک اوبه</w:t>
      </w:r>
    </w:p>
  </w:footnote>
  <w:footnote w:id="5">
    <w:p w14:paraId="3A9AE601" w14:textId="3EAF5855" w:rsidR="00EE6D6B" w:rsidRPr="008104F8" w:rsidRDefault="00EE6D6B" w:rsidP="00875925">
      <w:pPr>
        <w:pStyle w:val="FootnoteText"/>
        <w:bidi/>
        <w:rPr>
          <w:sz w:val="18"/>
          <w:szCs w:val="18"/>
          <w:lang w:bidi="ps-AF"/>
        </w:rPr>
      </w:pPr>
      <w:r w:rsidRPr="008104F8">
        <w:rPr>
          <w:rStyle w:val="FootnoteReference"/>
          <w:sz w:val="18"/>
          <w:szCs w:val="18"/>
        </w:rPr>
        <w:footnoteRef/>
      </w:r>
      <w:r w:rsidRPr="008104F8">
        <w:rPr>
          <w:sz w:val="18"/>
          <w:szCs w:val="18"/>
        </w:rPr>
        <w:t xml:space="preserve"> </w:t>
      </w:r>
      <w:r>
        <w:rPr>
          <w:rFonts w:hint="cs"/>
          <w:sz w:val="18"/>
          <w:szCs w:val="18"/>
          <w:rtl/>
          <w:lang w:bidi="ps-AF"/>
        </w:rPr>
        <w:t>د جنس ترلاسه کولو سند</w:t>
      </w:r>
    </w:p>
  </w:footnote>
  <w:footnote w:id="6">
    <w:p w14:paraId="1EAB401A" w14:textId="076F4807" w:rsidR="00EE6D6B" w:rsidRPr="008104F8" w:rsidRDefault="00EE6D6B" w:rsidP="00875925">
      <w:pPr>
        <w:pStyle w:val="FootnoteText"/>
        <w:bidi/>
        <w:rPr>
          <w:sz w:val="18"/>
          <w:szCs w:val="18"/>
          <w:lang w:bidi="ps-AF"/>
        </w:rPr>
      </w:pPr>
      <w:r w:rsidRPr="008104F8">
        <w:rPr>
          <w:rStyle w:val="FootnoteReference"/>
          <w:sz w:val="18"/>
          <w:szCs w:val="18"/>
        </w:rPr>
        <w:footnoteRef/>
      </w:r>
      <w:r>
        <w:rPr>
          <w:rFonts w:hint="cs"/>
          <w:sz w:val="18"/>
          <w:szCs w:val="18"/>
          <w:rtl/>
          <w:lang w:bidi="ps-AF"/>
        </w:rPr>
        <w:t xml:space="preserve"> </w:t>
      </w:r>
      <w:r>
        <w:rPr>
          <w:rFonts w:hint="cs"/>
          <w:sz w:val="18"/>
          <w:szCs w:val="18"/>
          <w:rtl/>
          <w:lang w:bidi="ps-AF"/>
        </w:rPr>
        <w:t>د فعالیتونو ل</w:t>
      </w:r>
      <w:r w:rsidR="004E38FC">
        <w:rPr>
          <w:rFonts w:hint="cs"/>
          <w:sz w:val="18"/>
          <w:szCs w:val="18"/>
          <w:rtl/>
          <w:lang w:bidi="ps-AF"/>
        </w:rPr>
        <w:t>گ</w:t>
      </w:r>
      <w:r>
        <w:rPr>
          <w:rFonts w:hint="cs"/>
          <w:sz w:val="18"/>
          <w:szCs w:val="18"/>
          <w:rtl/>
          <w:lang w:bidi="ps-AF"/>
        </w:rPr>
        <w:t xml:space="preserve">ښتونه، د </w:t>
      </w:r>
      <w:r w:rsidR="004E38FC">
        <w:rPr>
          <w:rFonts w:hint="cs"/>
          <w:sz w:val="18"/>
          <w:szCs w:val="18"/>
          <w:rtl/>
          <w:lang w:bidi="ps-AF"/>
        </w:rPr>
        <w:t>گ</w:t>
      </w:r>
      <w:r>
        <w:rPr>
          <w:rFonts w:hint="cs"/>
          <w:sz w:val="18"/>
          <w:szCs w:val="18"/>
          <w:rtl/>
          <w:lang w:bidi="ps-AF"/>
        </w:rPr>
        <w:t>ډونوالو ټرانسپورټي ل</w:t>
      </w:r>
      <w:r w:rsidR="004E38FC">
        <w:rPr>
          <w:rFonts w:hint="cs"/>
          <w:sz w:val="18"/>
          <w:szCs w:val="18"/>
          <w:rtl/>
          <w:lang w:bidi="ps-AF"/>
        </w:rPr>
        <w:t>گ</w:t>
      </w:r>
      <w:r>
        <w:rPr>
          <w:rFonts w:hint="cs"/>
          <w:sz w:val="18"/>
          <w:szCs w:val="18"/>
          <w:rtl/>
          <w:lang w:bidi="ps-AF"/>
        </w:rPr>
        <w:t>ښت، د غرمنۍ، چایو، پروجېکټور او قرطاسیې ل</w:t>
      </w:r>
      <w:r w:rsidR="004E38FC">
        <w:rPr>
          <w:rFonts w:hint="cs"/>
          <w:sz w:val="18"/>
          <w:szCs w:val="18"/>
          <w:rtl/>
          <w:lang w:bidi="ps-AF"/>
        </w:rPr>
        <w:t>گ</w:t>
      </w:r>
      <w:r>
        <w:rPr>
          <w:rFonts w:hint="cs"/>
          <w:sz w:val="18"/>
          <w:szCs w:val="18"/>
          <w:rtl/>
          <w:lang w:bidi="ps-AF"/>
        </w:rPr>
        <w:t>ښتونه</w:t>
      </w:r>
    </w:p>
  </w:footnote>
  <w:footnote w:id="7">
    <w:p w14:paraId="3CCDD92A" w14:textId="77777777" w:rsidR="00EE6D6B" w:rsidRPr="008104F8" w:rsidRDefault="00EE6D6B" w:rsidP="008707AA">
      <w:pPr>
        <w:pStyle w:val="FootnoteText"/>
        <w:rPr>
          <w:sz w:val="18"/>
          <w:szCs w:val="18"/>
        </w:rPr>
      </w:pPr>
      <w:r w:rsidRPr="008104F8">
        <w:rPr>
          <w:rStyle w:val="FootnoteReference"/>
          <w:sz w:val="18"/>
          <w:szCs w:val="18"/>
        </w:rPr>
        <w:footnoteRef/>
      </w:r>
      <w:r w:rsidRPr="008104F8">
        <w:rPr>
          <w:sz w:val="18"/>
          <w:szCs w:val="18"/>
        </w:rPr>
        <w:t xml:space="preserve"> Local Purchase Order</w:t>
      </w:r>
    </w:p>
  </w:footnote>
  <w:footnote w:id="8">
    <w:p w14:paraId="706C9AFA" w14:textId="77777777" w:rsidR="00EE6D6B" w:rsidRPr="007119EE" w:rsidRDefault="00EE6D6B" w:rsidP="008707AA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8104F8">
        <w:rPr>
          <w:rStyle w:val="FootnoteReference"/>
          <w:sz w:val="18"/>
          <w:szCs w:val="18"/>
        </w:rPr>
        <w:footnoteRef/>
      </w:r>
      <w:r w:rsidRPr="008104F8">
        <w:rPr>
          <w:sz w:val="18"/>
          <w:szCs w:val="18"/>
        </w:rPr>
        <w:t xml:space="preserve"> Goods Received Note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D3994" w14:textId="4EBA50BD" w:rsidR="00EE6D6B" w:rsidRDefault="00EE6D6B" w:rsidP="00085FC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B2D9C" w14:textId="063D8BAC" w:rsidR="00EE6D6B" w:rsidRDefault="00EE6D6B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9F3"/>
    <w:multiLevelType w:val="hybridMultilevel"/>
    <w:tmpl w:val="AC3A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05038"/>
    <w:multiLevelType w:val="hybridMultilevel"/>
    <w:tmpl w:val="749AB4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9317DC"/>
    <w:multiLevelType w:val="hybridMultilevel"/>
    <w:tmpl w:val="ACD01B1E"/>
    <w:lvl w:ilvl="0" w:tplc="8290598A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25503"/>
    <w:multiLevelType w:val="hybridMultilevel"/>
    <w:tmpl w:val="42C8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14CBD"/>
    <w:multiLevelType w:val="hybridMultilevel"/>
    <w:tmpl w:val="41ACCC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49413A"/>
    <w:multiLevelType w:val="hybridMultilevel"/>
    <w:tmpl w:val="D7D80652"/>
    <w:lvl w:ilvl="0" w:tplc="626C2EE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4116B"/>
    <w:multiLevelType w:val="hybridMultilevel"/>
    <w:tmpl w:val="D576914C"/>
    <w:lvl w:ilvl="0" w:tplc="15363306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3593D"/>
    <w:multiLevelType w:val="hybridMultilevel"/>
    <w:tmpl w:val="EC8E83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5F4306E"/>
    <w:multiLevelType w:val="hybridMultilevel"/>
    <w:tmpl w:val="37CA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B009D"/>
    <w:multiLevelType w:val="hybridMultilevel"/>
    <w:tmpl w:val="79063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EB2B09"/>
    <w:multiLevelType w:val="hybridMultilevel"/>
    <w:tmpl w:val="5A6C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679CE"/>
    <w:multiLevelType w:val="hybridMultilevel"/>
    <w:tmpl w:val="3222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92535"/>
    <w:multiLevelType w:val="hybridMultilevel"/>
    <w:tmpl w:val="1E0E4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56C24"/>
    <w:multiLevelType w:val="hybridMultilevel"/>
    <w:tmpl w:val="B6C4FD90"/>
    <w:lvl w:ilvl="0" w:tplc="49B2BFBA">
      <w:start w:val="1"/>
      <w:numFmt w:val="decimal"/>
      <w:pStyle w:val="TOC1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9402B"/>
    <w:multiLevelType w:val="hybridMultilevel"/>
    <w:tmpl w:val="720A6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D0539"/>
    <w:multiLevelType w:val="hybridMultilevel"/>
    <w:tmpl w:val="0A76AE7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5E1E7A80"/>
    <w:multiLevelType w:val="hybridMultilevel"/>
    <w:tmpl w:val="B0AE86E2"/>
    <w:lvl w:ilvl="0" w:tplc="5A7479CA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4552D"/>
    <w:multiLevelType w:val="hybridMultilevel"/>
    <w:tmpl w:val="DC52A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7708E"/>
    <w:multiLevelType w:val="hybridMultilevel"/>
    <w:tmpl w:val="9CA01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DF5010"/>
    <w:multiLevelType w:val="multilevel"/>
    <w:tmpl w:val="562C3E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8E6E7C"/>
    <w:multiLevelType w:val="hybridMultilevel"/>
    <w:tmpl w:val="CF4ADF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A272146"/>
    <w:multiLevelType w:val="hybridMultilevel"/>
    <w:tmpl w:val="6D50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608C8"/>
    <w:multiLevelType w:val="hybridMultilevel"/>
    <w:tmpl w:val="B1DAA412"/>
    <w:lvl w:ilvl="0" w:tplc="DEF0348A">
      <w:start w:val="1"/>
      <w:numFmt w:val="decimalFullWidth"/>
      <w:lvlText w:val="%1."/>
      <w:lvlJc w:val="left"/>
      <w:pPr>
        <w:ind w:left="1080" w:hanging="360"/>
      </w:pPr>
      <w:rPr>
        <w:rFonts w:hint="default"/>
      </w:rPr>
    </w:lvl>
    <w:lvl w:ilvl="1" w:tplc="E8443F72">
      <w:start w:val="1"/>
      <w:numFmt w:val="arabicAbjad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DE617F"/>
    <w:multiLevelType w:val="hybridMultilevel"/>
    <w:tmpl w:val="3270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82AA0"/>
    <w:multiLevelType w:val="hybridMultilevel"/>
    <w:tmpl w:val="2626F908"/>
    <w:lvl w:ilvl="0" w:tplc="F3DAB3E6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74E02"/>
    <w:multiLevelType w:val="hybridMultilevel"/>
    <w:tmpl w:val="D2C0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0"/>
  </w:num>
  <w:num w:numId="4">
    <w:abstractNumId w:val="21"/>
  </w:num>
  <w:num w:numId="5">
    <w:abstractNumId w:val="17"/>
  </w:num>
  <w:num w:numId="6">
    <w:abstractNumId w:val="15"/>
  </w:num>
  <w:num w:numId="7">
    <w:abstractNumId w:val="1"/>
  </w:num>
  <w:num w:numId="8">
    <w:abstractNumId w:val="18"/>
  </w:num>
  <w:num w:numId="9">
    <w:abstractNumId w:val="9"/>
  </w:num>
  <w:num w:numId="10">
    <w:abstractNumId w:val="14"/>
  </w:num>
  <w:num w:numId="11">
    <w:abstractNumId w:val="12"/>
  </w:num>
  <w:num w:numId="12">
    <w:abstractNumId w:val="10"/>
  </w:num>
  <w:num w:numId="13">
    <w:abstractNumId w:val="4"/>
  </w:num>
  <w:num w:numId="14">
    <w:abstractNumId w:val="8"/>
  </w:num>
  <w:num w:numId="15">
    <w:abstractNumId w:val="3"/>
  </w:num>
  <w:num w:numId="16">
    <w:abstractNumId w:val="23"/>
  </w:num>
  <w:num w:numId="17">
    <w:abstractNumId w:val="20"/>
  </w:num>
  <w:num w:numId="18">
    <w:abstractNumId w:val="11"/>
  </w:num>
  <w:num w:numId="19">
    <w:abstractNumId w:val="5"/>
  </w:num>
  <w:num w:numId="20">
    <w:abstractNumId w:val="6"/>
  </w:num>
  <w:num w:numId="21">
    <w:abstractNumId w:val="2"/>
  </w:num>
  <w:num w:numId="22">
    <w:abstractNumId w:val="22"/>
  </w:num>
  <w:num w:numId="23">
    <w:abstractNumId w:val="16"/>
  </w:num>
  <w:num w:numId="24">
    <w:abstractNumId w:val="24"/>
  </w:num>
  <w:num w:numId="25">
    <w:abstractNumId w:val="7"/>
  </w:num>
  <w:num w:numId="26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CH" w:vendorID="64" w:dllVersion="6" w:nlCheck="1" w:checkStyle="0"/>
  <w:activeWritingStyle w:appName="MSWord" w:lang="en-ZW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ZW" w:vendorID="64" w:dllVersion="0" w:nlCheck="1" w:checkStyle="0"/>
  <w:activeWritingStyle w:appName="MSWord" w:lang="en-US" w:vendorID="64" w:dllVersion="131078" w:nlCheck="1" w:checkStyle="0"/>
  <w:activeWritingStyle w:appName="MSWord" w:lang="en-ZW" w:vendorID="64" w:dllVersion="131078" w:nlCheck="1" w:checkStyle="0"/>
  <w:proofState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AA"/>
    <w:rsid w:val="000002C9"/>
    <w:rsid w:val="000013B3"/>
    <w:rsid w:val="00004E9F"/>
    <w:rsid w:val="00006DCA"/>
    <w:rsid w:val="000142E7"/>
    <w:rsid w:val="000148B5"/>
    <w:rsid w:val="00015861"/>
    <w:rsid w:val="00024313"/>
    <w:rsid w:val="00032027"/>
    <w:rsid w:val="00032390"/>
    <w:rsid w:val="000339B4"/>
    <w:rsid w:val="00035839"/>
    <w:rsid w:val="0004131D"/>
    <w:rsid w:val="000430A0"/>
    <w:rsid w:val="00043947"/>
    <w:rsid w:val="00043F57"/>
    <w:rsid w:val="00044155"/>
    <w:rsid w:val="000444C0"/>
    <w:rsid w:val="00045AE0"/>
    <w:rsid w:val="000508E8"/>
    <w:rsid w:val="00052ACD"/>
    <w:rsid w:val="000556AE"/>
    <w:rsid w:val="000571A9"/>
    <w:rsid w:val="00060509"/>
    <w:rsid w:val="00062818"/>
    <w:rsid w:val="00066491"/>
    <w:rsid w:val="0007121E"/>
    <w:rsid w:val="00076604"/>
    <w:rsid w:val="00085FC4"/>
    <w:rsid w:val="00087029"/>
    <w:rsid w:val="00092A05"/>
    <w:rsid w:val="0009592E"/>
    <w:rsid w:val="000A0059"/>
    <w:rsid w:val="000A16E7"/>
    <w:rsid w:val="000A1CE4"/>
    <w:rsid w:val="000A378D"/>
    <w:rsid w:val="000A4828"/>
    <w:rsid w:val="000A6B7F"/>
    <w:rsid w:val="000A76AB"/>
    <w:rsid w:val="000A7D54"/>
    <w:rsid w:val="000B3901"/>
    <w:rsid w:val="000B5565"/>
    <w:rsid w:val="000B649D"/>
    <w:rsid w:val="000B77B8"/>
    <w:rsid w:val="000C1CD1"/>
    <w:rsid w:val="000D5E0E"/>
    <w:rsid w:val="000D664F"/>
    <w:rsid w:val="000E17A8"/>
    <w:rsid w:val="000E26EF"/>
    <w:rsid w:val="000F19CB"/>
    <w:rsid w:val="000F1A7B"/>
    <w:rsid w:val="000F4118"/>
    <w:rsid w:val="000F4674"/>
    <w:rsid w:val="0010045B"/>
    <w:rsid w:val="00100E9F"/>
    <w:rsid w:val="00113491"/>
    <w:rsid w:val="00114388"/>
    <w:rsid w:val="00115AC7"/>
    <w:rsid w:val="00116F2B"/>
    <w:rsid w:val="00120DA3"/>
    <w:rsid w:val="00132178"/>
    <w:rsid w:val="00134D3D"/>
    <w:rsid w:val="00135DBD"/>
    <w:rsid w:val="00140B48"/>
    <w:rsid w:val="00140D17"/>
    <w:rsid w:val="00142B2F"/>
    <w:rsid w:val="00142D3E"/>
    <w:rsid w:val="00144583"/>
    <w:rsid w:val="00145F01"/>
    <w:rsid w:val="0014693A"/>
    <w:rsid w:val="001501AA"/>
    <w:rsid w:val="00153368"/>
    <w:rsid w:val="001534F5"/>
    <w:rsid w:val="0015463A"/>
    <w:rsid w:val="00156F0A"/>
    <w:rsid w:val="0016100C"/>
    <w:rsid w:val="00161690"/>
    <w:rsid w:val="00161AFE"/>
    <w:rsid w:val="00164295"/>
    <w:rsid w:val="001644DF"/>
    <w:rsid w:val="00166635"/>
    <w:rsid w:val="00170BBC"/>
    <w:rsid w:val="00170DE7"/>
    <w:rsid w:val="00174929"/>
    <w:rsid w:val="001824B8"/>
    <w:rsid w:val="00183114"/>
    <w:rsid w:val="00183ED2"/>
    <w:rsid w:val="001938D2"/>
    <w:rsid w:val="0019415A"/>
    <w:rsid w:val="00195198"/>
    <w:rsid w:val="001A04D9"/>
    <w:rsid w:val="001A31A7"/>
    <w:rsid w:val="001A3E99"/>
    <w:rsid w:val="001A73C1"/>
    <w:rsid w:val="001B4ABF"/>
    <w:rsid w:val="001C3101"/>
    <w:rsid w:val="001D391F"/>
    <w:rsid w:val="001D6772"/>
    <w:rsid w:val="001E0252"/>
    <w:rsid w:val="001E3006"/>
    <w:rsid w:val="001F0ADC"/>
    <w:rsid w:val="001F1B31"/>
    <w:rsid w:val="001F22C7"/>
    <w:rsid w:val="00200969"/>
    <w:rsid w:val="00201D22"/>
    <w:rsid w:val="00202479"/>
    <w:rsid w:val="00205774"/>
    <w:rsid w:val="00212C33"/>
    <w:rsid w:val="0021387D"/>
    <w:rsid w:val="00214F12"/>
    <w:rsid w:val="0021715D"/>
    <w:rsid w:val="00221031"/>
    <w:rsid w:val="002233A3"/>
    <w:rsid w:val="00232237"/>
    <w:rsid w:val="00233E1A"/>
    <w:rsid w:val="002342A4"/>
    <w:rsid w:val="00235735"/>
    <w:rsid w:val="00240322"/>
    <w:rsid w:val="00241F1B"/>
    <w:rsid w:val="002547E4"/>
    <w:rsid w:val="002641A3"/>
    <w:rsid w:val="00264F26"/>
    <w:rsid w:val="00270E77"/>
    <w:rsid w:val="00272B90"/>
    <w:rsid w:val="002738F4"/>
    <w:rsid w:val="002775F7"/>
    <w:rsid w:val="00284D17"/>
    <w:rsid w:val="00285FD1"/>
    <w:rsid w:val="00286BD1"/>
    <w:rsid w:val="00293F7B"/>
    <w:rsid w:val="00296DB3"/>
    <w:rsid w:val="002A13CE"/>
    <w:rsid w:val="002A15F0"/>
    <w:rsid w:val="002A1C4C"/>
    <w:rsid w:val="002A3326"/>
    <w:rsid w:val="002A43CB"/>
    <w:rsid w:val="002A4A29"/>
    <w:rsid w:val="002A4D89"/>
    <w:rsid w:val="002B3AF5"/>
    <w:rsid w:val="002C1A12"/>
    <w:rsid w:val="002C1CC3"/>
    <w:rsid w:val="002D0242"/>
    <w:rsid w:val="002D13C8"/>
    <w:rsid w:val="002D5E31"/>
    <w:rsid w:val="002D744F"/>
    <w:rsid w:val="002F16F0"/>
    <w:rsid w:val="002F178A"/>
    <w:rsid w:val="002F5483"/>
    <w:rsid w:val="002F552A"/>
    <w:rsid w:val="002F6C6B"/>
    <w:rsid w:val="00300BCD"/>
    <w:rsid w:val="00301182"/>
    <w:rsid w:val="003034FF"/>
    <w:rsid w:val="00310C40"/>
    <w:rsid w:val="00311B0D"/>
    <w:rsid w:val="00317408"/>
    <w:rsid w:val="003202D6"/>
    <w:rsid w:val="00323DE0"/>
    <w:rsid w:val="00325261"/>
    <w:rsid w:val="0032632E"/>
    <w:rsid w:val="00330085"/>
    <w:rsid w:val="003339A7"/>
    <w:rsid w:val="0033529C"/>
    <w:rsid w:val="0033566B"/>
    <w:rsid w:val="003452DB"/>
    <w:rsid w:val="00351D81"/>
    <w:rsid w:val="00357310"/>
    <w:rsid w:val="0036290D"/>
    <w:rsid w:val="003758ED"/>
    <w:rsid w:val="00375E7F"/>
    <w:rsid w:val="00381229"/>
    <w:rsid w:val="003815F8"/>
    <w:rsid w:val="00382526"/>
    <w:rsid w:val="00384517"/>
    <w:rsid w:val="00384594"/>
    <w:rsid w:val="003861B4"/>
    <w:rsid w:val="0039025B"/>
    <w:rsid w:val="003922DD"/>
    <w:rsid w:val="00396C61"/>
    <w:rsid w:val="003A1088"/>
    <w:rsid w:val="003A426C"/>
    <w:rsid w:val="003A4426"/>
    <w:rsid w:val="003A67E1"/>
    <w:rsid w:val="003A6CEA"/>
    <w:rsid w:val="003A7FCB"/>
    <w:rsid w:val="003B400A"/>
    <w:rsid w:val="003C0535"/>
    <w:rsid w:val="003C26B3"/>
    <w:rsid w:val="003C4FA8"/>
    <w:rsid w:val="003C519A"/>
    <w:rsid w:val="003D27D5"/>
    <w:rsid w:val="003D6733"/>
    <w:rsid w:val="003E0122"/>
    <w:rsid w:val="003E068A"/>
    <w:rsid w:val="003E0BA6"/>
    <w:rsid w:val="003E26C8"/>
    <w:rsid w:val="003E4162"/>
    <w:rsid w:val="003E4212"/>
    <w:rsid w:val="003E4BBC"/>
    <w:rsid w:val="003F088C"/>
    <w:rsid w:val="003F3240"/>
    <w:rsid w:val="003F4214"/>
    <w:rsid w:val="004002E7"/>
    <w:rsid w:val="00400F69"/>
    <w:rsid w:val="004017D8"/>
    <w:rsid w:val="00404899"/>
    <w:rsid w:val="00406C10"/>
    <w:rsid w:val="004113E3"/>
    <w:rsid w:val="004125CA"/>
    <w:rsid w:val="00415904"/>
    <w:rsid w:val="004168AB"/>
    <w:rsid w:val="00417891"/>
    <w:rsid w:val="00426B04"/>
    <w:rsid w:val="004311C3"/>
    <w:rsid w:val="00432B39"/>
    <w:rsid w:val="00433268"/>
    <w:rsid w:val="00433E5D"/>
    <w:rsid w:val="00435E00"/>
    <w:rsid w:val="00443AE5"/>
    <w:rsid w:val="00444BBE"/>
    <w:rsid w:val="00445413"/>
    <w:rsid w:val="00445614"/>
    <w:rsid w:val="00453CD4"/>
    <w:rsid w:val="00454DDA"/>
    <w:rsid w:val="00455C61"/>
    <w:rsid w:val="0046339E"/>
    <w:rsid w:val="00465572"/>
    <w:rsid w:val="004705E7"/>
    <w:rsid w:val="00471B1B"/>
    <w:rsid w:val="00471D76"/>
    <w:rsid w:val="00474DA0"/>
    <w:rsid w:val="00477DCC"/>
    <w:rsid w:val="0048166E"/>
    <w:rsid w:val="00484689"/>
    <w:rsid w:val="00484750"/>
    <w:rsid w:val="00486E55"/>
    <w:rsid w:val="004929AF"/>
    <w:rsid w:val="00492FC4"/>
    <w:rsid w:val="004A0F97"/>
    <w:rsid w:val="004A1DC0"/>
    <w:rsid w:val="004A1E21"/>
    <w:rsid w:val="004A30E6"/>
    <w:rsid w:val="004A77E1"/>
    <w:rsid w:val="004B2C19"/>
    <w:rsid w:val="004B331D"/>
    <w:rsid w:val="004B6588"/>
    <w:rsid w:val="004B7A77"/>
    <w:rsid w:val="004C0BA9"/>
    <w:rsid w:val="004C50B4"/>
    <w:rsid w:val="004D079B"/>
    <w:rsid w:val="004D64B9"/>
    <w:rsid w:val="004E38FC"/>
    <w:rsid w:val="004E404A"/>
    <w:rsid w:val="004F0BFD"/>
    <w:rsid w:val="004F4249"/>
    <w:rsid w:val="004F5E55"/>
    <w:rsid w:val="004F6E6B"/>
    <w:rsid w:val="004F76C6"/>
    <w:rsid w:val="00500F04"/>
    <w:rsid w:val="00502EAF"/>
    <w:rsid w:val="00505CF9"/>
    <w:rsid w:val="005060F5"/>
    <w:rsid w:val="00507834"/>
    <w:rsid w:val="00510802"/>
    <w:rsid w:val="00510889"/>
    <w:rsid w:val="005112CA"/>
    <w:rsid w:val="00516336"/>
    <w:rsid w:val="00516973"/>
    <w:rsid w:val="00516DD1"/>
    <w:rsid w:val="00522B52"/>
    <w:rsid w:val="005401FB"/>
    <w:rsid w:val="00541270"/>
    <w:rsid w:val="00541C27"/>
    <w:rsid w:val="00545BE9"/>
    <w:rsid w:val="00547464"/>
    <w:rsid w:val="00554D25"/>
    <w:rsid w:val="00557E3A"/>
    <w:rsid w:val="00560F2A"/>
    <w:rsid w:val="00562F51"/>
    <w:rsid w:val="00565F3C"/>
    <w:rsid w:val="0056704E"/>
    <w:rsid w:val="0056754E"/>
    <w:rsid w:val="00570511"/>
    <w:rsid w:val="0057340D"/>
    <w:rsid w:val="00576FF6"/>
    <w:rsid w:val="00583C16"/>
    <w:rsid w:val="00591FA9"/>
    <w:rsid w:val="00592594"/>
    <w:rsid w:val="00593789"/>
    <w:rsid w:val="00593CCB"/>
    <w:rsid w:val="005A022D"/>
    <w:rsid w:val="005A4E3D"/>
    <w:rsid w:val="005B3216"/>
    <w:rsid w:val="005B413A"/>
    <w:rsid w:val="005B5DA2"/>
    <w:rsid w:val="005C145E"/>
    <w:rsid w:val="005C535F"/>
    <w:rsid w:val="005C6704"/>
    <w:rsid w:val="005D1170"/>
    <w:rsid w:val="005D3BF5"/>
    <w:rsid w:val="005D5E8E"/>
    <w:rsid w:val="005E0333"/>
    <w:rsid w:val="005E3282"/>
    <w:rsid w:val="005E3C78"/>
    <w:rsid w:val="005E6D9A"/>
    <w:rsid w:val="005E7E0D"/>
    <w:rsid w:val="005F2B30"/>
    <w:rsid w:val="005F3710"/>
    <w:rsid w:val="00600031"/>
    <w:rsid w:val="0060036B"/>
    <w:rsid w:val="00600F4E"/>
    <w:rsid w:val="00602446"/>
    <w:rsid w:val="00602448"/>
    <w:rsid w:val="006030D8"/>
    <w:rsid w:val="006043D3"/>
    <w:rsid w:val="00616E24"/>
    <w:rsid w:val="00620B63"/>
    <w:rsid w:val="00622C01"/>
    <w:rsid w:val="00624199"/>
    <w:rsid w:val="00627A96"/>
    <w:rsid w:val="00630006"/>
    <w:rsid w:val="00635463"/>
    <w:rsid w:val="006403B6"/>
    <w:rsid w:val="006421BA"/>
    <w:rsid w:val="00647299"/>
    <w:rsid w:val="006549A8"/>
    <w:rsid w:val="00655303"/>
    <w:rsid w:val="00656754"/>
    <w:rsid w:val="00660C88"/>
    <w:rsid w:val="00664433"/>
    <w:rsid w:val="00674A27"/>
    <w:rsid w:val="00675E08"/>
    <w:rsid w:val="00675EE8"/>
    <w:rsid w:val="006779AA"/>
    <w:rsid w:val="0068062C"/>
    <w:rsid w:val="00680ED2"/>
    <w:rsid w:val="0068266A"/>
    <w:rsid w:val="00687DF1"/>
    <w:rsid w:val="006A3FB8"/>
    <w:rsid w:val="006B079C"/>
    <w:rsid w:val="006B161E"/>
    <w:rsid w:val="006B4E84"/>
    <w:rsid w:val="006B6332"/>
    <w:rsid w:val="006C08C3"/>
    <w:rsid w:val="006C0F1F"/>
    <w:rsid w:val="006C38AA"/>
    <w:rsid w:val="006C3AF1"/>
    <w:rsid w:val="006C60FD"/>
    <w:rsid w:val="006D28FE"/>
    <w:rsid w:val="006D5A64"/>
    <w:rsid w:val="006D65F2"/>
    <w:rsid w:val="006E340B"/>
    <w:rsid w:val="006E5D1C"/>
    <w:rsid w:val="006F2CE8"/>
    <w:rsid w:val="006F3516"/>
    <w:rsid w:val="00703A25"/>
    <w:rsid w:val="00710689"/>
    <w:rsid w:val="0072008A"/>
    <w:rsid w:val="00725E0D"/>
    <w:rsid w:val="007312A2"/>
    <w:rsid w:val="0073181C"/>
    <w:rsid w:val="00733483"/>
    <w:rsid w:val="00734F34"/>
    <w:rsid w:val="00735355"/>
    <w:rsid w:val="00737457"/>
    <w:rsid w:val="00740D12"/>
    <w:rsid w:val="00740F1F"/>
    <w:rsid w:val="0074619D"/>
    <w:rsid w:val="00752294"/>
    <w:rsid w:val="007602A5"/>
    <w:rsid w:val="007619C2"/>
    <w:rsid w:val="00761B43"/>
    <w:rsid w:val="007678D8"/>
    <w:rsid w:val="00773099"/>
    <w:rsid w:val="00773864"/>
    <w:rsid w:val="0077614B"/>
    <w:rsid w:val="00776178"/>
    <w:rsid w:val="00776838"/>
    <w:rsid w:val="00783A03"/>
    <w:rsid w:val="00783D60"/>
    <w:rsid w:val="00783DC2"/>
    <w:rsid w:val="007867F3"/>
    <w:rsid w:val="007971A5"/>
    <w:rsid w:val="007A15D5"/>
    <w:rsid w:val="007A1A11"/>
    <w:rsid w:val="007A371A"/>
    <w:rsid w:val="007A415E"/>
    <w:rsid w:val="007A500D"/>
    <w:rsid w:val="007A7084"/>
    <w:rsid w:val="007B022D"/>
    <w:rsid w:val="007B32AD"/>
    <w:rsid w:val="007C1911"/>
    <w:rsid w:val="007C2460"/>
    <w:rsid w:val="007C3947"/>
    <w:rsid w:val="007C56A5"/>
    <w:rsid w:val="007C5FF5"/>
    <w:rsid w:val="007C79A3"/>
    <w:rsid w:val="007D35B1"/>
    <w:rsid w:val="007E5397"/>
    <w:rsid w:val="007E6109"/>
    <w:rsid w:val="007E6F6F"/>
    <w:rsid w:val="007F00FF"/>
    <w:rsid w:val="007F07FA"/>
    <w:rsid w:val="007F0E66"/>
    <w:rsid w:val="007F113F"/>
    <w:rsid w:val="007F23BB"/>
    <w:rsid w:val="007F3059"/>
    <w:rsid w:val="007F59D0"/>
    <w:rsid w:val="007F5D41"/>
    <w:rsid w:val="007F5F08"/>
    <w:rsid w:val="007F6F72"/>
    <w:rsid w:val="00803B7B"/>
    <w:rsid w:val="008047A4"/>
    <w:rsid w:val="00810110"/>
    <w:rsid w:val="008104F8"/>
    <w:rsid w:val="00810DAD"/>
    <w:rsid w:val="008111FF"/>
    <w:rsid w:val="00815B2B"/>
    <w:rsid w:val="008178C0"/>
    <w:rsid w:val="008216B2"/>
    <w:rsid w:val="008221DB"/>
    <w:rsid w:val="00826E11"/>
    <w:rsid w:val="008338B1"/>
    <w:rsid w:val="00833A78"/>
    <w:rsid w:val="00835BE2"/>
    <w:rsid w:val="008424A7"/>
    <w:rsid w:val="008449C5"/>
    <w:rsid w:val="00846DEB"/>
    <w:rsid w:val="008515AA"/>
    <w:rsid w:val="00852430"/>
    <w:rsid w:val="00857E94"/>
    <w:rsid w:val="0086016D"/>
    <w:rsid w:val="00861FAA"/>
    <w:rsid w:val="00866208"/>
    <w:rsid w:val="008667A6"/>
    <w:rsid w:val="00867499"/>
    <w:rsid w:val="008707AA"/>
    <w:rsid w:val="00870AC5"/>
    <w:rsid w:val="00872B0D"/>
    <w:rsid w:val="00873372"/>
    <w:rsid w:val="0087401F"/>
    <w:rsid w:val="008743E3"/>
    <w:rsid w:val="00875925"/>
    <w:rsid w:val="00882603"/>
    <w:rsid w:val="008849D7"/>
    <w:rsid w:val="0089158C"/>
    <w:rsid w:val="00892421"/>
    <w:rsid w:val="008928D6"/>
    <w:rsid w:val="00896B32"/>
    <w:rsid w:val="008A1B13"/>
    <w:rsid w:val="008B1414"/>
    <w:rsid w:val="008B3460"/>
    <w:rsid w:val="008C0450"/>
    <w:rsid w:val="008C464F"/>
    <w:rsid w:val="008E14F7"/>
    <w:rsid w:val="008E3FE7"/>
    <w:rsid w:val="008E7BA6"/>
    <w:rsid w:val="008F4126"/>
    <w:rsid w:val="008F6552"/>
    <w:rsid w:val="00900F82"/>
    <w:rsid w:val="0090248D"/>
    <w:rsid w:val="00920474"/>
    <w:rsid w:val="00922B3B"/>
    <w:rsid w:val="00925B23"/>
    <w:rsid w:val="00925CBF"/>
    <w:rsid w:val="009371A1"/>
    <w:rsid w:val="0093779C"/>
    <w:rsid w:val="00940842"/>
    <w:rsid w:val="00940FAC"/>
    <w:rsid w:val="00942F21"/>
    <w:rsid w:val="00943E00"/>
    <w:rsid w:val="00946D03"/>
    <w:rsid w:val="00947E18"/>
    <w:rsid w:val="009608AD"/>
    <w:rsid w:val="00960C85"/>
    <w:rsid w:val="009639A2"/>
    <w:rsid w:val="0096584B"/>
    <w:rsid w:val="0097084B"/>
    <w:rsid w:val="00971573"/>
    <w:rsid w:val="00974AC8"/>
    <w:rsid w:val="00975681"/>
    <w:rsid w:val="0097579D"/>
    <w:rsid w:val="00975A7A"/>
    <w:rsid w:val="00976E81"/>
    <w:rsid w:val="00977CC4"/>
    <w:rsid w:val="00980F69"/>
    <w:rsid w:val="009812DA"/>
    <w:rsid w:val="00981849"/>
    <w:rsid w:val="00986548"/>
    <w:rsid w:val="00987506"/>
    <w:rsid w:val="009876FA"/>
    <w:rsid w:val="0099073F"/>
    <w:rsid w:val="00993B52"/>
    <w:rsid w:val="009965C6"/>
    <w:rsid w:val="009B0708"/>
    <w:rsid w:val="009B4E79"/>
    <w:rsid w:val="009B5A8B"/>
    <w:rsid w:val="009B7E6E"/>
    <w:rsid w:val="009C1C47"/>
    <w:rsid w:val="009C27AE"/>
    <w:rsid w:val="009C390C"/>
    <w:rsid w:val="009C6F2F"/>
    <w:rsid w:val="009D0F71"/>
    <w:rsid w:val="009D436E"/>
    <w:rsid w:val="009D5CFB"/>
    <w:rsid w:val="009D77C5"/>
    <w:rsid w:val="009E04D8"/>
    <w:rsid w:val="009E18CF"/>
    <w:rsid w:val="009E2D65"/>
    <w:rsid w:val="009E5C1C"/>
    <w:rsid w:val="009E7AA0"/>
    <w:rsid w:val="009F273C"/>
    <w:rsid w:val="009F6A02"/>
    <w:rsid w:val="00A0067F"/>
    <w:rsid w:val="00A04CC5"/>
    <w:rsid w:val="00A05EB4"/>
    <w:rsid w:val="00A06EBE"/>
    <w:rsid w:val="00A107EB"/>
    <w:rsid w:val="00A131AA"/>
    <w:rsid w:val="00A14F88"/>
    <w:rsid w:val="00A20EC8"/>
    <w:rsid w:val="00A219C2"/>
    <w:rsid w:val="00A2693C"/>
    <w:rsid w:val="00A34B8A"/>
    <w:rsid w:val="00A37FCF"/>
    <w:rsid w:val="00A40E47"/>
    <w:rsid w:val="00A41F18"/>
    <w:rsid w:val="00A452BC"/>
    <w:rsid w:val="00A45C65"/>
    <w:rsid w:val="00A52324"/>
    <w:rsid w:val="00A52AC8"/>
    <w:rsid w:val="00A52B6E"/>
    <w:rsid w:val="00A544EF"/>
    <w:rsid w:val="00A545A5"/>
    <w:rsid w:val="00A57080"/>
    <w:rsid w:val="00A57294"/>
    <w:rsid w:val="00A57AB8"/>
    <w:rsid w:val="00A57FC5"/>
    <w:rsid w:val="00A66643"/>
    <w:rsid w:val="00A66DBE"/>
    <w:rsid w:val="00A67BE6"/>
    <w:rsid w:val="00A72426"/>
    <w:rsid w:val="00A73B7D"/>
    <w:rsid w:val="00A7537F"/>
    <w:rsid w:val="00A76468"/>
    <w:rsid w:val="00A76B9F"/>
    <w:rsid w:val="00A80080"/>
    <w:rsid w:val="00A815F3"/>
    <w:rsid w:val="00A81808"/>
    <w:rsid w:val="00A9026C"/>
    <w:rsid w:val="00A974C9"/>
    <w:rsid w:val="00A97C94"/>
    <w:rsid w:val="00AA2DEA"/>
    <w:rsid w:val="00AA4057"/>
    <w:rsid w:val="00AA415F"/>
    <w:rsid w:val="00AB1E77"/>
    <w:rsid w:val="00AB3790"/>
    <w:rsid w:val="00AB38A2"/>
    <w:rsid w:val="00AB5068"/>
    <w:rsid w:val="00AB5157"/>
    <w:rsid w:val="00AC4347"/>
    <w:rsid w:val="00AC4831"/>
    <w:rsid w:val="00AC4CFA"/>
    <w:rsid w:val="00AC56F6"/>
    <w:rsid w:val="00AC6491"/>
    <w:rsid w:val="00AC6FFF"/>
    <w:rsid w:val="00AC76D8"/>
    <w:rsid w:val="00AC79AC"/>
    <w:rsid w:val="00AD5823"/>
    <w:rsid w:val="00AD663F"/>
    <w:rsid w:val="00AE1041"/>
    <w:rsid w:val="00AE39D3"/>
    <w:rsid w:val="00AE557B"/>
    <w:rsid w:val="00AE58D9"/>
    <w:rsid w:val="00AE706D"/>
    <w:rsid w:val="00AF39DE"/>
    <w:rsid w:val="00B000EE"/>
    <w:rsid w:val="00B014D9"/>
    <w:rsid w:val="00B023A3"/>
    <w:rsid w:val="00B03C75"/>
    <w:rsid w:val="00B115B0"/>
    <w:rsid w:val="00B12BB3"/>
    <w:rsid w:val="00B13041"/>
    <w:rsid w:val="00B13BFA"/>
    <w:rsid w:val="00B14E88"/>
    <w:rsid w:val="00B15DFD"/>
    <w:rsid w:val="00B230E8"/>
    <w:rsid w:val="00B24E8C"/>
    <w:rsid w:val="00B259D5"/>
    <w:rsid w:val="00B25E1C"/>
    <w:rsid w:val="00B26394"/>
    <w:rsid w:val="00B27CC1"/>
    <w:rsid w:val="00B3038C"/>
    <w:rsid w:val="00B33012"/>
    <w:rsid w:val="00B33707"/>
    <w:rsid w:val="00B34DF0"/>
    <w:rsid w:val="00B35C2F"/>
    <w:rsid w:val="00B411C4"/>
    <w:rsid w:val="00B455F8"/>
    <w:rsid w:val="00B51890"/>
    <w:rsid w:val="00B52BB6"/>
    <w:rsid w:val="00B5432D"/>
    <w:rsid w:val="00B55E18"/>
    <w:rsid w:val="00B60CDA"/>
    <w:rsid w:val="00B62108"/>
    <w:rsid w:val="00B6448D"/>
    <w:rsid w:val="00B64F03"/>
    <w:rsid w:val="00B707E9"/>
    <w:rsid w:val="00B70DFC"/>
    <w:rsid w:val="00B73036"/>
    <w:rsid w:val="00B75B0E"/>
    <w:rsid w:val="00B769A4"/>
    <w:rsid w:val="00B769FB"/>
    <w:rsid w:val="00B81143"/>
    <w:rsid w:val="00B81BD1"/>
    <w:rsid w:val="00B834CC"/>
    <w:rsid w:val="00B840F6"/>
    <w:rsid w:val="00B874AB"/>
    <w:rsid w:val="00B87E6F"/>
    <w:rsid w:val="00B90270"/>
    <w:rsid w:val="00B90345"/>
    <w:rsid w:val="00B91A3A"/>
    <w:rsid w:val="00B94697"/>
    <w:rsid w:val="00B97031"/>
    <w:rsid w:val="00B97072"/>
    <w:rsid w:val="00B974BC"/>
    <w:rsid w:val="00B97613"/>
    <w:rsid w:val="00BA0DD7"/>
    <w:rsid w:val="00BA1FE0"/>
    <w:rsid w:val="00BA2ADF"/>
    <w:rsid w:val="00BB0AD8"/>
    <w:rsid w:val="00BB40C8"/>
    <w:rsid w:val="00BC0729"/>
    <w:rsid w:val="00BC14DF"/>
    <w:rsid w:val="00BE104D"/>
    <w:rsid w:val="00BE163A"/>
    <w:rsid w:val="00BE2C24"/>
    <w:rsid w:val="00BF0530"/>
    <w:rsid w:val="00BF0F48"/>
    <w:rsid w:val="00BF2106"/>
    <w:rsid w:val="00BF5545"/>
    <w:rsid w:val="00C00B40"/>
    <w:rsid w:val="00C01444"/>
    <w:rsid w:val="00C025B6"/>
    <w:rsid w:val="00C0685E"/>
    <w:rsid w:val="00C07961"/>
    <w:rsid w:val="00C154F4"/>
    <w:rsid w:val="00C267E5"/>
    <w:rsid w:val="00C278AE"/>
    <w:rsid w:val="00C330F2"/>
    <w:rsid w:val="00C33ED0"/>
    <w:rsid w:val="00C50192"/>
    <w:rsid w:val="00C5151B"/>
    <w:rsid w:val="00C51F1B"/>
    <w:rsid w:val="00C561D9"/>
    <w:rsid w:val="00C57B71"/>
    <w:rsid w:val="00C655FA"/>
    <w:rsid w:val="00C668E9"/>
    <w:rsid w:val="00C669A4"/>
    <w:rsid w:val="00C741FB"/>
    <w:rsid w:val="00C7575D"/>
    <w:rsid w:val="00C77136"/>
    <w:rsid w:val="00C81773"/>
    <w:rsid w:val="00C81F9C"/>
    <w:rsid w:val="00C8359A"/>
    <w:rsid w:val="00C83992"/>
    <w:rsid w:val="00C874E8"/>
    <w:rsid w:val="00C90E2B"/>
    <w:rsid w:val="00C90ECB"/>
    <w:rsid w:val="00C91934"/>
    <w:rsid w:val="00C93060"/>
    <w:rsid w:val="00C938D8"/>
    <w:rsid w:val="00C94501"/>
    <w:rsid w:val="00C9550D"/>
    <w:rsid w:val="00C978D8"/>
    <w:rsid w:val="00CA038A"/>
    <w:rsid w:val="00CA0BBC"/>
    <w:rsid w:val="00CA1C3A"/>
    <w:rsid w:val="00CA29A3"/>
    <w:rsid w:val="00CA408B"/>
    <w:rsid w:val="00CA67B1"/>
    <w:rsid w:val="00CB73AD"/>
    <w:rsid w:val="00CC2735"/>
    <w:rsid w:val="00CC447B"/>
    <w:rsid w:val="00CD0F90"/>
    <w:rsid w:val="00CD2099"/>
    <w:rsid w:val="00CE3BC4"/>
    <w:rsid w:val="00CE3E24"/>
    <w:rsid w:val="00CE5BB9"/>
    <w:rsid w:val="00CE6E88"/>
    <w:rsid w:val="00CF3048"/>
    <w:rsid w:val="00D003C0"/>
    <w:rsid w:val="00D01D61"/>
    <w:rsid w:val="00D02F74"/>
    <w:rsid w:val="00D11268"/>
    <w:rsid w:val="00D177C4"/>
    <w:rsid w:val="00D2011F"/>
    <w:rsid w:val="00D2422C"/>
    <w:rsid w:val="00D27385"/>
    <w:rsid w:val="00D30079"/>
    <w:rsid w:val="00D30AFD"/>
    <w:rsid w:val="00D311F3"/>
    <w:rsid w:val="00D315C6"/>
    <w:rsid w:val="00D3162E"/>
    <w:rsid w:val="00D35994"/>
    <w:rsid w:val="00D41399"/>
    <w:rsid w:val="00D43650"/>
    <w:rsid w:val="00D47BD8"/>
    <w:rsid w:val="00D606A9"/>
    <w:rsid w:val="00D64FAE"/>
    <w:rsid w:val="00D659AA"/>
    <w:rsid w:val="00D67EBF"/>
    <w:rsid w:val="00D7218D"/>
    <w:rsid w:val="00D72D63"/>
    <w:rsid w:val="00D75861"/>
    <w:rsid w:val="00D760BD"/>
    <w:rsid w:val="00D7681A"/>
    <w:rsid w:val="00D803EB"/>
    <w:rsid w:val="00D8095C"/>
    <w:rsid w:val="00D90CFE"/>
    <w:rsid w:val="00D93FF3"/>
    <w:rsid w:val="00D949AF"/>
    <w:rsid w:val="00DA374D"/>
    <w:rsid w:val="00DB4292"/>
    <w:rsid w:val="00DB5F55"/>
    <w:rsid w:val="00DB6037"/>
    <w:rsid w:val="00DB605A"/>
    <w:rsid w:val="00DC67DD"/>
    <w:rsid w:val="00DD32E3"/>
    <w:rsid w:val="00DD4497"/>
    <w:rsid w:val="00DE0327"/>
    <w:rsid w:val="00DE10F0"/>
    <w:rsid w:val="00DE2E63"/>
    <w:rsid w:val="00DE58D8"/>
    <w:rsid w:val="00DE680A"/>
    <w:rsid w:val="00DF35FD"/>
    <w:rsid w:val="00DF7006"/>
    <w:rsid w:val="00E034C8"/>
    <w:rsid w:val="00E06CA1"/>
    <w:rsid w:val="00E074E4"/>
    <w:rsid w:val="00E13C12"/>
    <w:rsid w:val="00E1536D"/>
    <w:rsid w:val="00E15DEA"/>
    <w:rsid w:val="00E163AD"/>
    <w:rsid w:val="00E17740"/>
    <w:rsid w:val="00E268E2"/>
    <w:rsid w:val="00E304F5"/>
    <w:rsid w:val="00E31C9D"/>
    <w:rsid w:val="00E33A6D"/>
    <w:rsid w:val="00E367BD"/>
    <w:rsid w:val="00E41D5F"/>
    <w:rsid w:val="00E44101"/>
    <w:rsid w:val="00E45E2A"/>
    <w:rsid w:val="00E4761F"/>
    <w:rsid w:val="00E47C2C"/>
    <w:rsid w:val="00E51E03"/>
    <w:rsid w:val="00E55211"/>
    <w:rsid w:val="00E62234"/>
    <w:rsid w:val="00E622D8"/>
    <w:rsid w:val="00E63D35"/>
    <w:rsid w:val="00E643A6"/>
    <w:rsid w:val="00E644C4"/>
    <w:rsid w:val="00E6728A"/>
    <w:rsid w:val="00E672F2"/>
    <w:rsid w:val="00E705D9"/>
    <w:rsid w:val="00E70923"/>
    <w:rsid w:val="00E73341"/>
    <w:rsid w:val="00E73BB4"/>
    <w:rsid w:val="00E74275"/>
    <w:rsid w:val="00E767BF"/>
    <w:rsid w:val="00E82900"/>
    <w:rsid w:val="00E90141"/>
    <w:rsid w:val="00E97239"/>
    <w:rsid w:val="00EA383F"/>
    <w:rsid w:val="00EA3E65"/>
    <w:rsid w:val="00EA40EE"/>
    <w:rsid w:val="00EA4F3B"/>
    <w:rsid w:val="00EA5ECB"/>
    <w:rsid w:val="00EA65F0"/>
    <w:rsid w:val="00EA6D4E"/>
    <w:rsid w:val="00EB011C"/>
    <w:rsid w:val="00EB23E0"/>
    <w:rsid w:val="00EC413A"/>
    <w:rsid w:val="00EC5422"/>
    <w:rsid w:val="00EC59A3"/>
    <w:rsid w:val="00EC6E79"/>
    <w:rsid w:val="00ED004A"/>
    <w:rsid w:val="00ED01D0"/>
    <w:rsid w:val="00ED41AD"/>
    <w:rsid w:val="00ED498F"/>
    <w:rsid w:val="00EE0AC3"/>
    <w:rsid w:val="00EE0AF0"/>
    <w:rsid w:val="00EE1285"/>
    <w:rsid w:val="00EE2282"/>
    <w:rsid w:val="00EE6D6B"/>
    <w:rsid w:val="00EE72F0"/>
    <w:rsid w:val="00EE7AEF"/>
    <w:rsid w:val="00EF0229"/>
    <w:rsid w:val="00EF48EC"/>
    <w:rsid w:val="00F06FAC"/>
    <w:rsid w:val="00F105F5"/>
    <w:rsid w:val="00F13A74"/>
    <w:rsid w:val="00F14B7C"/>
    <w:rsid w:val="00F166A6"/>
    <w:rsid w:val="00F1694E"/>
    <w:rsid w:val="00F173E2"/>
    <w:rsid w:val="00F17A3E"/>
    <w:rsid w:val="00F2042F"/>
    <w:rsid w:val="00F241CF"/>
    <w:rsid w:val="00F2598C"/>
    <w:rsid w:val="00F25A59"/>
    <w:rsid w:val="00F26505"/>
    <w:rsid w:val="00F30DAD"/>
    <w:rsid w:val="00F3239C"/>
    <w:rsid w:val="00F337E7"/>
    <w:rsid w:val="00F37806"/>
    <w:rsid w:val="00F41053"/>
    <w:rsid w:val="00F4194B"/>
    <w:rsid w:val="00F41FB3"/>
    <w:rsid w:val="00F45794"/>
    <w:rsid w:val="00F52B38"/>
    <w:rsid w:val="00F53833"/>
    <w:rsid w:val="00F54A3B"/>
    <w:rsid w:val="00F54CE2"/>
    <w:rsid w:val="00F560CC"/>
    <w:rsid w:val="00F6043B"/>
    <w:rsid w:val="00F625FB"/>
    <w:rsid w:val="00F63FDC"/>
    <w:rsid w:val="00F653C3"/>
    <w:rsid w:val="00F6628C"/>
    <w:rsid w:val="00F67CE6"/>
    <w:rsid w:val="00F708E9"/>
    <w:rsid w:val="00F825E1"/>
    <w:rsid w:val="00F87067"/>
    <w:rsid w:val="00F91A2E"/>
    <w:rsid w:val="00F9468C"/>
    <w:rsid w:val="00F958E8"/>
    <w:rsid w:val="00F97405"/>
    <w:rsid w:val="00FA0438"/>
    <w:rsid w:val="00FA13CB"/>
    <w:rsid w:val="00FA64DB"/>
    <w:rsid w:val="00FA6645"/>
    <w:rsid w:val="00FA66F8"/>
    <w:rsid w:val="00FA74AC"/>
    <w:rsid w:val="00FB0519"/>
    <w:rsid w:val="00FB2AFD"/>
    <w:rsid w:val="00FB4162"/>
    <w:rsid w:val="00FB51B2"/>
    <w:rsid w:val="00FB5AC0"/>
    <w:rsid w:val="00FB5C58"/>
    <w:rsid w:val="00FC028B"/>
    <w:rsid w:val="00FC2BF4"/>
    <w:rsid w:val="00FC730F"/>
    <w:rsid w:val="00FD1A2B"/>
    <w:rsid w:val="00FD1E86"/>
    <w:rsid w:val="00FD548C"/>
    <w:rsid w:val="00FD5FE7"/>
    <w:rsid w:val="00FD76E8"/>
    <w:rsid w:val="00FE2DD3"/>
    <w:rsid w:val="00FE570A"/>
    <w:rsid w:val="00FE600F"/>
    <w:rsid w:val="00FE6F4D"/>
    <w:rsid w:val="00FF011E"/>
    <w:rsid w:val="00FF16E7"/>
    <w:rsid w:val="00FF46CD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DBBC5E"/>
  <w15:docId w15:val="{90F98E00-532A-4427-B81A-30308AE9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55F51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0C8"/>
  </w:style>
  <w:style w:type="paragraph" w:styleId="Heading1">
    <w:name w:val="heading 1"/>
    <w:basedOn w:val="Normal"/>
    <w:next w:val="Normal"/>
    <w:link w:val="Heading1Char"/>
    <w:qFormat/>
    <w:pPr>
      <w:keepNext/>
      <w:keepLines/>
      <w:pBdr>
        <w:bottom w:val="single" w:sz="8" w:space="0" w:color="DAEFD3" w:themeColor="accent1" w:themeTint="33"/>
      </w:pBdr>
      <w:spacing w:after="200"/>
      <w:outlineLvl w:val="0"/>
    </w:pPr>
    <w:rPr>
      <w:rFonts w:asciiTheme="majorHAnsi" w:eastAsiaTheme="majorEastAsia" w:hAnsiTheme="majorHAnsi" w:cstheme="majorBidi"/>
      <w:color w:val="549E39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7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3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0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600" w:line="240" w:lineRule="auto"/>
      <w:contextualSpacing/>
    </w:pPr>
    <w:rPr>
      <w:rFonts w:asciiTheme="majorHAnsi" w:eastAsiaTheme="majorEastAsia" w:hAnsiTheme="majorHAnsi" w:cstheme="majorBidi"/>
      <w:color w:val="549E39" w:themeColor="accent1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549E39" w:themeColor="accent1"/>
      <w:kern w:val="28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Pr>
      <w:sz w:val="32"/>
      <w:szCs w:val="3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Spacing"/>
    <w:uiPriority w:val="99"/>
    <w:qFormat/>
    <w:rPr>
      <w:color w:val="FFFFFF" w:themeColor="background1"/>
      <w:sz w:val="22"/>
      <w:szCs w:val="22"/>
    </w:rPr>
  </w:style>
  <w:style w:type="paragraph" w:customStyle="1" w:styleId="TableSpace">
    <w:name w:val="Table Space"/>
    <w:basedOn w:val="NoSpacing"/>
    <w:uiPriority w:val="99"/>
    <w:pPr>
      <w:spacing w:line="14" w:lineRule="exact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549E39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caps/>
      <w:color w:val="549E39" w:themeColor="accen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549E39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pPr>
      <w:pBdr>
        <w:bottom w:val="none" w:sz="0" w:space="0" w:color="auto"/>
      </w:pBdr>
      <w:spacing w:after="400"/>
      <w:outlineLvl w:val="9"/>
    </w:pPr>
    <w:rPr>
      <w:color w:val="3E762A" w:themeColor="accent1" w:themeShade="BF"/>
      <w:sz w:val="72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DF35FD"/>
    <w:pPr>
      <w:numPr>
        <w:numId w:val="1"/>
      </w:numPr>
      <w:tabs>
        <w:tab w:val="right" w:leader="dot" w:pos="9350"/>
      </w:tabs>
      <w:bidi/>
      <w:spacing w:after="140" w:line="240" w:lineRule="auto"/>
      <w:ind w:right="3240"/>
    </w:pPr>
    <w:rPr>
      <w:b/>
      <w:bCs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E644C4"/>
    <w:pPr>
      <w:tabs>
        <w:tab w:val="right" w:leader="dot" w:pos="9350"/>
      </w:tabs>
      <w:bidi/>
      <w:spacing w:after="100" w:line="240" w:lineRule="auto"/>
      <w:ind w:left="72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6B9F25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customStyle="1" w:styleId="LogoAlt">
    <w:name w:val="Logo Alt."/>
    <w:basedOn w:val="Normal"/>
    <w:uiPriority w:val="99"/>
    <w:unhideWhenUsed/>
    <w:pPr>
      <w:spacing w:before="720" w:line="240" w:lineRule="auto"/>
      <w:ind w:left="720"/>
    </w:pPr>
  </w:style>
  <w:style w:type="paragraph" w:customStyle="1" w:styleId="FooterAlt">
    <w:name w:val="Footer Alt."/>
    <w:basedOn w:val="Normal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DAEFD3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unhideWhenUsed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table" w:customStyle="1" w:styleId="FinancialTable">
    <w:name w:val="Financial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AEC4B8" w:themeColor="text2" w:themeTint="66"/>
        <w:left w:val="single" w:sz="4" w:space="0" w:color="AEC4B8" w:themeColor="text2" w:themeTint="66"/>
        <w:bottom w:val="single" w:sz="4" w:space="0" w:color="AEC4B8" w:themeColor="text2" w:themeTint="66"/>
        <w:right w:val="single" w:sz="4" w:space="0" w:color="AEC4B8" w:themeColor="text2" w:themeTint="66"/>
        <w:insideV w:val="single" w:sz="4" w:space="0" w:color="AEC4B8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549E39" w:themeFill="accent1"/>
      </w:tcPr>
    </w:tblStylePr>
    <w:tblStylePr w:type="lastRow">
      <w:rPr>
        <w:rFonts w:asciiTheme="majorHAnsi" w:hAnsiTheme="majorHAnsi"/>
        <w:b/>
        <w:caps/>
        <w:smallCaps w:val="0"/>
        <w:color w:val="549E39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6E1DB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FootnoteText">
    <w:name w:val="footnote text"/>
    <w:basedOn w:val="Normal"/>
    <w:link w:val="FootnoteTextChar"/>
    <w:uiPriority w:val="99"/>
    <w:rsid w:val="006E5D1C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5D1C"/>
    <w:rPr>
      <w:rFonts w:ascii="Times New Roman" w:eastAsia="Times New Roman" w:hAnsi="Times New Roman" w:cs="Times New Roman"/>
      <w:color w:val="auto"/>
      <w:lang w:eastAsia="en-US"/>
    </w:rPr>
  </w:style>
  <w:style w:type="character" w:styleId="FootnoteReference">
    <w:name w:val="footnote reference"/>
    <w:rsid w:val="006E5D1C"/>
    <w:rPr>
      <w:vertAlign w:val="superscript"/>
    </w:rPr>
  </w:style>
  <w:style w:type="paragraph" w:styleId="ListParagraph">
    <w:name w:val="List Paragraph"/>
    <w:basedOn w:val="Normal"/>
    <w:uiPriority w:val="34"/>
    <w:unhideWhenUsed/>
    <w:qFormat/>
    <w:rsid w:val="000142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FA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0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dnoteText">
    <w:name w:val="endnote text"/>
    <w:basedOn w:val="Normal"/>
    <w:link w:val="EndnoteTextChar"/>
    <w:semiHidden/>
    <w:rsid w:val="00AE706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lang w:val="en-ZW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AE706D"/>
    <w:rPr>
      <w:rFonts w:ascii="Times New Roman" w:eastAsia="Times New Roman" w:hAnsi="Times New Roman" w:cs="Times New Roman"/>
      <w:color w:val="auto"/>
      <w:sz w:val="24"/>
      <w:lang w:val="en-ZW" w:eastAsia="en-US"/>
    </w:rPr>
  </w:style>
  <w:style w:type="paragraph" w:styleId="BodyTextIndent2">
    <w:name w:val="Body Text Indent 2"/>
    <w:basedOn w:val="Normal"/>
    <w:link w:val="BodyTextIndent2Char"/>
    <w:rsid w:val="00AE706D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lang w:val="en-ZW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E706D"/>
    <w:rPr>
      <w:rFonts w:ascii="Times New Roman" w:eastAsia="Times New Roman" w:hAnsi="Times New Roman" w:cs="Times New Roman"/>
      <w:color w:val="auto"/>
      <w:sz w:val="24"/>
      <w:lang w:val="en-ZW" w:eastAsia="en-US"/>
    </w:rPr>
  </w:style>
  <w:style w:type="paragraph" w:styleId="BodyText">
    <w:name w:val="Body Text"/>
    <w:basedOn w:val="Normal"/>
    <w:link w:val="BodyTextChar"/>
    <w:rsid w:val="00AE706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lang w:val="en-ZW" w:eastAsia="en-US"/>
    </w:rPr>
  </w:style>
  <w:style w:type="character" w:customStyle="1" w:styleId="BodyTextChar">
    <w:name w:val="Body Text Char"/>
    <w:basedOn w:val="DefaultParagraphFont"/>
    <w:link w:val="BodyText"/>
    <w:rsid w:val="00AE706D"/>
    <w:rPr>
      <w:rFonts w:ascii="Times New Roman" w:eastAsia="Times New Roman" w:hAnsi="Times New Roman" w:cs="Times New Roman"/>
      <w:color w:val="auto"/>
      <w:sz w:val="24"/>
      <w:lang w:val="en-ZW" w:eastAsia="en-US"/>
    </w:rPr>
  </w:style>
  <w:style w:type="character" w:styleId="Emphasis">
    <w:name w:val="Emphasis"/>
    <w:basedOn w:val="DefaultParagraphFont"/>
    <w:uiPriority w:val="20"/>
    <w:qFormat/>
    <w:rsid w:val="00CA408B"/>
    <w:rPr>
      <w:i/>
      <w:iCs/>
    </w:rPr>
  </w:style>
  <w:style w:type="character" w:customStyle="1" w:styleId="go">
    <w:name w:val="go"/>
    <w:basedOn w:val="DefaultParagraphFont"/>
    <w:rsid w:val="00F958E8"/>
  </w:style>
  <w:style w:type="character" w:styleId="CommentReference">
    <w:name w:val="annotation reference"/>
    <w:basedOn w:val="DefaultParagraphFont"/>
    <w:uiPriority w:val="99"/>
    <w:semiHidden/>
    <w:unhideWhenUsed/>
    <w:rsid w:val="00BC1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4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4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4DF"/>
    <w:rPr>
      <w:b/>
      <w:bCs/>
    </w:rPr>
  </w:style>
  <w:style w:type="paragraph" w:styleId="NormalWeb">
    <w:name w:val="Normal (Web)"/>
    <w:basedOn w:val="Normal"/>
    <w:uiPriority w:val="99"/>
    <w:unhideWhenUsed/>
    <w:rsid w:val="00AA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ZW" w:eastAsia="en-ZW"/>
    </w:rPr>
  </w:style>
  <w:style w:type="paragraph" w:customStyle="1" w:styleId="bodytext0">
    <w:name w:val="bodytext"/>
    <w:basedOn w:val="Normal"/>
    <w:rsid w:val="00C83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ZW" w:eastAsia="en-ZW"/>
    </w:rPr>
  </w:style>
  <w:style w:type="paragraph" w:customStyle="1" w:styleId="Header4">
    <w:name w:val="Header 4"/>
    <w:basedOn w:val="Normal"/>
    <w:rsid w:val="00183114"/>
    <w:pPr>
      <w:spacing w:after="0" w:line="240" w:lineRule="auto"/>
    </w:pPr>
    <w:rPr>
      <w:rFonts w:ascii="Arial" w:eastAsia="Times New Roman" w:hAnsi="Arial" w:cs="Times New Roman"/>
      <w:b/>
      <w:color w:val="auto"/>
      <w:sz w:val="24"/>
      <w:szCs w:val="24"/>
      <w:lang w:eastAsia="en-US"/>
    </w:rPr>
  </w:style>
  <w:style w:type="paragraph" w:customStyle="1" w:styleId="HeadingSpaces">
    <w:name w:val="Heading Spaces"/>
    <w:basedOn w:val="Normal"/>
    <w:rsid w:val="007C2460"/>
    <w:pPr>
      <w:spacing w:after="0" w:line="240" w:lineRule="auto"/>
      <w:jc w:val="both"/>
    </w:pPr>
    <w:rPr>
      <w:rFonts w:ascii="Century Gothic" w:eastAsia="Times New Roman" w:hAnsi="Century Gothic" w:cs="Times New Roman"/>
      <w:color w:val="auto"/>
      <w:sz w:val="22"/>
      <w:lang w:val="en-GB" w:eastAsia="en-US"/>
    </w:rPr>
  </w:style>
  <w:style w:type="paragraph" w:customStyle="1" w:styleId="CFIBLetterBodyText">
    <w:name w:val="CFIB Letter Body Text"/>
    <w:basedOn w:val="Normal"/>
    <w:rsid w:val="00044155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CA" w:eastAsia="en-US"/>
    </w:rPr>
  </w:style>
  <w:style w:type="paragraph" w:customStyle="1" w:styleId="ecxmsonormal">
    <w:name w:val="ecxmsonormal"/>
    <w:basedOn w:val="Normal"/>
    <w:rsid w:val="00044155"/>
    <w:pPr>
      <w:spacing w:after="0" w:line="240" w:lineRule="auto"/>
      <w:ind w:left="180" w:right="180"/>
    </w:pPr>
    <w:rPr>
      <w:rFonts w:ascii="Times New Roman" w:eastAsia="SimSun" w:hAnsi="Times New Roman" w:cs="Times New Roman"/>
      <w:color w:val="auto"/>
      <w:sz w:val="24"/>
      <w:szCs w:val="24"/>
      <w:lang w:val="en-CA" w:eastAsia="zh-CN"/>
    </w:rPr>
  </w:style>
  <w:style w:type="paragraph" w:customStyle="1" w:styleId="TableParagraph">
    <w:name w:val="Table Paragraph"/>
    <w:basedOn w:val="Normal"/>
    <w:uiPriority w:val="1"/>
    <w:qFormat/>
    <w:rsid w:val="004705E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sz w:val="22"/>
      <w:szCs w:val="22"/>
      <w:lang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7E1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303"/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customStyle="1" w:styleId="Default">
    <w:name w:val="Default"/>
    <w:rsid w:val="007334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242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2422C"/>
  </w:style>
  <w:style w:type="table" w:customStyle="1" w:styleId="TableGrid2">
    <w:name w:val="Table Grid2"/>
    <w:basedOn w:val="TableNormal"/>
    <w:next w:val="TableGrid"/>
    <w:uiPriority w:val="39"/>
    <w:rsid w:val="00A45C65"/>
    <w:pPr>
      <w:spacing w:after="0" w:line="240" w:lineRule="auto"/>
    </w:pPr>
    <w:rPr>
      <w:rFonts w:eastAsiaTheme="minorHAns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126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190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289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8758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0440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8903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diagramColors" Target="diagrams/colors1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diagramLayout" Target="diagrams/layout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diagramQuickStyle" Target="diagrams/quickStyle1.xm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diagramData" Target="diagrams/data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microsoft.com/office/2007/relationships/diagramDrawing" Target="diagrams/drawing2.xml"/><Relationship Id="rId5" Type="http://schemas.openxmlformats.org/officeDocument/2006/relationships/styles" Target="styles.xml"/><Relationship Id="rId15" Type="http://schemas.openxmlformats.org/officeDocument/2006/relationships/diagramData" Target="diagrams/data1.xml"/><Relationship Id="rId23" Type="http://schemas.openxmlformats.org/officeDocument/2006/relationships/diagramColors" Target="diagrams/colors2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microsoft.com/office/2007/relationships/diagramDrawing" Target="diagrams/drawing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cbar.org/upload/1510822813804.pdf" TargetMode="External"/><Relationship Id="rId22" Type="http://schemas.openxmlformats.org/officeDocument/2006/relationships/diagramQuickStyle" Target="diagrams/quickStyle2.xml"/><Relationship Id="rId27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wellS\AppData\Roaming\Microsoft\Templates\Business%20plan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1FE3AC-5CB9-48EB-BCCB-452C6B28DDE0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5D45B04-2F08-496A-8871-37202F67D427}">
      <dgm:prSet phldrT="[Text]" custT="1"/>
      <dgm:spPr/>
      <dgm:t>
        <a:bodyPr/>
        <a:lstStyle/>
        <a:p>
          <a:pPr algn="ctr" rtl="1"/>
          <a:r>
            <a:rPr lang="ps-AF" sz="1000" b="1" u="none"/>
            <a:t>جنس/ خدمتونو ته د اړتیا په ګوته کول</a:t>
          </a:r>
          <a:endParaRPr lang="en-US" sz="1000"/>
        </a:p>
        <a:p>
          <a:pPr algn="ctr" rtl="1"/>
          <a:r>
            <a:rPr lang="ps-AF" sz="1000" u="none">
              <a:solidFill>
                <a:srgbClr val="FFC000"/>
              </a:solidFill>
            </a:rPr>
            <a:t>آیا دغه جنس او خدمتونو ته اړتیا شته؟ </a:t>
          </a:r>
          <a:endParaRPr lang="en-US" sz="1000">
            <a:solidFill>
              <a:srgbClr val="FFC000"/>
            </a:solidFill>
          </a:endParaRPr>
        </a:p>
        <a:p>
          <a:pPr algn="ctr" rtl="1"/>
          <a:r>
            <a:rPr lang="ps-AF" sz="1000" u="none">
              <a:solidFill>
                <a:srgbClr val="FFC000"/>
              </a:solidFill>
            </a:rPr>
            <a:t>د اخستلو غوښتنلیک د ترتیب شي. </a:t>
          </a:r>
          <a:endParaRPr lang="en-US" sz="1000">
            <a:solidFill>
              <a:srgbClr val="FFC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C7C8376-F5BC-4762-82A2-758431542D7D}" type="parTrans" cxnId="{A6F93FAD-0464-4842-ACDB-05082106B0DA}">
      <dgm:prSet/>
      <dgm:spPr/>
      <dgm:t>
        <a:bodyPr/>
        <a:lstStyle/>
        <a:p>
          <a:endParaRPr lang="en-US"/>
        </a:p>
      </dgm:t>
    </dgm:pt>
    <dgm:pt modelId="{DF0376AD-236E-4791-9BED-827806A2FDDD}" type="sibTrans" cxnId="{A6F93FAD-0464-4842-ACDB-05082106B0DA}">
      <dgm:prSet/>
      <dgm:spPr/>
      <dgm:t>
        <a:bodyPr/>
        <a:lstStyle/>
        <a:p>
          <a:endParaRPr lang="en-US"/>
        </a:p>
      </dgm:t>
    </dgm:pt>
    <dgm:pt modelId="{3A990B7E-202B-4FEF-9411-C89823936AF3}">
      <dgm:prSet phldrT="[Text]" custT="1"/>
      <dgm:spPr/>
      <dgm:t>
        <a:bodyPr/>
        <a:lstStyle/>
        <a:p>
          <a:r>
            <a:rPr lang="ps-AF" sz="1000" b="1" u="none"/>
            <a:t>د بودیجې له شتون څخه ډاډ ترلاسه کول</a:t>
          </a:r>
          <a:endParaRPr lang="en-US" sz="1000"/>
        </a:p>
        <a:p>
          <a:pPr rtl="1"/>
          <a:r>
            <a:rPr lang="ps-AF" sz="1000" u="none">
              <a:solidFill>
                <a:srgbClr val="FFC000"/>
              </a:solidFill>
            </a:rPr>
            <a:t>آیا د دغو اړتیاوو پوره کولو لپاره بودیجه شته؟</a:t>
          </a:r>
          <a:endParaRPr lang="en-US" sz="1000">
            <a:solidFill>
              <a:srgbClr val="FFC000"/>
            </a:solidFill>
          </a:endParaRPr>
        </a:p>
        <a:p>
          <a:pPr rtl="1"/>
          <a:r>
            <a:rPr lang="ps-AF" sz="1000" u="none">
              <a:solidFill>
                <a:srgbClr val="FFC000"/>
              </a:solidFill>
            </a:rPr>
            <a:t>آیا دا یو قانوني لګښت دی؟</a:t>
          </a:r>
          <a:endParaRPr lang="en-US" sz="1000">
            <a:solidFill>
              <a:srgbClr val="FFC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B7B96B-02E2-4507-AF72-EBEEA3F886AD}" type="parTrans" cxnId="{08EAEA84-649D-4669-BB9A-43A03E61B89C}">
      <dgm:prSet/>
      <dgm:spPr/>
      <dgm:t>
        <a:bodyPr/>
        <a:lstStyle/>
        <a:p>
          <a:endParaRPr lang="en-US"/>
        </a:p>
      </dgm:t>
    </dgm:pt>
    <dgm:pt modelId="{31F71CBF-DA23-4494-8B5A-F3367419D402}" type="sibTrans" cxnId="{08EAEA84-649D-4669-BB9A-43A03E61B89C}">
      <dgm:prSet/>
      <dgm:spPr/>
      <dgm:t>
        <a:bodyPr/>
        <a:lstStyle/>
        <a:p>
          <a:endParaRPr lang="en-US"/>
        </a:p>
      </dgm:t>
    </dgm:pt>
    <dgm:pt modelId="{AF43A98F-79E5-4BA2-9E33-AD08194B869C}">
      <dgm:prSet phldrT="[Text]" custT="1"/>
      <dgm:spPr/>
      <dgm:t>
        <a:bodyPr/>
        <a:lstStyle/>
        <a:p>
          <a:r>
            <a:rPr lang="ps-AF" sz="1000" b="1">
              <a:latin typeface="Times New Roman" panose="02020603050405020304" pitchFamily="18" charset="0"/>
              <a:cs typeface="Times New Roman" panose="02020603050405020304" pitchFamily="18" charset="0"/>
            </a:rPr>
            <a:t>د ځانگړنو غوښتل</a:t>
          </a:r>
          <a:endParaRPr lang="en-US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s-AF" sz="1000" i="1">
              <a:solidFill>
                <a:srgbClr val="FFC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د خدمتونو اخستونکي ډونران/ حکومتونه کوم دي؟</a:t>
          </a:r>
          <a:endParaRPr lang="en-US" sz="1000">
            <a:solidFill>
              <a:srgbClr val="FFC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36D867-3EDD-47F3-9FF3-CC786C9A5CDF}" type="parTrans" cxnId="{C9748732-6E8C-4151-8B67-85AA1A056A9A}">
      <dgm:prSet/>
      <dgm:spPr/>
      <dgm:t>
        <a:bodyPr/>
        <a:lstStyle/>
        <a:p>
          <a:endParaRPr lang="en-US"/>
        </a:p>
      </dgm:t>
    </dgm:pt>
    <dgm:pt modelId="{20488E47-3B9D-409C-A871-972414E0286E}" type="sibTrans" cxnId="{C9748732-6E8C-4151-8B67-85AA1A056A9A}">
      <dgm:prSet/>
      <dgm:spPr/>
      <dgm:t>
        <a:bodyPr/>
        <a:lstStyle/>
        <a:p>
          <a:endParaRPr lang="en-US"/>
        </a:p>
      </dgm:t>
    </dgm:pt>
    <dgm:pt modelId="{59D88D42-D21B-40CF-9E57-B3470DA17655}">
      <dgm:prSet phldrT="[Text]" custT="1"/>
      <dgm:spPr/>
      <dgm:t>
        <a:bodyPr/>
        <a:lstStyle/>
        <a:p>
          <a:r>
            <a:rPr lang="ps-AF" sz="1000" b="1" u="none"/>
            <a:t>د ځانګړنو ترتیبول</a:t>
          </a:r>
          <a:endParaRPr lang="en-US" sz="1000"/>
        </a:p>
        <a:p>
          <a:pPr rtl="1"/>
          <a:r>
            <a:rPr lang="ps-AF" sz="1000" u="none">
              <a:solidFill>
                <a:srgbClr val="FFC000"/>
              </a:solidFill>
            </a:rPr>
            <a:t>د جنس/خدمت ډول، ماډل، د تولیدوونکي نوم، کال او هېواد کوم دي. </a:t>
          </a:r>
          <a:endParaRPr lang="en-US" sz="1000">
            <a:solidFill>
              <a:srgbClr val="FFC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5306DD-418C-454F-ADBC-5DBFCA4992AB}" type="parTrans" cxnId="{560649DE-D1C0-42DD-99CC-E38DB2ABBE1D}">
      <dgm:prSet/>
      <dgm:spPr/>
      <dgm:t>
        <a:bodyPr/>
        <a:lstStyle/>
        <a:p>
          <a:endParaRPr lang="en-US"/>
        </a:p>
      </dgm:t>
    </dgm:pt>
    <dgm:pt modelId="{264C33ED-0CC8-4AAE-8D84-0D9F48F48DAD}" type="sibTrans" cxnId="{560649DE-D1C0-42DD-99CC-E38DB2ABBE1D}">
      <dgm:prSet/>
      <dgm:spPr/>
      <dgm:t>
        <a:bodyPr/>
        <a:lstStyle/>
        <a:p>
          <a:endParaRPr lang="en-US"/>
        </a:p>
      </dgm:t>
    </dgm:pt>
    <dgm:pt modelId="{978E0F2E-FF46-46ED-AE85-8B6ED19037B4}">
      <dgm:prSet phldrT="[Text]" custT="1"/>
      <dgm:spPr/>
      <dgm:t>
        <a:bodyPr/>
        <a:lstStyle/>
        <a:p>
          <a:r>
            <a:rPr lang="ps-AF" sz="1000" b="1" u="none"/>
            <a:t>چمتو کوونکي ته د قرارداد ورکړه</a:t>
          </a:r>
          <a:endParaRPr lang="en-US" sz="1000"/>
        </a:p>
        <a:p>
          <a:pPr rtl="1"/>
          <a:r>
            <a:rPr lang="ps-AF" sz="1000" u="none">
              <a:solidFill>
                <a:srgbClr val="FFC000"/>
              </a:solidFill>
            </a:rPr>
            <a:t>د قرارداد لاسلیلکول او ټاکل شوي چمتو کوونکي ته د پېرلو امر ورکول.</a:t>
          </a:r>
          <a:endParaRPr lang="en-US" sz="1000">
            <a:solidFill>
              <a:srgbClr val="FFC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2BA360-FF9D-4CF2-BE86-809681609280}" type="parTrans" cxnId="{950D708C-36AE-4108-9E2B-A76AC08D3194}">
      <dgm:prSet/>
      <dgm:spPr/>
      <dgm:t>
        <a:bodyPr/>
        <a:lstStyle/>
        <a:p>
          <a:endParaRPr lang="en-US"/>
        </a:p>
      </dgm:t>
    </dgm:pt>
    <dgm:pt modelId="{F21F1441-5B46-46E5-800D-18FF5746BED2}" type="sibTrans" cxnId="{950D708C-36AE-4108-9E2B-A76AC08D3194}">
      <dgm:prSet/>
      <dgm:spPr/>
      <dgm:t>
        <a:bodyPr/>
        <a:lstStyle/>
        <a:p>
          <a:endParaRPr lang="en-US"/>
        </a:p>
      </dgm:t>
    </dgm:pt>
    <dgm:pt modelId="{1D11224B-9581-4972-9412-2460CB6CE549}">
      <dgm:prSet custT="1"/>
      <dgm:spPr/>
      <dgm:t>
        <a:bodyPr/>
        <a:lstStyle/>
        <a:p>
          <a:r>
            <a:rPr lang="ps-AF" sz="1000" b="1" u="none"/>
            <a:t>داوطلبۍ ته بلنه</a:t>
          </a:r>
          <a:endParaRPr lang="en-US" sz="1000"/>
        </a:p>
        <a:p>
          <a:pPr rtl="1"/>
          <a:r>
            <a:rPr lang="ps-AF" sz="1000" u="none">
              <a:solidFill>
                <a:srgbClr val="FFC000"/>
              </a:solidFill>
            </a:rPr>
            <a:t>د نرخ اخستنې غوښتنلیکونو او شرط نامو چمتو کول او وېشل.</a:t>
          </a:r>
          <a:endParaRPr lang="en-US" sz="1000" b="1" i="0">
            <a:solidFill>
              <a:srgbClr val="FFC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579688F-6776-4485-8D76-BE911579E79E}" type="parTrans" cxnId="{9C566678-FAD3-4C18-A7EB-9A03A39C696A}">
      <dgm:prSet/>
      <dgm:spPr/>
      <dgm:t>
        <a:bodyPr/>
        <a:lstStyle/>
        <a:p>
          <a:endParaRPr lang="en-US"/>
        </a:p>
      </dgm:t>
    </dgm:pt>
    <dgm:pt modelId="{95763924-6745-40CD-B0C2-B0B6E0092033}" type="sibTrans" cxnId="{9C566678-FAD3-4C18-A7EB-9A03A39C696A}">
      <dgm:prSet/>
      <dgm:spPr/>
      <dgm:t>
        <a:bodyPr/>
        <a:lstStyle/>
        <a:p>
          <a:endParaRPr lang="en-US"/>
        </a:p>
      </dgm:t>
    </dgm:pt>
    <dgm:pt modelId="{7EFCD66E-CEC9-4321-9726-F7EBE719BE3E}">
      <dgm:prSet custT="1"/>
      <dgm:spPr/>
      <dgm:t>
        <a:bodyPr/>
        <a:lstStyle/>
        <a:p>
          <a:r>
            <a:rPr lang="ps-AF" sz="1000" b="1" u="none"/>
            <a:t>د خدمتونو چمتو کوونکو او وړاندې کوونکو پېژندل</a:t>
          </a:r>
          <a:endParaRPr lang="en-US" sz="1000"/>
        </a:p>
        <a:p>
          <a:pPr rtl="1"/>
          <a:r>
            <a:rPr lang="ps-AF" sz="1000" u="none">
              <a:solidFill>
                <a:srgbClr val="FFC000"/>
              </a:solidFill>
            </a:rPr>
            <a:t>په بازار کې د شته خدمتونو چمتو کوونکي او وړاندې کوونکي څوک دي؟</a:t>
          </a:r>
          <a:endParaRPr lang="en-US" sz="1000" i="1">
            <a:solidFill>
              <a:srgbClr val="FFC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EC8E84-B6F7-445A-82F0-DA9A46C75F86}" type="parTrans" cxnId="{E65B5102-9EB8-4FDD-9894-21C977F7488E}">
      <dgm:prSet/>
      <dgm:spPr/>
      <dgm:t>
        <a:bodyPr/>
        <a:lstStyle/>
        <a:p>
          <a:endParaRPr lang="en-US"/>
        </a:p>
      </dgm:t>
    </dgm:pt>
    <dgm:pt modelId="{1EE832A6-BFFB-41A5-BD7B-94D53E6FE8C2}" type="sibTrans" cxnId="{E65B5102-9EB8-4FDD-9894-21C977F7488E}">
      <dgm:prSet/>
      <dgm:spPr/>
      <dgm:t>
        <a:bodyPr/>
        <a:lstStyle/>
        <a:p>
          <a:endParaRPr lang="en-US"/>
        </a:p>
      </dgm:t>
    </dgm:pt>
    <dgm:pt modelId="{2DF313DC-8CA9-42F4-B4A1-4EB9F573B0AE}">
      <dgm:prSet custT="1"/>
      <dgm:spPr/>
      <dgm:t>
        <a:bodyPr/>
        <a:lstStyle/>
        <a:p>
          <a:r>
            <a:rPr lang="ps-AF" sz="1000" b="1" u="none"/>
            <a:t>د آفرونو ارزونه او تحلیل</a:t>
          </a:r>
          <a:endParaRPr lang="en-US" sz="1000"/>
        </a:p>
        <a:p>
          <a:pPr rtl="1"/>
          <a:r>
            <a:rPr lang="ps-AF" sz="1000" u="none">
              <a:solidFill>
                <a:srgbClr val="FFC000"/>
              </a:solidFill>
            </a:rPr>
            <a:t>په عیني بڼه د آفرونو کتنه او ارزونه.</a:t>
          </a:r>
          <a:endParaRPr lang="en-US" sz="1000" b="1" i="0">
            <a:solidFill>
              <a:srgbClr val="FFC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C93143-09BE-46E3-9AA7-29F1C59CFF64}" type="parTrans" cxnId="{FB33B362-F5FE-410C-B6AC-CBADCC89E956}">
      <dgm:prSet/>
      <dgm:spPr/>
      <dgm:t>
        <a:bodyPr/>
        <a:lstStyle/>
        <a:p>
          <a:endParaRPr lang="en-US"/>
        </a:p>
      </dgm:t>
    </dgm:pt>
    <dgm:pt modelId="{23EE98D7-4281-4F64-8FC1-0594E9E5A7F0}" type="sibTrans" cxnId="{FB33B362-F5FE-410C-B6AC-CBADCC89E956}">
      <dgm:prSet/>
      <dgm:spPr/>
      <dgm:t>
        <a:bodyPr/>
        <a:lstStyle/>
        <a:p>
          <a:endParaRPr lang="en-US"/>
        </a:p>
      </dgm:t>
    </dgm:pt>
    <dgm:pt modelId="{C01F6B47-CCF7-4C54-8391-DB318F1B51AF}">
      <dgm:prSet custT="1"/>
      <dgm:spPr/>
      <dgm:t>
        <a:bodyPr/>
        <a:lstStyle/>
        <a:p>
          <a:r>
            <a:rPr lang="ps-AF" sz="1000" b="1" u="none"/>
            <a:t>د جنس/ خدمتونو تصدیقول</a:t>
          </a:r>
          <a:endParaRPr lang="en-US" sz="1000"/>
        </a:p>
        <a:p>
          <a:pPr rtl="1"/>
          <a:r>
            <a:rPr lang="ps-AF" sz="1000" u="none">
              <a:solidFill>
                <a:srgbClr val="FFC000"/>
              </a:solidFill>
            </a:rPr>
            <a:t>د جنس/خدمتونو ترلاسه کولو سند لاسلیکول، د کار د پای سند لاسلیکول</a:t>
          </a:r>
          <a:endParaRPr lang="en-US" sz="1000">
            <a:solidFill>
              <a:srgbClr val="FFC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748F8D-3170-4D19-A2D1-DFBDBC8D621A}" type="parTrans" cxnId="{3683910E-062E-4531-B2BE-BA50D36558B3}">
      <dgm:prSet/>
      <dgm:spPr/>
      <dgm:t>
        <a:bodyPr/>
        <a:lstStyle/>
        <a:p>
          <a:endParaRPr lang="en-US"/>
        </a:p>
      </dgm:t>
    </dgm:pt>
    <dgm:pt modelId="{2CDDA3F2-9439-4EF2-B4C7-D6FEC0015659}" type="sibTrans" cxnId="{3683910E-062E-4531-B2BE-BA50D36558B3}">
      <dgm:prSet/>
      <dgm:spPr/>
      <dgm:t>
        <a:bodyPr/>
        <a:lstStyle/>
        <a:p>
          <a:endParaRPr lang="en-US"/>
        </a:p>
      </dgm:t>
    </dgm:pt>
    <dgm:pt modelId="{66240907-B033-43D7-BD6C-C7261665BD6C}">
      <dgm:prSet custT="1"/>
      <dgm:spPr/>
      <dgm:t>
        <a:bodyPr/>
        <a:lstStyle/>
        <a:p>
          <a:r>
            <a:rPr lang="ps-AF" sz="1000" b="1" u="none"/>
            <a:t>د قرارداد مدیریت</a:t>
          </a:r>
          <a:endParaRPr lang="en-US" sz="1000"/>
        </a:p>
        <a:p>
          <a:pPr rtl="1"/>
          <a:r>
            <a:rPr lang="ps-AF" sz="1000" u="none">
              <a:solidFill>
                <a:srgbClr val="FFC000"/>
              </a:solidFill>
            </a:rPr>
            <a:t>د قرارداد د شرایطو او مهالوېش له پلي کېدو څخه ډاډ ترلاسه کول.</a:t>
          </a:r>
          <a:endParaRPr lang="en-US" sz="1000">
            <a:solidFill>
              <a:srgbClr val="FFC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28330AE-842C-48FE-8F1A-6D29F9ADEAB4}" type="parTrans" cxnId="{3BD4E0D8-8080-4FB0-BD1E-F57B998B6B8D}">
      <dgm:prSet/>
      <dgm:spPr/>
      <dgm:t>
        <a:bodyPr/>
        <a:lstStyle/>
        <a:p>
          <a:endParaRPr lang="en-US"/>
        </a:p>
      </dgm:t>
    </dgm:pt>
    <dgm:pt modelId="{28907313-05D1-47FB-AE2D-28E82C4BEA78}" type="sibTrans" cxnId="{3BD4E0D8-8080-4FB0-BD1E-F57B998B6B8D}">
      <dgm:prSet/>
      <dgm:spPr/>
      <dgm:t>
        <a:bodyPr/>
        <a:lstStyle/>
        <a:p>
          <a:endParaRPr lang="en-US"/>
        </a:p>
      </dgm:t>
    </dgm:pt>
    <dgm:pt modelId="{FFDA967E-AC96-4D3A-853F-8E7D64C4E6EE}">
      <dgm:prSet custT="1"/>
      <dgm:spPr/>
      <dgm:t>
        <a:bodyPr/>
        <a:lstStyle/>
        <a:p>
          <a:r>
            <a:rPr lang="ps-AF" sz="1000" b="1" u="none"/>
            <a:t>د جنس/ خدمتونو ترلاسه کول</a:t>
          </a:r>
          <a:endParaRPr lang="en-US" sz="1000"/>
        </a:p>
        <a:p>
          <a:pPr rtl="1"/>
          <a:r>
            <a:rPr lang="ps-AF" sz="1000" u="none">
              <a:solidFill>
                <a:srgbClr val="FFC000"/>
              </a:solidFill>
            </a:rPr>
            <a:t>آیا جنسونه او خدمتونه له ځانګړتیاوو سره سمون لري؟ آیا په ټاکل شوي ځای کې ترلاسه شول؟ آیا مناسب وضعیت لري؟</a:t>
          </a:r>
          <a:endParaRPr lang="en-US" sz="1000" b="1" i="0">
            <a:solidFill>
              <a:srgbClr val="FFC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EDF9D8-C3A5-467A-BDF0-0599E2207053}" type="parTrans" cxnId="{AF8FB828-8E4B-4101-91B1-FE9E165517B1}">
      <dgm:prSet/>
      <dgm:spPr/>
      <dgm:t>
        <a:bodyPr/>
        <a:lstStyle/>
        <a:p>
          <a:endParaRPr lang="en-US"/>
        </a:p>
      </dgm:t>
    </dgm:pt>
    <dgm:pt modelId="{9A902439-7A86-43AA-AF47-FC1E1F590191}" type="sibTrans" cxnId="{AF8FB828-8E4B-4101-91B1-FE9E165517B1}">
      <dgm:prSet/>
      <dgm:spPr/>
      <dgm:t>
        <a:bodyPr/>
        <a:lstStyle/>
        <a:p>
          <a:endParaRPr lang="en-US"/>
        </a:p>
      </dgm:t>
    </dgm:pt>
    <dgm:pt modelId="{23A90323-C468-4768-A8BC-04155A11FF48}">
      <dgm:prSet custT="1"/>
      <dgm:spPr/>
      <dgm:t>
        <a:bodyPr/>
        <a:lstStyle/>
        <a:p>
          <a:r>
            <a:rPr lang="ps-AF" sz="1000" b="1">
              <a:latin typeface="Times New Roman" panose="02020603050405020304" pitchFamily="18" charset="0"/>
              <a:cs typeface="Times New Roman" panose="02020603050405020304" pitchFamily="18" charset="0"/>
            </a:rPr>
            <a:t>د جنس/ خدمتونو لپاره ورکړه</a:t>
          </a:r>
          <a:endParaRPr lang="en-US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27835A-031E-4931-8638-1FAC4B616B70}" type="parTrans" cxnId="{21A426D2-DBF3-473B-B49F-445E1415D252}">
      <dgm:prSet/>
      <dgm:spPr/>
      <dgm:t>
        <a:bodyPr/>
        <a:lstStyle/>
        <a:p>
          <a:endParaRPr lang="en-US"/>
        </a:p>
      </dgm:t>
    </dgm:pt>
    <dgm:pt modelId="{F372C2A8-4C79-41C5-8BB0-C032A14F595E}" type="sibTrans" cxnId="{21A426D2-DBF3-473B-B49F-445E1415D252}">
      <dgm:prSet/>
      <dgm:spPr/>
      <dgm:t>
        <a:bodyPr/>
        <a:lstStyle/>
        <a:p>
          <a:endParaRPr lang="en-US"/>
        </a:p>
      </dgm:t>
    </dgm:pt>
    <dgm:pt modelId="{3FA6A07F-CE0C-4029-9192-8B534DC54D7B}">
      <dgm:prSet custT="1"/>
      <dgm:spPr/>
      <dgm:t>
        <a:bodyPr/>
        <a:lstStyle/>
        <a:p>
          <a:r>
            <a:rPr lang="ps-AF" sz="1000" b="1">
              <a:latin typeface="Times New Roman" panose="02020603050405020304" pitchFamily="18" charset="0"/>
              <a:cs typeface="Times New Roman" panose="02020603050405020304" pitchFamily="18" charset="0"/>
            </a:rPr>
            <a:t>د تدارکاتي دوسیې تړل</a:t>
          </a:r>
          <a:endParaRPr lang="en-US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EF27A82-8317-45F7-9603-B72F0B8AEFFF}" type="parTrans" cxnId="{E1F095C9-2D01-44BE-AE57-A677FD79E236}">
      <dgm:prSet/>
      <dgm:spPr/>
      <dgm:t>
        <a:bodyPr/>
        <a:lstStyle/>
        <a:p>
          <a:endParaRPr lang="en-US"/>
        </a:p>
      </dgm:t>
    </dgm:pt>
    <dgm:pt modelId="{D17E4AA9-B4C0-4633-AABA-B67090B37E40}" type="sibTrans" cxnId="{E1F095C9-2D01-44BE-AE57-A677FD79E236}">
      <dgm:prSet/>
      <dgm:spPr/>
      <dgm:t>
        <a:bodyPr/>
        <a:lstStyle/>
        <a:p>
          <a:endParaRPr lang="en-US"/>
        </a:p>
      </dgm:t>
    </dgm:pt>
    <dgm:pt modelId="{EF5BBD46-1F3F-46F8-83E2-993BFDB7BA4A}" type="pres">
      <dgm:prSet presAssocID="{311FE3AC-5CB9-48EB-BCCB-452C6B28DDE0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74E254C-7C0C-4CF1-ADDD-97C9BFE16875}" type="pres">
      <dgm:prSet presAssocID="{E5D45B04-2F08-496A-8871-37202F67D427}" presName="node" presStyleLbl="node1" presStyleIdx="0" presStyleCnt="13" custScaleX="243959" custScaleY="5652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9E4FF72-7448-4C06-800E-DFAA44B7DE59}" type="pres">
      <dgm:prSet presAssocID="{DF0376AD-236E-4791-9BED-827806A2FDDD}" presName="sibTrans" presStyleLbl="sibTrans2D1" presStyleIdx="0" presStyleCnt="12"/>
      <dgm:spPr/>
      <dgm:t>
        <a:bodyPr/>
        <a:lstStyle/>
        <a:p>
          <a:endParaRPr lang="en-US"/>
        </a:p>
      </dgm:t>
    </dgm:pt>
    <dgm:pt modelId="{E65010A3-4F9B-4166-9FC6-17908811ED2F}" type="pres">
      <dgm:prSet presAssocID="{DF0376AD-236E-4791-9BED-827806A2FDDD}" presName="connectorText" presStyleLbl="sibTrans2D1" presStyleIdx="0" presStyleCnt="12"/>
      <dgm:spPr/>
      <dgm:t>
        <a:bodyPr/>
        <a:lstStyle/>
        <a:p>
          <a:endParaRPr lang="en-US"/>
        </a:p>
      </dgm:t>
    </dgm:pt>
    <dgm:pt modelId="{D8F223B1-7A12-42B2-BC7B-09B1A56F15B6}" type="pres">
      <dgm:prSet presAssocID="{3A990B7E-202B-4FEF-9411-C89823936AF3}" presName="node" presStyleLbl="node1" presStyleIdx="1" presStyleCnt="13" custScaleX="169387" custScaleY="48310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E025594-FAA2-4584-B386-C560F90658D7}" type="pres">
      <dgm:prSet presAssocID="{31F71CBF-DA23-4494-8B5A-F3367419D402}" presName="sibTrans" presStyleLbl="sibTrans2D1" presStyleIdx="1" presStyleCnt="12"/>
      <dgm:spPr/>
      <dgm:t>
        <a:bodyPr/>
        <a:lstStyle/>
        <a:p>
          <a:endParaRPr lang="en-US"/>
        </a:p>
      </dgm:t>
    </dgm:pt>
    <dgm:pt modelId="{285F46E0-27A6-46C7-B689-3D708BA63D68}" type="pres">
      <dgm:prSet presAssocID="{31F71CBF-DA23-4494-8B5A-F3367419D402}" presName="connectorText" presStyleLbl="sibTrans2D1" presStyleIdx="1" presStyleCnt="12"/>
      <dgm:spPr/>
      <dgm:t>
        <a:bodyPr/>
        <a:lstStyle/>
        <a:p>
          <a:endParaRPr lang="en-US"/>
        </a:p>
      </dgm:t>
    </dgm:pt>
    <dgm:pt modelId="{99E8ADBC-838D-4873-866B-7109E6E08EAF}" type="pres">
      <dgm:prSet presAssocID="{AF43A98F-79E5-4BA2-9E33-AD08194B869C}" presName="node" presStyleLbl="node1" presStyleIdx="2" presStyleCnt="13" custScaleX="186673" custScaleY="48310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635077B-D4B7-46EE-8D17-15908554BED0}" type="pres">
      <dgm:prSet presAssocID="{20488E47-3B9D-409C-A871-972414E0286E}" presName="sibTrans" presStyleLbl="sibTrans2D1" presStyleIdx="2" presStyleCnt="12"/>
      <dgm:spPr/>
      <dgm:t>
        <a:bodyPr/>
        <a:lstStyle/>
        <a:p>
          <a:endParaRPr lang="en-US"/>
        </a:p>
      </dgm:t>
    </dgm:pt>
    <dgm:pt modelId="{E7D0602B-4337-4DA2-B457-24C9FBB783D2}" type="pres">
      <dgm:prSet presAssocID="{20488E47-3B9D-409C-A871-972414E0286E}" presName="connectorText" presStyleLbl="sibTrans2D1" presStyleIdx="2" presStyleCnt="12"/>
      <dgm:spPr/>
      <dgm:t>
        <a:bodyPr/>
        <a:lstStyle/>
        <a:p>
          <a:endParaRPr lang="en-US"/>
        </a:p>
      </dgm:t>
    </dgm:pt>
    <dgm:pt modelId="{AB76A7E2-3C33-45D1-A80A-277C5790749D}" type="pres">
      <dgm:prSet presAssocID="{59D88D42-D21B-40CF-9E57-B3470DA17655}" presName="node" presStyleLbl="node1" presStyleIdx="3" presStyleCnt="13" custScaleX="198527" custScaleY="51073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A4A72AA-BE62-40B9-A071-9FBC2636A809}" type="pres">
      <dgm:prSet presAssocID="{264C33ED-0CC8-4AAE-8D84-0D9F48F48DAD}" presName="sibTrans" presStyleLbl="sibTrans2D1" presStyleIdx="3" presStyleCnt="12"/>
      <dgm:spPr/>
      <dgm:t>
        <a:bodyPr/>
        <a:lstStyle/>
        <a:p>
          <a:endParaRPr lang="en-US"/>
        </a:p>
      </dgm:t>
    </dgm:pt>
    <dgm:pt modelId="{9DC1537B-54C6-4D79-B7E2-3D468AA29D0B}" type="pres">
      <dgm:prSet presAssocID="{264C33ED-0CC8-4AAE-8D84-0D9F48F48DAD}" presName="connectorText" presStyleLbl="sibTrans2D1" presStyleIdx="3" presStyleCnt="12"/>
      <dgm:spPr/>
      <dgm:t>
        <a:bodyPr/>
        <a:lstStyle/>
        <a:p>
          <a:endParaRPr lang="en-US"/>
        </a:p>
      </dgm:t>
    </dgm:pt>
    <dgm:pt modelId="{E9F571CA-E376-4B85-A57D-E922ABC01705}" type="pres">
      <dgm:prSet presAssocID="{7EFCD66E-CEC9-4321-9726-F7EBE719BE3E}" presName="node" presStyleLbl="node1" presStyleIdx="4" presStyleCnt="13" custScaleX="187501" custScaleY="46276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7121818-A1A8-4D0D-85A7-D36C93CC2D09}" type="pres">
      <dgm:prSet presAssocID="{1EE832A6-BFFB-41A5-BD7B-94D53E6FE8C2}" presName="sibTrans" presStyleLbl="sibTrans2D1" presStyleIdx="4" presStyleCnt="12"/>
      <dgm:spPr/>
      <dgm:t>
        <a:bodyPr/>
        <a:lstStyle/>
        <a:p>
          <a:endParaRPr lang="en-US"/>
        </a:p>
      </dgm:t>
    </dgm:pt>
    <dgm:pt modelId="{2F2C58F2-D091-4CA5-9370-832D765A700B}" type="pres">
      <dgm:prSet presAssocID="{1EE832A6-BFFB-41A5-BD7B-94D53E6FE8C2}" presName="connectorText" presStyleLbl="sibTrans2D1" presStyleIdx="4" presStyleCnt="12"/>
      <dgm:spPr/>
      <dgm:t>
        <a:bodyPr/>
        <a:lstStyle/>
        <a:p>
          <a:endParaRPr lang="en-US"/>
        </a:p>
      </dgm:t>
    </dgm:pt>
    <dgm:pt modelId="{C70E3B4A-6621-4D64-943E-F5C2AA96416E}" type="pres">
      <dgm:prSet presAssocID="{1D11224B-9581-4972-9412-2460CB6CE549}" presName="node" presStyleLbl="node1" presStyleIdx="5" presStyleCnt="13" custScaleX="223222" custScaleY="4923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6AE06C-54E5-4C32-AA1F-86832E7FB962}" type="pres">
      <dgm:prSet presAssocID="{95763924-6745-40CD-B0C2-B0B6E0092033}" presName="sibTrans" presStyleLbl="sibTrans2D1" presStyleIdx="5" presStyleCnt="12"/>
      <dgm:spPr/>
      <dgm:t>
        <a:bodyPr/>
        <a:lstStyle/>
        <a:p>
          <a:endParaRPr lang="en-US"/>
        </a:p>
      </dgm:t>
    </dgm:pt>
    <dgm:pt modelId="{BBB8DE34-178D-48E3-88F6-7FE32E7C93DB}" type="pres">
      <dgm:prSet presAssocID="{95763924-6745-40CD-B0C2-B0B6E0092033}" presName="connectorText" presStyleLbl="sibTrans2D1" presStyleIdx="5" presStyleCnt="12"/>
      <dgm:spPr/>
      <dgm:t>
        <a:bodyPr/>
        <a:lstStyle/>
        <a:p>
          <a:endParaRPr lang="en-US"/>
        </a:p>
      </dgm:t>
    </dgm:pt>
    <dgm:pt modelId="{36C0F60B-C4DA-416C-9678-139A9298D478}" type="pres">
      <dgm:prSet presAssocID="{2DF313DC-8CA9-42F4-B4A1-4EB9F573B0AE}" presName="node" presStyleLbl="node1" presStyleIdx="6" presStyleCnt="13" custScaleX="203053" custScaleY="51533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1DC5BE3-36C5-472E-BC96-B86A314CB670}" type="pres">
      <dgm:prSet presAssocID="{23EE98D7-4281-4F64-8FC1-0594E9E5A7F0}" presName="sibTrans" presStyleLbl="sibTrans2D1" presStyleIdx="6" presStyleCnt="12"/>
      <dgm:spPr/>
      <dgm:t>
        <a:bodyPr/>
        <a:lstStyle/>
        <a:p>
          <a:endParaRPr lang="en-US"/>
        </a:p>
      </dgm:t>
    </dgm:pt>
    <dgm:pt modelId="{45EBC760-5D84-4F87-99FD-D9F10BB4DF80}" type="pres">
      <dgm:prSet presAssocID="{23EE98D7-4281-4F64-8FC1-0594E9E5A7F0}" presName="connectorText" presStyleLbl="sibTrans2D1" presStyleIdx="6" presStyleCnt="12"/>
      <dgm:spPr/>
      <dgm:t>
        <a:bodyPr/>
        <a:lstStyle/>
        <a:p>
          <a:endParaRPr lang="en-US"/>
        </a:p>
      </dgm:t>
    </dgm:pt>
    <dgm:pt modelId="{778F8B1A-6B40-41B7-BC86-7E3D2606770E}" type="pres">
      <dgm:prSet presAssocID="{978E0F2E-FF46-46ED-AE85-8B6ED19037B4}" presName="node" presStyleLbl="node1" presStyleIdx="7" presStyleCnt="13" custScaleX="162255" custScaleY="49644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0F8C36-0A2F-498D-8192-3329DAE493A0}" type="pres">
      <dgm:prSet presAssocID="{F21F1441-5B46-46E5-800D-18FF5746BED2}" presName="sibTrans" presStyleLbl="sibTrans2D1" presStyleIdx="7" presStyleCnt="12"/>
      <dgm:spPr/>
      <dgm:t>
        <a:bodyPr/>
        <a:lstStyle/>
        <a:p>
          <a:endParaRPr lang="en-US"/>
        </a:p>
      </dgm:t>
    </dgm:pt>
    <dgm:pt modelId="{2B54E362-9A70-4442-B6B8-27B7FBC5BEA5}" type="pres">
      <dgm:prSet presAssocID="{F21F1441-5B46-46E5-800D-18FF5746BED2}" presName="connectorText" presStyleLbl="sibTrans2D1" presStyleIdx="7" presStyleCnt="12"/>
      <dgm:spPr/>
      <dgm:t>
        <a:bodyPr/>
        <a:lstStyle/>
        <a:p>
          <a:endParaRPr lang="en-US"/>
        </a:p>
      </dgm:t>
    </dgm:pt>
    <dgm:pt modelId="{842659F3-DB05-477D-90D1-C6804230BC9A}" type="pres">
      <dgm:prSet presAssocID="{66240907-B033-43D7-BD6C-C7261665BD6C}" presName="node" presStyleLbl="node1" presStyleIdx="8" presStyleCnt="13" custScaleX="170841" custScaleY="47849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65E713F-AC25-4387-A07F-B4F019BA33B1}" type="pres">
      <dgm:prSet presAssocID="{28907313-05D1-47FB-AE2D-28E82C4BEA78}" presName="sibTrans" presStyleLbl="sibTrans2D1" presStyleIdx="8" presStyleCnt="12"/>
      <dgm:spPr/>
      <dgm:t>
        <a:bodyPr/>
        <a:lstStyle/>
        <a:p>
          <a:endParaRPr lang="en-US"/>
        </a:p>
      </dgm:t>
    </dgm:pt>
    <dgm:pt modelId="{421AA4A9-CAA1-4518-9495-25AB490BBDA5}" type="pres">
      <dgm:prSet presAssocID="{28907313-05D1-47FB-AE2D-28E82C4BEA78}" presName="connectorText" presStyleLbl="sibTrans2D1" presStyleIdx="8" presStyleCnt="12"/>
      <dgm:spPr/>
      <dgm:t>
        <a:bodyPr/>
        <a:lstStyle/>
        <a:p>
          <a:endParaRPr lang="en-US"/>
        </a:p>
      </dgm:t>
    </dgm:pt>
    <dgm:pt modelId="{3B8135CD-7250-45D7-BF98-C1C3E62523EE}" type="pres">
      <dgm:prSet presAssocID="{FFDA967E-AC96-4D3A-853F-8E7D64C4E6EE}" presName="node" presStyleLbl="node1" presStyleIdx="9" presStyleCnt="13" custScaleX="197404" custScaleY="54952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2BE8448-2B9E-4FD3-A060-6F679B88C885}" type="pres">
      <dgm:prSet presAssocID="{9A902439-7A86-43AA-AF47-FC1E1F590191}" presName="sibTrans" presStyleLbl="sibTrans2D1" presStyleIdx="9" presStyleCnt="12"/>
      <dgm:spPr/>
      <dgm:t>
        <a:bodyPr/>
        <a:lstStyle/>
        <a:p>
          <a:endParaRPr lang="en-US"/>
        </a:p>
      </dgm:t>
    </dgm:pt>
    <dgm:pt modelId="{071827A6-1153-4B7F-A8A9-1F5B2A607105}" type="pres">
      <dgm:prSet presAssocID="{9A902439-7A86-43AA-AF47-FC1E1F590191}" presName="connectorText" presStyleLbl="sibTrans2D1" presStyleIdx="9" presStyleCnt="12"/>
      <dgm:spPr/>
      <dgm:t>
        <a:bodyPr/>
        <a:lstStyle/>
        <a:p>
          <a:endParaRPr lang="en-US"/>
        </a:p>
      </dgm:t>
    </dgm:pt>
    <dgm:pt modelId="{B383EFC7-2581-499A-95D8-8ED0329CED82}" type="pres">
      <dgm:prSet presAssocID="{C01F6B47-CCF7-4C54-8391-DB318F1B51AF}" presName="node" presStyleLbl="node1" presStyleIdx="10" presStyleCnt="13" custScaleX="259207" custScaleY="46927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61F598A-9832-47BB-B259-6BA4EA999A68}" type="pres">
      <dgm:prSet presAssocID="{2CDDA3F2-9439-4EF2-B4C7-D6FEC0015659}" presName="sibTrans" presStyleLbl="sibTrans2D1" presStyleIdx="10" presStyleCnt="12"/>
      <dgm:spPr/>
      <dgm:t>
        <a:bodyPr/>
        <a:lstStyle/>
        <a:p>
          <a:endParaRPr lang="en-US"/>
        </a:p>
      </dgm:t>
    </dgm:pt>
    <dgm:pt modelId="{BF50A3D5-9FC6-4308-A898-B6C6DF965D91}" type="pres">
      <dgm:prSet presAssocID="{2CDDA3F2-9439-4EF2-B4C7-D6FEC0015659}" presName="connectorText" presStyleLbl="sibTrans2D1" presStyleIdx="10" presStyleCnt="12"/>
      <dgm:spPr/>
      <dgm:t>
        <a:bodyPr/>
        <a:lstStyle/>
        <a:p>
          <a:endParaRPr lang="en-US"/>
        </a:p>
      </dgm:t>
    </dgm:pt>
    <dgm:pt modelId="{0AF1F4D6-5ABA-47E3-BA8E-25D36C7B0CF4}" type="pres">
      <dgm:prSet presAssocID="{23A90323-C468-4768-A8BC-04155A11FF48}" presName="node" presStyleLbl="node1" presStyleIdx="11" presStyleCnt="13" custScaleX="146826" custScaleY="2157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D201A20-E269-49E7-BE9A-2323114E2D59}" type="pres">
      <dgm:prSet presAssocID="{F372C2A8-4C79-41C5-8BB0-C032A14F595E}" presName="sibTrans" presStyleLbl="sibTrans2D1" presStyleIdx="11" presStyleCnt="12"/>
      <dgm:spPr/>
      <dgm:t>
        <a:bodyPr/>
        <a:lstStyle/>
        <a:p>
          <a:endParaRPr lang="en-US"/>
        </a:p>
      </dgm:t>
    </dgm:pt>
    <dgm:pt modelId="{EC143D41-4201-4BC9-9816-0DF8E4F9D6BF}" type="pres">
      <dgm:prSet presAssocID="{F372C2A8-4C79-41C5-8BB0-C032A14F595E}" presName="connectorText" presStyleLbl="sibTrans2D1" presStyleIdx="11" presStyleCnt="12"/>
      <dgm:spPr/>
      <dgm:t>
        <a:bodyPr/>
        <a:lstStyle/>
        <a:p>
          <a:endParaRPr lang="en-US"/>
        </a:p>
      </dgm:t>
    </dgm:pt>
    <dgm:pt modelId="{C350E700-ECD5-4833-85D6-781DA8D7DA6E}" type="pres">
      <dgm:prSet presAssocID="{3FA6A07F-CE0C-4029-9192-8B534DC54D7B}" presName="node" presStyleLbl="node1" presStyleIdx="12" presStyleCnt="13" custScaleX="168064" custScaleY="1719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0C1C6FF-1BFE-40AF-8B51-77662918F644}" type="presOf" srcId="{28907313-05D1-47FB-AE2D-28E82C4BEA78}" destId="{421AA4A9-CAA1-4518-9495-25AB490BBDA5}" srcOrd="1" destOrd="0" presId="urn:microsoft.com/office/officeart/2005/8/layout/process5"/>
    <dgm:cxn modelId="{12C3921F-E012-4F73-820A-9744117BE7D5}" type="presOf" srcId="{3FA6A07F-CE0C-4029-9192-8B534DC54D7B}" destId="{C350E700-ECD5-4833-85D6-781DA8D7DA6E}" srcOrd="0" destOrd="0" presId="urn:microsoft.com/office/officeart/2005/8/layout/process5"/>
    <dgm:cxn modelId="{AF7236B1-2672-4CE9-9375-298F0B9FDFBF}" type="presOf" srcId="{FFDA967E-AC96-4D3A-853F-8E7D64C4E6EE}" destId="{3B8135CD-7250-45D7-BF98-C1C3E62523EE}" srcOrd="0" destOrd="0" presId="urn:microsoft.com/office/officeart/2005/8/layout/process5"/>
    <dgm:cxn modelId="{8553CC05-F893-4B11-BF64-511FDC61139B}" type="presOf" srcId="{1D11224B-9581-4972-9412-2460CB6CE549}" destId="{C70E3B4A-6621-4D64-943E-F5C2AA96416E}" srcOrd="0" destOrd="0" presId="urn:microsoft.com/office/officeart/2005/8/layout/process5"/>
    <dgm:cxn modelId="{FB33B362-F5FE-410C-B6AC-CBADCC89E956}" srcId="{311FE3AC-5CB9-48EB-BCCB-452C6B28DDE0}" destId="{2DF313DC-8CA9-42F4-B4A1-4EB9F573B0AE}" srcOrd="6" destOrd="0" parTransId="{CEC93143-09BE-46E3-9AA7-29F1C59CFF64}" sibTransId="{23EE98D7-4281-4F64-8FC1-0594E9E5A7F0}"/>
    <dgm:cxn modelId="{E65B5102-9EB8-4FDD-9894-21C977F7488E}" srcId="{311FE3AC-5CB9-48EB-BCCB-452C6B28DDE0}" destId="{7EFCD66E-CEC9-4321-9726-F7EBE719BE3E}" srcOrd="4" destOrd="0" parTransId="{B5EC8E84-B6F7-445A-82F0-DA9A46C75F86}" sibTransId="{1EE832A6-BFFB-41A5-BD7B-94D53E6FE8C2}"/>
    <dgm:cxn modelId="{0E9C43BD-EBAE-4A3A-8375-771CB07DD73A}" type="presOf" srcId="{F372C2A8-4C79-41C5-8BB0-C032A14F595E}" destId="{9D201A20-E269-49E7-BE9A-2323114E2D59}" srcOrd="0" destOrd="0" presId="urn:microsoft.com/office/officeart/2005/8/layout/process5"/>
    <dgm:cxn modelId="{21A426D2-DBF3-473B-B49F-445E1415D252}" srcId="{311FE3AC-5CB9-48EB-BCCB-452C6B28DDE0}" destId="{23A90323-C468-4768-A8BC-04155A11FF48}" srcOrd="11" destOrd="0" parTransId="{8F27835A-031E-4931-8638-1FAC4B616B70}" sibTransId="{F372C2A8-4C79-41C5-8BB0-C032A14F595E}"/>
    <dgm:cxn modelId="{4E234C02-E269-44BA-8F16-4441E82067E1}" type="presOf" srcId="{95763924-6745-40CD-B0C2-B0B6E0092033}" destId="{BBB8DE34-178D-48E3-88F6-7FE32E7C93DB}" srcOrd="1" destOrd="0" presId="urn:microsoft.com/office/officeart/2005/8/layout/process5"/>
    <dgm:cxn modelId="{B516E679-531E-4D54-944F-CA8818B18D19}" type="presOf" srcId="{264C33ED-0CC8-4AAE-8D84-0D9F48F48DAD}" destId="{4A4A72AA-BE62-40B9-A071-9FBC2636A809}" srcOrd="0" destOrd="0" presId="urn:microsoft.com/office/officeart/2005/8/layout/process5"/>
    <dgm:cxn modelId="{A6F93FAD-0464-4842-ACDB-05082106B0DA}" srcId="{311FE3AC-5CB9-48EB-BCCB-452C6B28DDE0}" destId="{E5D45B04-2F08-496A-8871-37202F67D427}" srcOrd="0" destOrd="0" parTransId="{8C7C8376-F5BC-4762-82A2-758431542D7D}" sibTransId="{DF0376AD-236E-4791-9BED-827806A2FDDD}"/>
    <dgm:cxn modelId="{EC438642-ABE5-4A48-8654-9F860FC090CC}" type="presOf" srcId="{20488E47-3B9D-409C-A871-972414E0286E}" destId="{E7D0602B-4337-4DA2-B457-24C9FBB783D2}" srcOrd="1" destOrd="0" presId="urn:microsoft.com/office/officeart/2005/8/layout/process5"/>
    <dgm:cxn modelId="{5A148585-D46F-46BA-9068-6B194C6C3F80}" type="presOf" srcId="{20488E47-3B9D-409C-A871-972414E0286E}" destId="{E635077B-D4B7-46EE-8D17-15908554BED0}" srcOrd="0" destOrd="0" presId="urn:microsoft.com/office/officeart/2005/8/layout/process5"/>
    <dgm:cxn modelId="{3BD4E0D8-8080-4FB0-BD1E-F57B998B6B8D}" srcId="{311FE3AC-5CB9-48EB-BCCB-452C6B28DDE0}" destId="{66240907-B033-43D7-BD6C-C7261665BD6C}" srcOrd="8" destOrd="0" parTransId="{E28330AE-842C-48FE-8F1A-6D29F9ADEAB4}" sibTransId="{28907313-05D1-47FB-AE2D-28E82C4BEA78}"/>
    <dgm:cxn modelId="{950D708C-36AE-4108-9E2B-A76AC08D3194}" srcId="{311FE3AC-5CB9-48EB-BCCB-452C6B28DDE0}" destId="{978E0F2E-FF46-46ED-AE85-8B6ED19037B4}" srcOrd="7" destOrd="0" parTransId="{DC2BA360-FF9D-4CF2-BE86-809681609280}" sibTransId="{F21F1441-5B46-46E5-800D-18FF5746BED2}"/>
    <dgm:cxn modelId="{AF8FB828-8E4B-4101-91B1-FE9E165517B1}" srcId="{311FE3AC-5CB9-48EB-BCCB-452C6B28DDE0}" destId="{FFDA967E-AC96-4D3A-853F-8E7D64C4E6EE}" srcOrd="9" destOrd="0" parTransId="{73EDF9D8-C3A5-467A-BDF0-0599E2207053}" sibTransId="{9A902439-7A86-43AA-AF47-FC1E1F590191}"/>
    <dgm:cxn modelId="{E5735C16-7517-436C-8D41-F518A7E935AA}" type="presOf" srcId="{978E0F2E-FF46-46ED-AE85-8B6ED19037B4}" destId="{778F8B1A-6B40-41B7-BC86-7E3D2606770E}" srcOrd="0" destOrd="0" presId="urn:microsoft.com/office/officeart/2005/8/layout/process5"/>
    <dgm:cxn modelId="{93E5E86F-76F9-437F-863E-995A1DBD24AB}" type="presOf" srcId="{59D88D42-D21B-40CF-9E57-B3470DA17655}" destId="{AB76A7E2-3C33-45D1-A80A-277C5790749D}" srcOrd="0" destOrd="0" presId="urn:microsoft.com/office/officeart/2005/8/layout/process5"/>
    <dgm:cxn modelId="{0ADF5CA7-992E-4D7B-AFA7-42DEF88CB93F}" type="presOf" srcId="{1EE832A6-BFFB-41A5-BD7B-94D53E6FE8C2}" destId="{77121818-A1A8-4D0D-85A7-D36C93CC2D09}" srcOrd="0" destOrd="0" presId="urn:microsoft.com/office/officeart/2005/8/layout/process5"/>
    <dgm:cxn modelId="{530A47E6-5A12-499C-9E80-585FDAD8655A}" type="presOf" srcId="{31F71CBF-DA23-4494-8B5A-F3367419D402}" destId="{3E025594-FAA2-4584-B386-C560F90658D7}" srcOrd="0" destOrd="0" presId="urn:microsoft.com/office/officeart/2005/8/layout/process5"/>
    <dgm:cxn modelId="{9C566678-FAD3-4C18-A7EB-9A03A39C696A}" srcId="{311FE3AC-5CB9-48EB-BCCB-452C6B28DDE0}" destId="{1D11224B-9581-4972-9412-2460CB6CE549}" srcOrd="5" destOrd="0" parTransId="{6579688F-6776-4485-8D76-BE911579E79E}" sibTransId="{95763924-6745-40CD-B0C2-B0B6E0092033}"/>
    <dgm:cxn modelId="{273D91AC-55AC-4203-B608-8C0A8C87963C}" type="presOf" srcId="{E5D45B04-2F08-496A-8871-37202F67D427}" destId="{D74E254C-7C0C-4CF1-ADDD-97C9BFE16875}" srcOrd="0" destOrd="0" presId="urn:microsoft.com/office/officeart/2005/8/layout/process5"/>
    <dgm:cxn modelId="{ED1C1772-A477-456B-886D-2BE451D36059}" type="presOf" srcId="{2CDDA3F2-9439-4EF2-B4C7-D6FEC0015659}" destId="{561F598A-9832-47BB-B259-6BA4EA999A68}" srcOrd="0" destOrd="0" presId="urn:microsoft.com/office/officeart/2005/8/layout/process5"/>
    <dgm:cxn modelId="{7C2953B0-220B-4DCB-9492-F7B939DE3AB0}" type="presOf" srcId="{7EFCD66E-CEC9-4321-9726-F7EBE719BE3E}" destId="{E9F571CA-E376-4B85-A57D-E922ABC01705}" srcOrd="0" destOrd="0" presId="urn:microsoft.com/office/officeart/2005/8/layout/process5"/>
    <dgm:cxn modelId="{08EAEA84-649D-4669-BB9A-43A03E61B89C}" srcId="{311FE3AC-5CB9-48EB-BCCB-452C6B28DDE0}" destId="{3A990B7E-202B-4FEF-9411-C89823936AF3}" srcOrd="1" destOrd="0" parTransId="{52B7B96B-02E2-4507-AF72-EBEEA3F886AD}" sibTransId="{31F71CBF-DA23-4494-8B5A-F3367419D402}"/>
    <dgm:cxn modelId="{49CFD55D-3BDB-48D1-9714-DC8F1AFD1697}" type="presOf" srcId="{3A990B7E-202B-4FEF-9411-C89823936AF3}" destId="{D8F223B1-7A12-42B2-BC7B-09B1A56F15B6}" srcOrd="0" destOrd="0" presId="urn:microsoft.com/office/officeart/2005/8/layout/process5"/>
    <dgm:cxn modelId="{F84C9905-AD17-40DD-9C97-A15B575489A9}" type="presOf" srcId="{F21F1441-5B46-46E5-800D-18FF5746BED2}" destId="{2B54E362-9A70-4442-B6B8-27B7FBC5BEA5}" srcOrd="1" destOrd="0" presId="urn:microsoft.com/office/officeart/2005/8/layout/process5"/>
    <dgm:cxn modelId="{37C085AA-68B6-4E29-80C7-AC6A8DEA3650}" type="presOf" srcId="{DF0376AD-236E-4791-9BED-827806A2FDDD}" destId="{79E4FF72-7448-4C06-800E-DFAA44B7DE59}" srcOrd="0" destOrd="0" presId="urn:microsoft.com/office/officeart/2005/8/layout/process5"/>
    <dgm:cxn modelId="{26283B52-0813-4FFF-A26C-C383C32797F5}" type="presOf" srcId="{28907313-05D1-47FB-AE2D-28E82C4BEA78}" destId="{465E713F-AC25-4387-A07F-B4F019BA33B1}" srcOrd="0" destOrd="0" presId="urn:microsoft.com/office/officeart/2005/8/layout/process5"/>
    <dgm:cxn modelId="{3683910E-062E-4531-B2BE-BA50D36558B3}" srcId="{311FE3AC-5CB9-48EB-BCCB-452C6B28DDE0}" destId="{C01F6B47-CCF7-4C54-8391-DB318F1B51AF}" srcOrd="10" destOrd="0" parTransId="{F7748F8D-3170-4D19-A2D1-DFBDBC8D621A}" sibTransId="{2CDDA3F2-9439-4EF2-B4C7-D6FEC0015659}"/>
    <dgm:cxn modelId="{AD8CA3E8-E899-450F-ADC8-048F5F4F9C9F}" type="presOf" srcId="{F21F1441-5B46-46E5-800D-18FF5746BED2}" destId="{D30F8C36-0A2F-498D-8192-3329DAE493A0}" srcOrd="0" destOrd="0" presId="urn:microsoft.com/office/officeart/2005/8/layout/process5"/>
    <dgm:cxn modelId="{5BEE47D3-1EAA-4404-A229-1A140AE402C2}" type="presOf" srcId="{1EE832A6-BFFB-41A5-BD7B-94D53E6FE8C2}" destId="{2F2C58F2-D091-4CA5-9370-832D765A700B}" srcOrd="1" destOrd="0" presId="urn:microsoft.com/office/officeart/2005/8/layout/process5"/>
    <dgm:cxn modelId="{6851FB9B-8216-4892-BBCE-56417A9C3DC9}" type="presOf" srcId="{23EE98D7-4281-4F64-8FC1-0594E9E5A7F0}" destId="{61DC5BE3-36C5-472E-BC96-B86A314CB670}" srcOrd="0" destOrd="0" presId="urn:microsoft.com/office/officeart/2005/8/layout/process5"/>
    <dgm:cxn modelId="{CB9E0702-DC0F-4224-B2B7-BAAC88B3954A}" type="presOf" srcId="{2CDDA3F2-9439-4EF2-B4C7-D6FEC0015659}" destId="{BF50A3D5-9FC6-4308-A898-B6C6DF965D91}" srcOrd="1" destOrd="0" presId="urn:microsoft.com/office/officeart/2005/8/layout/process5"/>
    <dgm:cxn modelId="{BCDDBA5B-772C-4785-896A-B5F968CE8DDF}" type="presOf" srcId="{23EE98D7-4281-4F64-8FC1-0594E9E5A7F0}" destId="{45EBC760-5D84-4F87-99FD-D9F10BB4DF80}" srcOrd="1" destOrd="0" presId="urn:microsoft.com/office/officeart/2005/8/layout/process5"/>
    <dgm:cxn modelId="{C9748732-6E8C-4151-8B67-85AA1A056A9A}" srcId="{311FE3AC-5CB9-48EB-BCCB-452C6B28DDE0}" destId="{AF43A98F-79E5-4BA2-9E33-AD08194B869C}" srcOrd="2" destOrd="0" parTransId="{5736D867-3EDD-47F3-9FF3-CC786C9A5CDF}" sibTransId="{20488E47-3B9D-409C-A871-972414E0286E}"/>
    <dgm:cxn modelId="{E3B20E9F-2D5B-4850-A319-C3F1FACB7105}" type="presOf" srcId="{31F71CBF-DA23-4494-8B5A-F3367419D402}" destId="{285F46E0-27A6-46C7-B689-3D708BA63D68}" srcOrd="1" destOrd="0" presId="urn:microsoft.com/office/officeart/2005/8/layout/process5"/>
    <dgm:cxn modelId="{60595606-A86B-467E-8215-230B6B4DF986}" type="presOf" srcId="{F372C2A8-4C79-41C5-8BB0-C032A14F595E}" destId="{EC143D41-4201-4BC9-9816-0DF8E4F9D6BF}" srcOrd="1" destOrd="0" presId="urn:microsoft.com/office/officeart/2005/8/layout/process5"/>
    <dgm:cxn modelId="{2673C79C-7FD5-433C-9047-FEC3E9FDCA73}" type="presOf" srcId="{9A902439-7A86-43AA-AF47-FC1E1F590191}" destId="{071827A6-1153-4B7F-A8A9-1F5B2A607105}" srcOrd="1" destOrd="0" presId="urn:microsoft.com/office/officeart/2005/8/layout/process5"/>
    <dgm:cxn modelId="{CFBFBDF9-E2CE-42AB-A625-5A3A3696047D}" type="presOf" srcId="{DF0376AD-236E-4791-9BED-827806A2FDDD}" destId="{E65010A3-4F9B-4166-9FC6-17908811ED2F}" srcOrd="1" destOrd="0" presId="urn:microsoft.com/office/officeart/2005/8/layout/process5"/>
    <dgm:cxn modelId="{560649DE-D1C0-42DD-99CC-E38DB2ABBE1D}" srcId="{311FE3AC-5CB9-48EB-BCCB-452C6B28DDE0}" destId="{59D88D42-D21B-40CF-9E57-B3470DA17655}" srcOrd="3" destOrd="0" parTransId="{235306DD-418C-454F-ADBC-5DBFCA4992AB}" sibTransId="{264C33ED-0CC8-4AAE-8D84-0D9F48F48DAD}"/>
    <dgm:cxn modelId="{A3ACF64E-EA13-49B4-9C55-F23B885F1DC8}" type="presOf" srcId="{2DF313DC-8CA9-42F4-B4A1-4EB9F573B0AE}" destId="{36C0F60B-C4DA-416C-9678-139A9298D478}" srcOrd="0" destOrd="0" presId="urn:microsoft.com/office/officeart/2005/8/layout/process5"/>
    <dgm:cxn modelId="{7D819BE5-680C-456D-BE9A-B122405AAB00}" type="presOf" srcId="{9A902439-7A86-43AA-AF47-FC1E1F590191}" destId="{F2BE8448-2B9E-4FD3-A060-6F679B88C885}" srcOrd="0" destOrd="0" presId="urn:microsoft.com/office/officeart/2005/8/layout/process5"/>
    <dgm:cxn modelId="{E1F095C9-2D01-44BE-AE57-A677FD79E236}" srcId="{311FE3AC-5CB9-48EB-BCCB-452C6B28DDE0}" destId="{3FA6A07F-CE0C-4029-9192-8B534DC54D7B}" srcOrd="12" destOrd="0" parTransId="{9EF27A82-8317-45F7-9603-B72F0B8AEFFF}" sibTransId="{D17E4AA9-B4C0-4633-AABA-B67090B37E40}"/>
    <dgm:cxn modelId="{A3AB9BD7-5DD3-4A9C-A165-EF750D57B482}" type="presOf" srcId="{C01F6B47-CCF7-4C54-8391-DB318F1B51AF}" destId="{B383EFC7-2581-499A-95D8-8ED0329CED82}" srcOrd="0" destOrd="0" presId="urn:microsoft.com/office/officeart/2005/8/layout/process5"/>
    <dgm:cxn modelId="{2D00A564-9AB0-4D02-9FE7-9B71DBC12575}" type="presOf" srcId="{264C33ED-0CC8-4AAE-8D84-0D9F48F48DAD}" destId="{9DC1537B-54C6-4D79-B7E2-3D468AA29D0B}" srcOrd="1" destOrd="0" presId="urn:microsoft.com/office/officeart/2005/8/layout/process5"/>
    <dgm:cxn modelId="{B16420D9-9B71-4EB4-B0CF-64C1EE32B9C9}" type="presOf" srcId="{66240907-B033-43D7-BD6C-C7261665BD6C}" destId="{842659F3-DB05-477D-90D1-C6804230BC9A}" srcOrd="0" destOrd="0" presId="urn:microsoft.com/office/officeart/2005/8/layout/process5"/>
    <dgm:cxn modelId="{7E0D4EAB-5323-4978-A8B6-144C848EF4FA}" type="presOf" srcId="{95763924-6745-40CD-B0C2-B0B6E0092033}" destId="{C56AE06C-54E5-4C32-AA1F-86832E7FB962}" srcOrd="0" destOrd="0" presId="urn:microsoft.com/office/officeart/2005/8/layout/process5"/>
    <dgm:cxn modelId="{40B0E67C-2465-4C6D-8957-1280F0764AAA}" type="presOf" srcId="{23A90323-C468-4768-A8BC-04155A11FF48}" destId="{0AF1F4D6-5ABA-47E3-BA8E-25D36C7B0CF4}" srcOrd="0" destOrd="0" presId="urn:microsoft.com/office/officeart/2005/8/layout/process5"/>
    <dgm:cxn modelId="{F5A1FBFB-6565-4350-B978-2629D9915616}" type="presOf" srcId="{311FE3AC-5CB9-48EB-BCCB-452C6B28DDE0}" destId="{EF5BBD46-1F3F-46F8-83E2-993BFDB7BA4A}" srcOrd="0" destOrd="0" presId="urn:microsoft.com/office/officeart/2005/8/layout/process5"/>
    <dgm:cxn modelId="{707D6D2F-B0FF-49ED-A780-45716BF2C245}" type="presOf" srcId="{AF43A98F-79E5-4BA2-9E33-AD08194B869C}" destId="{99E8ADBC-838D-4873-866B-7109E6E08EAF}" srcOrd="0" destOrd="0" presId="urn:microsoft.com/office/officeart/2005/8/layout/process5"/>
    <dgm:cxn modelId="{B1F59A86-F9B5-43BA-BDD4-4EC8FE00E939}" type="presParOf" srcId="{EF5BBD46-1F3F-46F8-83E2-993BFDB7BA4A}" destId="{D74E254C-7C0C-4CF1-ADDD-97C9BFE16875}" srcOrd="0" destOrd="0" presId="urn:microsoft.com/office/officeart/2005/8/layout/process5"/>
    <dgm:cxn modelId="{BE99D60A-EA1D-4C47-8F75-0C60FD58B183}" type="presParOf" srcId="{EF5BBD46-1F3F-46F8-83E2-993BFDB7BA4A}" destId="{79E4FF72-7448-4C06-800E-DFAA44B7DE59}" srcOrd="1" destOrd="0" presId="urn:microsoft.com/office/officeart/2005/8/layout/process5"/>
    <dgm:cxn modelId="{893D5F74-47A0-4F39-AB38-54A948FEAEA1}" type="presParOf" srcId="{79E4FF72-7448-4C06-800E-DFAA44B7DE59}" destId="{E65010A3-4F9B-4166-9FC6-17908811ED2F}" srcOrd="0" destOrd="0" presId="urn:microsoft.com/office/officeart/2005/8/layout/process5"/>
    <dgm:cxn modelId="{6E1BD68B-9C45-406E-AAED-94116079BFB1}" type="presParOf" srcId="{EF5BBD46-1F3F-46F8-83E2-993BFDB7BA4A}" destId="{D8F223B1-7A12-42B2-BC7B-09B1A56F15B6}" srcOrd="2" destOrd="0" presId="urn:microsoft.com/office/officeart/2005/8/layout/process5"/>
    <dgm:cxn modelId="{3D1039DF-194B-4519-B033-2A7F84E6576E}" type="presParOf" srcId="{EF5BBD46-1F3F-46F8-83E2-993BFDB7BA4A}" destId="{3E025594-FAA2-4584-B386-C560F90658D7}" srcOrd="3" destOrd="0" presId="urn:microsoft.com/office/officeart/2005/8/layout/process5"/>
    <dgm:cxn modelId="{A40DA82D-1399-44BE-AC3F-52D58E3B4AE4}" type="presParOf" srcId="{3E025594-FAA2-4584-B386-C560F90658D7}" destId="{285F46E0-27A6-46C7-B689-3D708BA63D68}" srcOrd="0" destOrd="0" presId="urn:microsoft.com/office/officeart/2005/8/layout/process5"/>
    <dgm:cxn modelId="{E21D24C1-B6FB-4716-BE10-4B543806CF27}" type="presParOf" srcId="{EF5BBD46-1F3F-46F8-83E2-993BFDB7BA4A}" destId="{99E8ADBC-838D-4873-866B-7109E6E08EAF}" srcOrd="4" destOrd="0" presId="urn:microsoft.com/office/officeart/2005/8/layout/process5"/>
    <dgm:cxn modelId="{B55E01AF-9E9A-45FF-AFBA-316D5C826BB9}" type="presParOf" srcId="{EF5BBD46-1F3F-46F8-83E2-993BFDB7BA4A}" destId="{E635077B-D4B7-46EE-8D17-15908554BED0}" srcOrd="5" destOrd="0" presId="urn:microsoft.com/office/officeart/2005/8/layout/process5"/>
    <dgm:cxn modelId="{4AE3C3C0-DC6F-4214-9F76-4CA49CAFA9FD}" type="presParOf" srcId="{E635077B-D4B7-46EE-8D17-15908554BED0}" destId="{E7D0602B-4337-4DA2-B457-24C9FBB783D2}" srcOrd="0" destOrd="0" presId="urn:microsoft.com/office/officeart/2005/8/layout/process5"/>
    <dgm:cxn modelId="{5BD91E88-7A5F-447F-862C-0120254D2A8E}" type="presParOf" srcId="{EF5BBD46-1F3F-46F8-83E2-993BFDB7BA4A}" destId="{AB76A7E2-3C33-45D1-A80A-277C5790749D}" srcOrd="6" destOrd="0" presId="urn:microsoft.com/office/officeart/2005/8/layout/process5"/>
    <dgm:cxn modelId="{BF49EBE4-001C-4B92-87E4-7D6F46B48DE8}" type="presParOf" srcId="{EF5BBD46-1F3F-46F8-83E2-993BFDB7BA4A}" destId="{4A4A72AA-BE62-40B9-A071-9FBC2636A809}" srcOrd="7" destOrd="0" presId="urn:microsoft.com/office/officeart/2005/8/layout/process5"/>
    <dgm:cxn modelId="{4C19E566-D000-48A4-BD4D-7266429F9858}" type="presParOf" srcId="{4A4A72AA-BE62-40B9-A071-9FBC2636A809}" destId="{9DC1537B-54C6-4D79-B7E2-3D468AA29D0B}" srcOrd="0" destOrd="0" presId="urn:microsoft.com/office/officeart/2005/8/layout/process5"/>
    <dgm:cxn modelId="{2ECED66D-B775-414C-9090-BA8FE579712F}" type="presParOf" srcId="{EF5BBD46-1F3F-46F8-83E2-993BFDB7BA4A}" destId="{E9F571CA-E376-4B85-A57D-E922ABC01705}" srcOrd="8" destOrd="0" presId="urn:microsoft.com/office/officeart/2005/8/layout/process5"/>
    <dgm:cxn modelId="{5AF71538-537C-40C2-AF41-DE068EF7D332}" type="presParOf" srcId="{EF5BBD46-1F3F-46F8-83E2-993BFDB7BA4A}" destId="{77121818-A1A8-4D0D-85A7-D36C93CC2D09}" srcOrd="9" destOrd="0" presId="urn:microsoft.com/office/officeart/2005/8/layout/process5"/>
    <dgm:cxn modelId="{1FB87FD8-566F-49BD-8347-E9731B684DE1}" type="presParOf" srcId="{77121818-A1A8-4D0D-85A7-D36C93CC2D09}" destId="{2F2C58F2-D091-4CA5-9370-832D765A700B}" srcOrd="0" destOrd="0" presId="urn:microsoft.com/office/officeart/2005/8/layout/process5"/>
    <dgm:cxn modelId="{F90CAE38-5CC0-46BC-83B5-49987CD84762}" type="presParOf" srcId="{EF5BBD46-1F3F-46F8-83E2-993BFDB7BA4A}" destId="{C70E3B4A-6621-4D64-943E-F5C2AA96416E}" srcOrd="10" destOrd="0" presId="urn:microsoft.com/office/officeart/2005/8/layout/process5"/>
    <dgm:cxn modelId="{F82F143E-2889-4FD3-B325-843273B87E9A}" type="presParOf" srcId="{EF5BBD46-1F3F-46F8-83E2-993BFDB7BA4A}" destId="{C56AE06C-54E5-4C32-AA1F-86832E7FB962}" srcOrd="11" destOrd="0" presId="urn:microsoft.com/office/officeart/2005/8/layout/process5"/>
    <dgm:cxn modelId="{AFC8E7F2-06E9-48D9-971D-D0CBB30189F5}" type="presParOf" srcId="{C56AE06C-54E5-4C32-AA1F-86832E7FB962}" destId="{BBB8DE34-178D-48E3-88F6-7FE32E7C93DB}" srcOrd="0" destOrd="0" presId="urn:microsoft.com/office/officeart/2005/8/layout/process5"/>
    <dgm:cxn modelId="{08D6ADC5-7838-4364-B2E3-9773BE74780B}" type="presParOf" srcId="{EF5BBD46-1F3F-46F8-83E2-993BFDB7BA4A}" destId="{36C0F60B-C4DA-416C-9678-139A9298D478}" srcOrd="12" destOrd="0" presId="urn:microsoft.com/office/officeart/2005/8/layout/process5"/>
    <dgm:cxn modelId="{6F34AE83-4057-4C6C-9EED-DF96B13FB7D4}" type="presParOf" srcId="{EF5BBD46-1F3F-46F8-83E2-993BFDB7BA4A}" destId="{61DC5BE3-36C5-472E-BC96-B86A314CB670}" srcOrd="13" destOrd="0" presId="urn:microsoft.com/office/officeart/2005/8/layout/process5"/>
    <dgm:cxn modelId="{BD6D9AB8-B2B6-4374-93CA-476B61DF32C8}" type="presParOf" srcId="{61DC5BE3-36C5-472E-BC96-B86A314CB670}" destId="{45EBC760-5D84-4F87-99FD-D9F10BB4DF80}" srcOrd="0" destOrd="0" presId="urn:microsoft.com/office/officeart/2005/8/layout/process5"/>
    <dgm:cxn modelId="{FDFA1445-15A9-41A1-8D5E-C6F575BF07E0}" type="presParOf" srcId="{EF5BBD46-1F3F-46F8-83E2-993BFDB7BA4A}" destId="{778F8B1A-6B40-41B7-BC86-7E3D2606770E}" srcOrd="14" destOrd="0" presId="urn:microsoft.com/office/officeart/2005/8/layout/process5"/>
    <dgm:cxn modelId="{06324DC0-06DD-4F14-B0DD-FB4C5CFF4F57}" type="presParOf" srcId="{EF5BBD46-1F3F-46F8-83E2-993BFDB7BA4A}" destId="{D30F8C36-0A2F-498D-8192-3329DAE493A0}" srcOrd="15" destOrd="0" presId="urn:microsoft.com/office/officeart/2005/8/layout/process5"/>
    <dgm:cxn modelId="{B298816D-CAD6-4002-B253-3F3CC2ABAFD1}" type="presParOf" srcId="{D30F8C36-0A2F-498D-8192-3329DAE493A0}" destId="{2B54E362-9A70-4442-B6B8-27B7FBC5BEA5}" srcOrd="0" destOrd="0" presId="urn:microsoft.com/office/officeart/2005/8/layout/process5"/>
    <dgm:cxn modelId="{3E51FA17-9C38-4F85-B9EE-18EF779F0388}" type="presParOf" srcId="{EF5BBD46-1F3F-46F8-83E2-993BFDB7BA4A}" destId="{842659F3-DB05-477D-90D1-C6804230BC9A}" srcOrd="16" destOrd="0" presId="urn:microsoft.com/office/officeart/2005/8/layout/process5"/>
    <dgm:cxn modelId="{1A4C534A-DB95-46B1-937A-740B8234FB19}" type="presParOf" srcId="{EF5BBD46-1F3F-46F8-83E2-993BFDB7BA4A}" destId="{465E713F-AC25-4387-A07F-B4F019BA33B1}" srcOrd="17" destOrd="0" presId="urn:microsoft.com/office/officeart/2005/8/layout/process5"/>
    <dgm:cxn modelId="{2E1C8ACB-A457-441C-9AB0-9CDBF2841035}" type="presParOf" srcId="{465E713F-AC25-4387-A07F-B4F019BA33B1}" destId="{421AA4A9-CAA1-4518-9495-25AB490BBDA5}" srcOrd="0" destOrd="0" presId="urn:microsoft.com/office/officeart/2005/8/layout/process5"/>
    <dgm:cxn modelId="{CDC350E5-251A-40AD-9F0D-BE03F0909323}" type="presParOf" srcId="{EF5BBD46-1F3F-46F8-83E2-993BFDB7BA4A}" destId="{3B8135CD-7250-45D7-BF98-C1C3E62523EE}" srcOrd="18" destOrd="0" presId="urn:microsoft.com/office/officeart/2005/8/layout/process5"/>
    <dgm:cxn modelId="{10E90486-2DF1-4146-B0A0-0C7ABD2E0F19}" type="presParOf" srcId="{EF5BBD46-1F3F-46F8-83E2-993BFDB7BA4A}" destId="{F2BE8448-2B9E-4FD3-A060-6F679B88C885}" srcOrd="19" destOrd="0" presId="urn:microsoft.com/office/officeart/2005/8/layout/process5"/>
    <dgm:cxn modelId="{3242EBDB-340E-4B66-94DC-91FD697B5C9A}" type="presParOf" srcId="{F2BE8448-2B9E-4FD3-A060-6F679B88C885}" destId="{071827A6-1153-4B7F-A8A9-1F5B2A607105}" srcOrd="0" destOrd="0" presId="urn:microsoft.com/office/officeart/2005/8/layout/process5"/>
    <dgm:cxn modelId="{FB331D9B-FC53-4CED-8DBD-3B7535B060D3}" type="presParOf" srcId="{EF5BBD46-1F3F-46F8-83E2-993BFDB7BA4A}" destId="{B383EFC7-2581-499A-95D8-8ED0329CED82}" srcOrd="20" destOrd="0" presId="urn:microsoft.com/office/officeart/2005/8/layout/process5"/>
    <dgm:cxn modelId="{1EA29803-9BD6-483B-89F9-94D105A2A327}" type="presParOf" srcId="{EF5BBD46-1F3F-46F8-83E2-993BFDB7BA4A}" destId="{561F598A-9832-47BB-B259-6BA4EA999A68}" srcOrd="21" destOrd="0" presId="urn:microsoft.com/office/officeart/2005/8/layout/process5"/>
    <dgm:cxn modelId="{9F9EF087-342E-41F6-852B-13609C26A6CE}" type="presParOf" srcId="{561F598A-9832-47BB-B259-6BA4EA999A68}" destId="{BF50A3D5-9FC6-4308-A898-B6C6DF965D91}" srcOrd="0" destOrd="0" presId="urn:microsoft.com/office/officeart/2005/8/layout/process5"/>
    <dgm:cxn modelId="{5BBC120F-C781-40DE-A572-42F4B6EEE325}" type="presParOf" srcId="{EF5BBD46-1F3F-46F8-83E2-993BFDB7BA4A}" destId="{0AF1F4D6-5ABA-47E3-BA8E-25D36C7B0CF4}" srcOrd="22" destOrd="0" presId="urn:microsoft.com/office/officeart/2005/8/layout/process5"/>
    <dgm:cxn modelId="{E1CA44AC-FF43-4F71-A948-A1AD7000F2A8}" type="presParOf" srcId="{EF5BBD46-1F3F-46F8-83E2-993BFDB7BA4A}" destId="{9D201A20-E269-49E7-BE9A-2323114E2D59}" srcOrd="23" destOrd="0" presId="urn:microsoft.com/office/officeart/2005/8/layout/process5"/>
    <dgm:cxn modelId="{342BC9F0-FAAC-4EB3-B015-80CCCE4C42E3}" type="presParOf" srcId="{9D201A20-E269-49E7-BE9A-2323114E2D59}" destId="{EC143D41-4201-4BC9-9816-0DF8E4F9D6BF}" srcOrd="0" destOrd="0" presId="urn:microsoft.com/office/officeart/2005/8/layout/process5"/>
    <dgm:cxn modelId="{5C275EFC-4F1C-4C76-AAEE-BA77DFC9FE72}" type="presParOf" srcId="{EF5BBD46-1F3F-46F8-83E2-993BFDB7BA4A}" destId="{C350E700-ECD5-4833-85D6-781DA8D7DA6E}" srcOrd="2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11FE3AC-5CB9-48EB-BCCB-452C6B28DDE0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5D45B04-2F08-496A-8871-37202F67D427}">
      <dgm:prSet phldrT="[Text]" custT="1"/>
      <dgm:spPr/>
      <dgm:t>
        <a:bodyPr/>
        <a:lstStyle/>
        <a:p>
          <a:r>
            <a:rPr lang="ps-AF" sz="1000" b="1">
              <a:latin typeface="Times New Roman" panose="02020603050405020304" pitchFamily="18" charset="0"/>
              <a:cs typeface="Times New Roman" panose="02020603050405020304" pitchFamily="18" charset="0"/>
            </a:rPr>
            <a:t>جنسونو/خدمتونو ته د اړتیا په ګوته کول</a:t>
          </a:r>
          <a:endParaRPr lang="en-US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en-US" sz="1000">
            <a:solidFill>
              <a:srgbClr val="FFC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C7C8376-F5BC-4762-82A2-758431542D7D}" type="parTrans" cxnId="{A6F93FAD-0464-4842-ACDB-05082106B0DA}">
      <dgm:prSet/>
      <dgm:spPr/>
      <dgm:t>
        <a:bodyPr/>
        <a:lstStyle/>
        <a:p>
          <a:endParaRPr lang="en-US"/>
        </a:p>
      </dgm:t>
    </dgm:pt>
    <dgm:pt modelId="{DF0376AD-236E-4791-9BED-827806A2FDDD}" type="sibTrans" cxnId="{A6F93FAD-0464-4842-ACDB-05082106B0DA}">
      <dgm:prSet/>
      <dgm:spPr/>
      <dgm:t>
        <a:bodyPr/>
        <a:lstStyle/>
        <a:p>
          <a:endParaRPr lang="en-US"/>
        </a:p>
      </dgm:t>
    </dgm:pt>
    <dgm:pt modelId="{3A990B7E-202B-4FEF-9411-C89823936AF3}">
      <dgm:prSet phldrT="[Text]" custT="1"/>
      <dgm:spPr/>
      <dgm:t>
        <a:bodyPr/>
        <a:lstStyle/>
        <a:p>
          <a:r>
            <a:rPr lang="ps-AF" sz="1000" b="1">
              <a:latin typeface="Times New Roman" panose="02020603050405020304" pitchFamily="18" charset="0"/>
              <a:cs typeface="Times New Roman" panose="02020603050405020304" pitchFamily="18" charset="0"/>
            </a:rPr>
            <a:t>د بودیجې له شتون څخه ډاډ ترلاسه کول</a:t>
          </a:r>
          <a:endParaRPr lang="en-US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B7B96B-02E2-4507-AF72-EBEEA3F886AD}" type="parTrans" cxnId="{08EAEA84-649D-4669-BB9A-43A03E61B89C}">
      <dgm:prSet/>
      <dgm:spPr/>
      <dgm:t>
        <a:bodyPr/>
        <a:lstStyle/>
        <a:p>
          <a:endParaRPr lang="en-US"/>
        </a:p>
      </dgm:t>
    </dgm:pt>
    <dgm:pt modelId="{31F71CBF-DA23-4494-8B5A-F3367419D402}" type="sibTrans" cxnId="{08EAEA84-649D-4669-BB9A-43A03E61B89C}">
      <dgm:prSet/>
      <dgm:spPr/>
      <dgm:t>
        <a:bodyPr/>
        <a:lstStyle/>
        <a:p>
          <a:endParaRPr lang="en-US"/>
        </a:p>
      </dgm:t>
    </dgm:pt>
    <dgm:pt modelId="{59D88D42-D21B-40CF-9E57-B3470DA17655}">
      <dgm:prSet phldrT="[Text]" custT="1"/>
      <dgm:spPr/>
      <dgm:t>
        <a:bodyPr/>
        <a:lstStyle/>
        <a:p>
          <a:r>
            <a:rPr lang="ps-AF" sz="1000" b="1">
              <a:latin typeface="Times New Roman" panose="02020603050405020304" pitchFamily="18" charset="0"/>
              <a:cs typeface="Times New Roman" panose="02020603050405020304" pitchFamily="18" charset="0"/>
            </a:rPr>
            <a:t>د نرخ اخستنې غوښتنلیک وېشل</a:t>
          </a:r>
          <a:endParaRPr lang="en-US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5306DD-418C-454F-ADBC-5DBFCA4992AB}" type="parTrans" cxnId="{560649DE-D1C0-42DD-99CC-E38DB2ABBE1D}">
      <dgm:prSet/>
      <dgm:spPr/>
      <dgm:t>
        <a:bodyPr/>
        <a:lstStyle/>
        <a:p>
          <a:endParaRPr lang="en-US"/>
        </a:p>
      </dgm:t>
    </dgm:pt>
    <dgm:pt modelId="{264C33ED-0CC8-4AAE-8D84-0D9F48F48DAD}" type="sibTrans" cxnId="{560649DE-D1C0-42DD-99CC-E38DB2ABBE1D}">
      <dgm:prSet/>
      <dgm:spPr/>
      <dgm:t>
        <a:bodyPr/>
        <a:lstStyle/>
        <a:p>
          <a:endParaRPr lang="en-US"/>
        </a:p>
      </dgm:t>
    </dgm:pt>
    <dgm:pt modelId="{978E0F2E-FF46-46ED-AE85-8B6ED19037B4}">
      <dgm:prSet phldrT="[Text]" custT="1"/>
      <dgm:spPr/>
      <dgm:t>
        <a:bodyPr/>
        <a:lstStyle/>
        <a:p>
          <a:r>
            <a:rPr lang="ps-AF" sz="1000" b="1">
              <a:latin typeface="Times New Roman" panose="02020603050405020304" pitchFamily="18" charset="0"/>
              <a:cs typeface="Times New Roman" panose="02020603050405020304" pitchFamily="18" charset="0"/>
            </a:rPr>
            <a:t>د پیسو ورکړه</a:t>
          </a:r>
          <a:endParaRPr lang="en-US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2BA360-FF9D-4CF2-BE86-809681609280}" type="parTrans" cxnId="{950D708C-36AE-4108-9E2B-A76AC08D3194}">
      <dgm:prSet/>
      <dgm:spPr/>
      <dgm:t>
        <a:bodyPr/>
        <a:lstStyle/>
        <a:p>
          <a:endParaRPr lang="en-US"/>
        </a:p>
      </dgm:t>
    </dgm:pt>
    <dgm:pt modelId="{F21F1441-5B46-46E5-800D-18FF5746BED2}" type="sibTrans" cxnId="{950D708C-36AE-4108-9E2B-A76AC08D3194}">
      <dgm:prSet/>
      <dgm:spPr/>
      <dgm:t>
        <a:bodyPr/>
        <a:lstStyle/>
        <a:p>
          <a:endParaRPr lang="en-US"/>
        </a:p>
      </dgm:t>
    </dgm:pt>
    <dgm:pt modelId="{7EFCD66E-CEC9-4321-9726-F7EBE719BE3E}">
      <dgm:prSet custT="1"/>
      <dgm:spPr/>
      <dgm:t>
        <a:bodyPr/>
        <a:lstStyle/>
        <a:p>
          <a:r>
            <a:rPr lang="ps-AF" sz="1000" b="1">
              <a:latin typeface="Times New Roman" panose="02020603050405020304" pitchFamily="18" charset="0"/>
              <a:cs typeface="Times New Roman" panose="02020603050405020304" pitchFamily="18" charset="0"/>
            </a:rPr>
            <a:t>د نرخلیکونو راټولول</a:t>
          </a:r>
          <a:endParaRPr lang="en-US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EC8E84-B6F7-445A-82F0-DA9A46C75F86}" type="parTrans" cxnId="{E65B5102-9EB8-4FDD-9894-21C977F7488E}">
      <dgm:prSet/>
      <dgm:spPr/>
      <dgm:t>
        <a:bodyPr/>
        <a:lstStyle/>
        <a:p>
          <a:endParaRPr lang="en-US"/>
        </a:p>
      </dgm:t>
    </dgm:pt>
    <dgm:pt modelId="{1EE832A6-BFFB-41A5-BD7B-94D53E6FE8C2}" type="sibTrans" cxnId="{E65B5102-9EB8-4FDD-9894-21C977F7488E}">
      <dgm:prSet/>
      <dgm:spPr/>
      <dgm:t>
        <a:bodyPr/>
        <a:lstStyle/>
        <a:p>
          <a:endParaRPr lang="en-US"/>
        </a:p>
      </dgm:t>
    </dgm:pt>
    <dgm:pt modelId="{2DF313DC-8CA9-42F4-B4A1-4EB9F573B0AE}">
      <dgm:prSet custT="1"/>
      <dgm:spPr/>
      <dgm:t>
        <a:bodyPr/>
        <a:lstStyle/>
        <a:p>
          <a:r>
            <a:rPr lang="ps-AF" sz="1000" b="1" i="0">
              <a:latin typeface="Times New Roman" panose="02020603050405020304" pitchFamily="18" charset="0"/>
              <a:cs typeface="Times New Roman" panose="02020603050405020304" pitchFamily="18" charset="0"/>
            </a:rPr>
            <a:t>د غوره وړاندیزونو ترلاسه کول</a:t>
          </a:r>
          <a:endParaRPr lang="en-US" sz="1000" b="1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C93143-09BE-46E3-9AA7-29F1C59CFF64}" type="parTrans" cxnId="{FB33B362-F5FE-410C-B6AC-CBADCC89E956}">
      <dgm:prSet/>
      <dgm:spPr/>
      <dgm:t>
        <a:bodyPr/>
        <a:lstStyle/>
        <a:p>
          <a:endParaRPr lang="en-US"/>
        </a:p>
      </dgm:t>
    </dgm:pt>
    <dgm:pt modelId="{23EE98D7-4281-4F64-8FC1-0594E9E5A7F0}" type="sibTrans" cxnId="{FB33B362-F5FE-410C-B6AC-CBADCC89E956}">
      <dgm:prSet/>
      <dgm:spPr/>
      <dgm:t>
        <a:bodyPr/>
        <a:lstStyle/>
        <a:p>
          <a:endParaRPr lang="en-US"/>
        </a:p>
      </dgm:t>
    </dgm:pt>
    <dgm:pt modelId="{EE8249C5-2961-4080-9882-2BDCAF97B079}">
      <dgm:prSet custT="1"/>
      <dgm:spPr/>
      <dgm:t>
        <a:bodyPr/>
        <a:lstStyle/>
        <a:p>
          <a:r>
            <a:rPr lang="ps-AF" sz="1000" b="1">
              <a:latin typeface="Times New Roman" panose="02020603050405020304" pitchFamily="18" charset="0"/>
              <a:cs typeface="Times New Roman" panose="02020603050405020304" pitchFamily="18" charset="0"/>
            </a:rPr>
            <a:t>د پېرلو د امر ورکول</a:t>
          </a:r>
          <a:endParaRPr lang="en-US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2B0904-AED0-4788-B771-862301108383}" type="parTrans" cxnId="{E640949C-EB4E-44DD-86A7-3AE8DC0D7493}">
      <dgm:prSet/>
      <dgm:spPr/>
      <dgm:t>
        <a:bodyPr/>
        <a:lstStyle/>
        <a:p>
          <a:endParaRPr lang="en-US"/>
        </a:p>
      </dgm:t>
    </dgm:pt>
    <dgm:pt modelId="{5823D0D7-B83C-4DA1-9025-53F35FCE105E}" type="sibTrans" cxnId="{E640949C-EB4E-44DD-86A7-3AE8DC0D7493}">
      <dgm:prSet/>
      <dgm:spPr/>
      <dgm:t>
        <a:bodyPr/>
        <a:lstStyle/>
        <a:p>
          <a:endParaRPr lang="en-US"/>
        </a:p>
      </dgm:t>
    </dgm:pt>
    <dgm:pt modelId="{D7C22426-B6B5-42AB-9C7B-9FFF6563574A}">
      <dgm:prSet custT="1"/>
      <dgm:spPr/>
      <dgm:t>
        <a:bodyPr/>
        <a:lstStyle/>
        <a:p>
          <a:r>
            <a:rPr lang="ps-AF" sz="1000" b="1">
              <a:latin typeface="Times New Roman" panose="02020603050405020304" pitchFamily="18" charset="0"/>
              <a:cs typeface="Times New Roman" panose="02020603050405020304" pitchFamily="18" charset="0"/>
            </a:rPr>
            <a:t>د نرخونو پرتله/ تحلیل</a:t>
          </a:r>
          <a:endParaRPr lang="en-US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CE6D92F-EA74-4AA5-8B13-BB3C512882C6}" type="parTrans" cxnId="{F64E8026-1DC2-4800-8020-EECF747579A2}">
      <dgm:prSet/>
      <dgm:spPr/>
      <dgm:t>
        <a:bodyPr/>
        <a:lstStyle/>
        <a:p>
          <a:endParaRPr lang="en-US"/>
        </a:p>
      </dgm:t>
    </dgm:pt>
    <dgm:pt modelId="{AFC56976-A506-42B7-AF78-197622EDB78F}" type="sibTrans" cxnId="{F64E8026-1DC2-4800-8020-EECF747579A2}">
      <dgm:prSet/>
      <dgm:spPr/>
      <dgm:t>
        <a:bodyPr/>
        <a:lstStyle/>
        <a:p>
          <a:endParaRPr lang="en-US"/>
        </a:p>
      </dgm:t>
    </dgm:pt>
    <dgm:pt modelId="{EF5BBD46-1F3F-46F8-83E2-993BFDB7BA4A}" type="pres">
      <dgm:prSet presAssocID="{311FE3AC-5CB9-48EB-BCCB-452C6B28DDE0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74E254C-7C0C-4CF1-ADDD-97C9BFE16875}" type="pres">
      <dgm:prSet presAssocID="{E5D45B04-2F08-496A-8871-37202F67D427}" presName="node" presStyleLbl="node1" presStyleIdx="0" presStyleCnt="8" custScaleX="184812" custScaleY="18514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9E4FF72-7448-4C06-800E-DFAA44B7DE59}" type="pres">
      <dgm:prSet presAssocID="{DF0376AD-236E-4791-9BED-827806A2FDDD}" presName="sibTrans" presStyleLbl="sibTrans2D1" presStyleIdx="0" presStyleCnt="7"/>
      <dgm:spPr/>
      <dgm:t>
        <a:bodyPr/>
        <a:lstStyle/>
        <a:p>
          <a:endParaRPr lang="en-US"/>
        </a:p>
      </dgm:t>
    </dgm:pt>
    <dgm:pt modelId="{E65010A3-4F9B-4166-9FC6-17908811ED2F}" type="pres">
      <dgm:prSet presAssocID="{DF0376AD-236E-4791-9BED-827806A2FDDD}" presName="connectorText" presStyleLbl="sibTrans2D1" presStyleIdx="0" presStyleCnt="7"/>
      <dgm:spPr/>
      <dgm:t>
        <a:bodyPr/>
        <a:lstStyle/>
        <a:p>
          <a:endParaRPr lang="en-US"/>
        </a:p>
      </dgm:t>
    </dgm:pt>
    <dgm:pt modelId="{D8F223B1-7A12-42B2-BC7B-09B1A56F15B6}" type="pres">
      <dgm:prSet presAssocID="{3A990B7E-202B-4FEF-9411-C89823936AF3}" presName="node" presStyleLbl="node1" presStyleIdx="1" presStyleCnt="8" custScaleX="169387" custScaleY="19666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E025594-FAA2-4584-B386-C560F90658D7}" type="pres">
      <dgm:prSet presAssocID="{31F71CBF-DA23-4494-8B5A-F3367419D402}" presName="sibTrans" presStyleLbl="sibTrans2D1" presStyleIdx="1" presStyleCnt="7"/>
      <dgm:spPr/>
      <dgm:t>
        <a:bodyPr/>
        <a:lstStyle/>
        <a:p>
          <a:endParaRPr lang="en-US"/>
        </a:p>
      </dgm:t>
    </dgm:pt>
    <dgm:pt modelId="{285F46E0-27A6-46C7-B689-3D708BA63D68}" type="pres">
      <dgm:prSet presAssocID="{31F71CBF-DA23-4494-8B5A-F3367419D402}" presName="connectorText" presStyleLbl="sibTrans2D1" presStyleIdx="1" presStyleCnt="7"/>
      <dgm:spPr/>
      <dgm:t>
        <a:bodyPr/>
        <a:lstStyle/>
        <a:p>
          <a:endParaRPr lang="en-US"/>
        </a:p>
      </dgm:t>
    </dgm:pt>
    <dgm:pt modelId="{AB76A7E2-3C33-45D1-A80A-277C5790749D}" type="pres">
      <dgm:prSet presAssocID="{59D88D42-D21B-40CF-9E57-B3470DA17655}" presName="node" presStyleLbl="node1" presStyleIdx="2" presStyleCnt="8" custScaleX="198527" custScaleY="19950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A4A72AA-BE62-40B9-A071-9FBC2636A809}" type="pres">
      <dgm:prSet presAssocID="{264C33ED-0CC8-4AAE-8D84-0D9F48F48DAD}" presName="sibTrans" presStyleLbl="sibTrans2D1" presStyleIdx="2" presStyleCnt="7"/>
      <dgm:spPr/>
      <dgm:t>
        <a:bodyPr/>
        <a:lstStyle/>
        <a:p>
          <a:endParaRPr lang="en-US"/>
        </a:p>
      </dgm:t>
    </dgm:pt>
    <dgm:pt modelId="{9DC1537B-54C6-4D79-B7E2-3D468AA29D0B}" type="pres">
      <dgm:prSet presAssocID="{264C33ED-0CC8-4AAE-8D84-0D9F48F48DAD}" presName="connectorText" presStyleLbl="sibTrans2D1" presStyleIdx="2" presStyleCnt="7"/>
      <dgm:spPr/>
      <dgm:t>
        <a:bodyPr/>
        <a:lstStyle/>
        <a:p>
          <a:endParaRPr lang="en-US"/>
        </a:p>
      </dgm:t>
    </dgm:pt>
    <dgm:pt modelId="{E9F571CA-E376-4B85-A57D-E922ABC01705}" type="pres">
      <dgm:prSet presAssocID="{7EFCD66E-CEC9-4321-9726-F7EBE719BE3E}" presName="node" presStyleLbl="node1" presStyleIdx="3" presStyleCnt="8" custScaleX="187501" custScaleY="18527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7121818-A1A8-4D0D-85A7-D36C93CC2D09}" type="pres">
      <dgm:prSet presAssocID="{1EE832A6-BFFB-41A5-BD7B-94D53E6FE8C2}" presName="sibTrans" presStyleLbl="sibTrans2D1" presStyleIdx="3" presStyleCnt="7"/>
      <dgm:spPr/>
      <dgm:t>
        <a:bodyPr/>
        <a:lstStyle/>
        <a:p>
          <a:endParaRPr lang="en-US"/>
        </a:p>
      </dgm:t>
    </dgm:pt>
    <dgm:pt modelId="{2F2C58F2-D091-4CA5-9370-832D765A700B}" type="pres">
      <dgm:prSet presAssocID="{1EE832A6-BFFB-41A5-BD7B-94D53E6FE8C2}" presName="connectorText" presStyleLbl="sibTrans2D1" presStyleIdx="3" presStyleCnt="7"/>
      <dgm:spPr/>
      <dgm:t>
        <a:bodyPr/>
        <a:lstStyle/>
        <a:p>
          <a:endParaRPr lang="en-US"/>
        </a:p>
      </dgm:t>
    </dgm:pt>
    <dgm:pt modelId="{750476B2-DBF6-4B84-B4BA-3229467E58D0}" type="pres">
      <dgm:prSet presAssocID="{D7C22426-B6B5-42AB-9C7B-9FFF6563574A}" presName="node" presStyleLbl="node1" presStyleIdx="4" presStyleCnt="8" custScaleX="194479" custScaleY="19123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82105D8-6E23-46BE-8EC1-F50270794040}" type="pres">
      <dgm:prSet presAssocID="{AFC56976-A506-42B7-AF78-197622EDB78F}" presName="sibTrans" presStyleLbl="sibTrans2D1" presStyleIdx="4" presStyleCnt="7"/>
      <dgm:spPr/>
      <dgm:t>
        <a:bodyPr/>
        <a:lstStyle/>
        <a:p>
          <a:endParaRPr lang="en-US"/>
        </a:p>
      </dgm:t>
    </dgm:pt>
    <dgm:pt modelId="{EFF98364-49E7-4550-AD6E-BB566B27E062}" type="pres">
      <dgm:prSet presAssocID="{AFC56976-A506-42B7-AF78-197622EDB78F}" presName="connectorText" presStyleLbl="sibTrans2D1" presStyleIdx="4" presStyleCnt="7"/>
      <dgm:spPr/>
      <dgm:t>
        <a:bodyPr/>
        <a:lstStyle/>
        <a:p>
          <a:endParaRPr lang="en-US"/>
        </a:p>
      </dgm:t>
    </dgm:pt>
    <dgm:pt modelId="{52394720-BFDD-4C85-B5DE-2710BBFECA75}" type="pres">
      <dgm:prSet presAssocID="{EE8249C5-2961-4080-9882-2BDCAF97B079}" presName="node" presStyleLbl="node1" presStyleIdx="5" presStyleCnt="8" custScaleX="121398" custScaleY="18369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671946-19B7-4AE8-841E-18362DE72EC0}" type="pres">
      <dgm:prSet presAssocID="{5823D0D7-B83C-4DA1-9025-53F35FCE105E}" presName="sibTrans" presStyleLbl="sibTrans2D1" presStyleIdx="5" presStyleCnt="7"/>
      <dgm:spPr/>
      <dgm:t>
        <a:bodyPr/>
        <a:lstStyle/>
        <a:p>
          <a:endParaRPr lang="en-US"/>
        </a:p>
      </dgm:t>
    </dgm:pt>
    <dgm:pt modelId="{69265555-6983-4280-A0F3-62A7E2AC9252}" type="pres">
      <dgm:prSet presAssocID="{5823D0D7-B83C-4DA1-9025-53F35FCE105E}" presName="connectorText" presStyleLbl="sibTrans2D1" presStyleIdx="5" presStyleCnt="7"/>
      <dgm:spPr/>
      <dgm:t>
        <a:bodyPr/>
        <a:lstStyle/>
        <a:p>
          <a:endParaRPr lang="en-US"/>
        </a:p>
      </dgm:t>
    </dgm:pt>
    <dgm:pt modelId="{36C0F60B-C4DA-416C-9678-139A9298D478}" type="pres">
      <dgm:prSet presAssocID="{2DF313DC-8CA9-42F4-B4A1-4EB9F573B0AE}" presName="node" presStyleLbl="node1" presStyleIdx="6" presStyleCnt="8" custScaleX="203053" custScaleY="18085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1DC5BE3-36C5-472E-BC96-B86A314CB670}" type="pres">
      <dgm:prSet presAssocID="{23EE98D7-4281-4F64-8FC1-0594E9E5A7F0}" presName="sibTrans" presStyleLbl="sibTrans2D1" presStyleIdx="6" presStyleCnt="7"/>
      <dgm:spPr/>
      <dgm:t>
        <a:bodyPr/>
        <a:lstStyle/>
        <a:p>
          <a:endParaRPr lang="en-US"/>
        </a:p>
      </dgm:t>
    </dgm:pt>
    <dgm:pt modelId="{45EBC760-5D84-4F87-99FD-D9F10BB4DF80}" type="pres">
      <dgm:prSet presAssocID="{23EE98D7-4281-4F64-8FC1-0594E9E5A7F0}" presName="connectorText" presStyleLbl="sibTrans2D1" presStyleIdx="6" presStyleCnt="7"/>
      <dgm:spPr/>
      <dgm:t>
        <a:bodyPr/>
        <a:lstStyle/>
        <a:p>
          <a:endParaRPr lang="en-US"/>
        </a:p>
      </dgm:t>
    </dgm:pt>
    <dgm:pt modelId="{778F8B1A-6B40-41B7-BC86-7E3D2606770E}" type="pres">
      <dgm:prSet presAssocID="{978E0F2E-FF46-46ED-AE85-8B6ED19037B4}" presName="node" presStyleLbl="node1" presStyleIdx="7" presStyleCnt="8" custScaleX="162255" custScaleY="18085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8EAEA84-649D-4669-BB9A-43A03E61B89C}" srcId="{311FE3AC-5CB9-48EB-BCCB-452C6B28DDE0}" destId="{3A990B7E-202B-4FEF-9411-C89823936AF3}" srcOrd="1" destOrd="0" parTransId="{52B7B96B-02E2-4507-AF72-EBEEA3F886AD}" sibTransId="{31F71CBF-DA23-4494-8B5A-F3367419D402}"/>
    <dgm:cxn modelId="{7CE6988B-A451-438F-BECE-3F6E70CA7004}" type="presOf" srcId="{AFC56976-A506-42B7-AF78-197622EDB78F}" destId="{982105D8-6E23-46BE-8EC1-F50270794040}" srcOrd="0" destOrd="0" presId="urn:microsoft.com/office/officeart/2005/8/layout/process5"/>
    <dgm:cxn modelId="{04C77FF6-A80A-4C52-ABFF-EF3D3E282E61}" type="presOf" srcId="{AFC56976-A506-42B7-AF78-197622EDB78F}" destId="{EFF98364-49E7-4550-AD6E-BB566B27E062}" srcOrd="1" destOrd="0" presId="urn:microsoft.com/office/officeart/2005/8/layout/process5"/>
    <dgm:cxn modelId="{950D708C-36AE-4108-9E2B-A76AC08D3194}" srcId="{311FE3AC-5CB9-48EB-BCCB-452C6B28DDE0}" destId="{978E0F2E-FF46-46ED-AE85-8B6ED19037B4}" srcOrd="7" destOrd="0" parTransId="{DC2BA360-FF9D-4CF2-BE86-809681609280}" sibTransId="{F21F1441-5B46-46E5-800D-18FF5746BED2}"/>
    <dgm:cxn modelId="{E72466DC-1BF1-4B68-939E-84F16555BAD1}" type="presOf" srcId="{D7C22426-B6B5-42AB-9C7B-9FFF6563574A}" destId="{750476B2-DBF6-4B84-B4BA-3229467E58D0}" srcOrd="0" destOrd="0" presId="urn:microsoft.com/office/officeart/2005/8/layout/process5"/>
    <dgm:cxn modelId="{52BF8ED9-A57D-415C-9281-F75DB370D073}" type="presOf" srcId="{EE8249C5-2961-4080-9882-2BDCAF97B079}" destId="{52394720-BFDD-4C85-B5DE-2710BBFECA75}" srcOrd="0" destOrd="0" presId="urn:microsoft.com/office/officeart/2005/8/layout/process5"/>
    <dgm:cxn modelId="{E5A494B2-1FDD-4638-9E8E-70C2024C188A}" type="presOf" srcId="{978E0F2E-FF46-46ED-AE85-8B6ED19037B4}" destId="{778F8B1A-6B40-41B7-BC86-7E3D2606770E}" srcOrd="0" destOrd="0" presId="urn:microsoft.com/office/officeart/2005/8/layout/process5"/>
    <dgm:cxn modelId="{5EC453CC-A256-4407-BF96-EF4BFC8E1BF6}" type="presOf" srcId="{3A990B7E-202B-4FEF-9411-C89823936AF3}" destId="{D8F223B1-7A12-42B2-BC7B-09B1A56F15B6}" srcOrd="0" destOrd="0" presId="urn:microsoft.com/office/officeart/2005/8/layout/process5"/>
    <dgm:cxn modelId="{BF023CC5-8FC3-4B54-94C4-0E742A5B5B37}" type="presOf" srcId="{1EE832A6-BFFB-41A5-BD7B-94D53E6FE8C2}" destId="{77121818-A1A8-4D0D-85A7-D36C93CC2D09}" srcOrd="0" destOrd="0" presId="urn:microsoft.com/office/officeart/2005/8/layout/process5"/>
    <dgm:cxn modelId="{E734631A-E453-48AB-AB50-568DBF02D1D4}" type="presOf" srcId="{E5D45B04-2F08-496A-8871-37202F67D427}" destId="{D74E254C-7C0C-4CF1-ADDD-97C9BFE16875}" srcOrd="0" destOrd="0" presId="urn:microsoft.com/office/officeart/2005/8/layout/process5"/>
    <dgm:cxn modelId="{6039D8FF-1E65-421F-9BF8-16736739F879}" type="presOf" srcId="{31F71CBF-DA23-4494-8B5A-F3367419D402}" destId="{3E025594-FAA2-4584-B386-C560F90658D7}" srcOrd="0" destOrd="0" presId="urn:microsoft.com/office/officeart/2005/8/layout/process5"/>
    <dgm:cxn modelId="{F64E8026-1DC2-4800-8020-EECF747579A2}" srcId="{311FE3AC-5CB9-48EB-BCCB-452C6B28DDE0}" destId="{D7C22426-B6B5-42AB-9C7B-9FFF6563574A}" srcOrd="4" destOrd="0" parTransId="{0CE6D92F-EA74-4AA5-8B13-BB3C512882C6}" sibTransId="{AFC56976-A506-42B7-AF78-197622EDB78F}"/>
    <dgm:cxn modelId="{964CD1D5-91FD-4479-841C-FDBB45541315}" type="presOf" srcId="{23EE98D7-4281-4F64-8FC1-0594E9E5A7F0}" destId="{45EBC760-5D84-4F87-99FD-D9F10BB4DF80}" srcOrd="1" destOrd="0" presId="urn:microsoft.com/office/officeart/2005/8/layout/process5"/>
    <dgm:cxn modelId="{7DFBF7DA-4912-479D-8E46-78680DFD14ED}" type="presOf" srcId="{311FE3AC-5CB9-48EB-BCCB-452C6B28DDE0}" destId="{EF5BBD46-1F3F-46F8-83E2-993BFDB7BA4A}" srcOrd="0" destOrd="0" presId="urn:microsoft.com/office/officeart/2005/8/layout/process5"/>
    <dgm:cxn modelId="{E640949C-EB4E-44DD-86A7-3AE8DC0D7493}" srcId="{311FE3AC-5CB9-48EB-BCCB-452C6B28DDE0}" destId="{EE8249C5-2961-4080-9882-2BDCAF97B079}" srcOrd="5" destOrd="0" parTransId="{812B0904-AED0-4788-B771-862301108383}" sibTransId="{5823D0D7-B83C-4DA1-9025-53F35FCE105E}"/>
    <dgm:cxn modelId="{7E3FA236-6FF4-4A10-B6BE-E7A095427E8B}" type="presOf" srcId="{DF0376AD-236E-4791-9BED-827806A2FDDD}" destId="{79E4FF72-7448-4C06-800E-DFAA44B7DE59}" srcOrd="0" destOrd="0" presId="urn:microsoft.com/office/officeart/2005/8/layout/process5"/>
    <dgm:cxn modelId="{73BFFD11-9E63-4CC1-B589-C5A5DAA08151}" type="presOf" srcId="{5823D0D7-B83C-4DA1-9025-53F35FCE105E}" destId="{B6671946-19B7-4AE8-841E-18362DE72EC0}" srcOrd="0" destOrd="0" presId="urn:microsoft.com/office/officeart/2005/8/layout/process5"/>
    <dgm:cxn modelId="{7D78D873-57E6-4D1A-A2F3-AE20F2C18070}" type="presOf" srcId="{31F71CBF-DA23-4494-8B5A-F3367419D402}" destId="{285F46E0-27A6-46C7-B689-3D708BA63D68}" srcOrd="1" destOrd="0" presId="urn:microsoft.com/office/officeart/2005/8/layout/process5"/>
    <dgm:cxn modelId="{A6F93FAD-0464-4842-ACDB-05082106B0DA}" srcId="{311FE3AC-5CB9-48EB-BCCB-452C6B28DDE0}" destId="{E5D45B04-2F08-496A-8871-37202F67D427}" srcOrd="0" destOrd="0" parTransId="{8C7C8376-F5BC-4762-82A2-758431542D7D}" sibTransId="{DF0376AD-236E-4791-9BED-827806A2FDDD}"/>
    <dgm:cxn modelId="{09E6C751-1A5C-40F3-809A-443FEFA9B723}" type="presOf" srcId="{2DF313DC-8CA9-42F4-B4A1-4EB9F573B0AE}" destId="{36C0F60B-C4DA-416C-9678-139A9298D478}" srcOrd="0" destOrd="0" presId="urn:microsoft.com/office/officeart/2005/8/layout/process5"/>
    <dgm:cxn modelId="{C6ED5189-D7E3-4DE2-B89E-309D4C9E04D3}" type="presOf" srcId="{7EFCD66E-CEC9-4321-9726-F7EBE719BE3E}" destId="{E9F571CA-E376-4B85-A57D-E922ABC01705}" srcOrd="0" destOrd="0" presId="urn:microsoft.com/office/officeart/2005/8/layout/process5"/>
    <dgm:cxn modelId="{B9EB9E92-6B8C-4A0F-9086-AFA306DB7D1E}" type="presOf" srcId="{5823D0D7-B83C-4DA1-9025-53F35FCE105E}" destId="{69265555-6983-4280-A0F3-62A7E2AC9252}" srcOrd="1" destOrd="0" presId="urn:microsoft.com/office/officeart/2005/8/layout/process5"/>
    <dgm:cxn modelId="{E65B5102-9EB8-4FDD-9894-21C977F7488E}" srcId="{311FE3AC-5CB9-48EB-BCCB-452C6B28DDE0}" destId="{7EFCD66E-CEC9-4321-9726-F7EBE719BE3E}" srcOrd="3" destOrd="0" parTransId="{B5EC8E84-B6F7-445A-82F0-DA9A46C75F86}" sibTransId="{1EE832A6-BFFB-41A5-BD7B-94D53E6FE8C2}"/>
    <dgm:cxn modelId="{B4CB24F2-B103-4F30-922D-6635FC2F2B2C}" type="presOf" srcId="{23EE98D7-4281-4F64-8FC1-0594E9E5A7F0}" destId="{61DC5BE3-36C5-472E-BC96-B86A314CB670}" srcOrd="0" destOrd="0" presId="urn:microsoft.com/office/officeart/2005/8/layout/process5"/>
    <dgm:cxn modelId="{560649DE-D1C0-42DD-99CC-E38DB2ABBE1D}" srcId="{311FE3AC-5CB9-48EB-BCCB-452C6B28DDE0}" destId="{59D88D42-D21B-40CF-9E57-B3470DA17655}" srcOrd="2" destOrd="0" parTransId="{235306DD-418C-454F-ADBC-5DBFCA4992AB}" sibTransId="{264C33ED-0CC8-4AAE-8D84-0D9F48F48DAD}"/>
    <dgm:cxn modelId="{CF57DBAE-F6BD-46EE-AACA-459389FD8241}" type="presOf" srcId="{59D88D42-D21B-40CF-9E57-B3470DA17655}" destId="{AB76A7E2-3C33-45D1-A80A-277C5790749D}" srcOrd="0" destOrd="0" presId="urn:microsoft.com/office/officeart/2005/8/layout/process5"/>
    <dgm:cxn modelId="{9ED0F7AC-2D49-48AC-968F-70819FB39B45}" type="presOf" srcId="{1EE832A6-BFFB-41A5-BD7B-94D53E6FE8C2}" destId="{2F2C58F2-D091-4CA5-9370-832D765A700B}" srcOrd="1" destOrd="0" presId="urn:microsoft.com/office/officeart/2005/8/layout/process5"/>
    <dgm:cxn modelId="{E07535CC-7E6C-4E94-A616-3C5BE1D79B2C}" type="presOf" srcId="{264C33ED-0CC8-4AAE-8D84-0D9F48F48DAD}" destId="{4A4A72AA-BE62-40B9-A071-9FBC2636A809}" srcOrd="0" destOrd="0" presId="urn:microsoft.com/office/officeart/2005/8/layout/process5"/>
    <dgm:cxn modelId="{9E0A5E6A-9E29-47C8-91F2-4DFE7FEE17EF}" type="presOf" srcId="{DF0376AD-236E-4791-9BED-827806A2FDDD}" destId="{E65010A3-4F9B-4166-9FC6-17908811ED2F}" srcOrd="1" destOrd="0" presId="urn:microsoft.com/office/officeart/2005/8/layout/process5"/>
    <dgm:cxn modelId="{ED3A5D29-F77B-4AF6-9781-B9276EAFE91C}" type="presOf" srcId="{264C33ED-0CC8-4AAE-8D84-0D9F48F48DAD}" destId="{9DC1537B-54C6-4D79-B7E2-3D468AA29D0B}" srcOrd="1" destOrd="0" presId="urn:microsoft.com/office/officeart/2005/8/layout/process5"/>
    <dgm:cxn modelId="{FB33B362-F5FE-410C-B6AC-CBADCC89E956}" srcId="{311FE3AC-5CB9-48EB-BCCB-452C6B28DDE0}" destId="{2DF313DC-8CA9-42F4-B4A1-4EB9F573B0AE}" srcOrd="6" destOrd="0" parTransId="{CEC93143-09BE-46E3-9AA7-29F1C59CFF64}" sibTransId="{23EE98D7-4281-4F64-8FC1-0594E9E5A7F0}"/>
    <dgm:cxn modelId="{34B80FF9-CD3D-4F56-BB31-E164D48373DA}" type="presParOf" srcId="{EF5BBD46-1F3F-46F8-83E2-993BFDB7BA4A}" destId="{D74E254C-7C0C-4CF1-ADDD-97C9BFE16875}" srcOrd="0" destOrd="0" presId="urn:microsoft.com/office/officeart/2005/8/layout/process5"/>
    <dgm:cxn modelId="{921E80D5-7F2C-48DD-A695-28208BC5DFA7}" type="presParOf" srcId="{EF5BBD46-1F3F-46F8-83E2-993BFDB7BA4A}" destId="{79E4FF72-7448-4C06-800E-DFAA44B7DE59}" srcOrd="1" destOrd="0" presId="urn:microsoft.com/office/officeart/2005/8/layout/process5"/>
    <dgm:cxn modelId="{01889341-CC51-4CF5-9234-4DE1B9D40D71}" type="presParOf" srcId="{79E4FF72-7448-4C06-800E-DFAA44B7DE59}" destId="{E65010A3-4F9B-4166-9FC6-17908811ED2F}" srcOrd="0" destOrd="0" presId="urn:microsoft.com/office/officeart/2005/8/layout/process5"/>
    <dgm:cxn modelId="{C7D9BFE1-EC3E-422B-851A-835D071516FD}" type="presParOf" srcId="{EF5BBD46-1F3F-46F8-83E2-993BFDB7BA4A}" destId="{D8F223B1-7A12-42B2-BC7B-09B1A56F15B6}" srcOrd="2" destOrd="0" presId="urn:microsoft.com/office/officeart/2005/8/layout/process5"/>
    <dgm:cxn modelId="{DCFCCA0B-F7E4-40DE-97FD-CCB92434EB10}" type="presParOf" srcId="{EF5BBD46-1F3F-46F8-83E2-993BFDB7BA4A}" destId="{3E025594-FAA2-4584-B386-C560F90658D7}" srcOrd="3" destOrd="0" presId="urn:microsoft.com/office/officeart/2005/8/layout/process5"/>
    <dgm:cxn modelId="{AFC3CE71-EA31-4E4F-B116-812089020AD0}" type="presParOf" srcId="{3E025594-FAA2-4584-B386-C560F90658D7}" destId="{285F46E0-27A6-46C7-B689-3D708BA63D68}" srcOrd="0" destOrd="0" presId="urn:microsoft.com/office/officeart/2005/8/layout/process5"/>
    <dgm:cxn modelId="{0F1216D1-1A8F-4E78-9903-0A11A8D1CD3D}" type="presParOf" srcId="{EF5BBD46-1F3F-46F8-83E2-993BFDB7BA4A}" destId="{AB76A7E2-3C33-45D1-A80A-277C5790749D}" srcOrd="4" destOrd="0" presId="urn:microsoft.com/office/officeart/2005/8/layout/process5"/>
    <dgm:cxn modelId="{D31B0ED8-63CE-4559-ACD9-C3C60AF02C1D}" type="presParOf" srcId="{EF5BBD46-1F3F-46F8-83E2-993BFDB7BA4A}" destId="{4A4A72AA-BE62-40B9-A071-9FBC2636A809}" srcOrd="5" destOrd="0" presId="urn:microsoft.com/office/officeart/2005/8/layout/process5"/>
    <dgm:cxn modelId="{BAC746DA-5863-4BA1-A5D5-5EDF434A9188}" type="presParOf" srcId="{4A4A72AA-BE62-40B9-A071-9FBC2636A809}" destId="{9DC1537B-54C6-4D79-B7E2-3D468AA29D0B}" srcOrd="0" destOrd="0" presId="urn:microsoft.com/office/officeart/2005/8/layout/process5"/>
    <dgm:cxn modelId="{D13D9494-111D-42DF-A99B-C195F4C8F2EC}" type="presParOf" srcId="{EF5BBD46-1F3F-46F8-83E2-993BFDB7BA4A}" destId="{E9F571CA-E376-4B85-A57D-E922ABC01705}" srcOrd="6" destOrd="0" presId="urn:microsoft.com/office/officeart/2005/8/layout/process5"/>
    <dgm:cxn modelId="{D16626AD-9207-4E15-8E88-6FD0565897E0}" type="presParOf" srcId="{EF5BBD46-1F3F-46F8-83E2-993BFDB7BA4A}" destId="{77121818-A1A8-4D0D-85A7-D36C93CC2D09}" srcOrd="7" destOrd="0" presId="urn:microsoft.com/office/officeart/2005/8/layout/process5"/>
    <dgm:cxn modelId="{216E11BB-3460-41B0-B400-0C6B7B247876}" type="presParOf" srcId="{77121818-A1A8-4D0D-85A7-D36C93CC2D09}" destId="{2F2C58F2-D091-4CA5-9370-832D765A700B}" srcOrd="0" destOrd="0" presId="urn:microsoft.com/office/officeart/2005/8/layout/process5"/>
    <dgm:cxn modelId="{C96B8BCB-F9B6-4290-8E4C-A9B1D5FF2740}" type="presParOf" srcId="{EF5BBD46-1F3F-46F8-83E2-993BFDB7BA4A}" destId="{750476B2-DBF6-4B84-B4BA-3229467E58D0}" srcOrd="8" destOrd="0" presId="urn:microsoft.com/office/officeart/2005/8/layout/process5"/>
    <dgm:cxn modelId="{7D3A1E51-7360-492D-9BE1-1548F97E62D4}" type="presParOf" srcId="{EF5BBD46-1F3F-46F8-83E2-993BFDB7BA4A}" destId="{982105D8-6E23-46BE-8EC1-F50270794040}" srcOrd="9" destOrd="0" presId="urn:microsoft.com/office/officeart/2005/8/layout/process5"/>
    <dgm:cxn modelId="{6037D451-86AB-4943-86CA-BECF3168E086}" type="presParOf" srcId="{982105D8-6E23-46BE-8EC1-F50270794040}" destId="{EFF98364-49E7-4550-AD6E-BB566B27E062}" srcOrd="0" destOrd="0" presId="urn:microsoft.com/office/officeart/2005/8/layout/process5"/>
    <dgm:cxn modelId="{57C395BA-9DDD-4A35-B547-AF278D26302A}" type="presParOf" srcId="{EF5BBD46-1F3F-46F8-83E2-993BFDB7BA4A}" destId="{52394720-BFDD-4C85-B5DE-2710BBFECA75}" srcOrd="10" destOrd="0" presId="urn:microsoft.com/office/officeart/2005/8/layout/process5"/>
    <dgm:cxn modelId="{D2A2E45B-31CD-43D4-8D20-6080112C4509}" type="presParOf" srcId="{EF5BBD46-1F3F-46F8-83E2-993BFDB7BA4A}" destId="{B6671946-19B7-4AE8-841E-18362DE72EC0}" srcOrd="11" destOrd="0" presId="urn:microsoft.com/office/officeart/2005/8/layout/process5"/>
    <dgm:cxn modelId="{2A465B78-C48C-4092-8888-0C7767CEBDAD}" type="presParOf" srcId="{B6671946-19B7-4AE8-841E-18362DE72EC0}" destId="{69265555-6983-4280-A0F3-62A7E2AC9252}" srcOrd="0" destOrd="0" presId="urn:microsoft.com/office/officeart/2005/8/layout/process5"/>
    <dgm:cxn modelId="{767C2C26-198A-423C-B8CE-E6BFCC9213B7}" type="presParOf" srcId="{EF5BBD46-1F3F-46F8-83E2-993BFDB7BA4A}" destId="{36C0F60B-C4DA-416C-9678-139A9298D478}" srcOrd="12" destOrd="0" presId="urn:microsoft.com/office/officeart/2005/8/layout/process5"/>
    <dgm:cxn modelId="{C4163A84-5FE3-4929-A998-740B2580B7FD}" type="presParOf" srcId="{EF5BBD46-1F3F-46F8-83E2-993BFDB7BA4A}" destId="{61DC5BE3-36C5-472E-BC96-B86A314CB670}" srcOrd="13" destOrd="0" presId="urn:microsoft.com/office/officeart/2005/8/layout/process5"/>
    <dgm:cxn modelId="{6DFD582A-457C-4B05-BD3C-EAE3BAC37E7F}" type="presParOf" srcId="{61DC5BE3-36C5-472E-BC96-B86A314CB670}" destId="{45EBC760-5D84-4F87-99FD-D9F10BB4DF80}" srcOrd="0" destOrd="0" presId="urn:microsoft.com/office/officeart/2005/8/layout/process5"/>
    <dgm:cxn modelId="{05550663-29C7-47CF-BBCB-B8283AD6D837}" type="presParOf" srcId="{EF5BBD46-1F3F-46F8-83E2-993BFDB7BA4A}" destId="{778F8B1A-6B40-41B7-BC86-7E3D2606770E}" srcOrd="1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4E254C-7C0C-4CF1-ADDD-97C9BFE16875}">
      <dsp:nvSpPr>
        <dsp:cNvPr id="0" name=""/>
        <dsp:cNvSpPr/>
      </dsp:nvSpPr>
      <dsp:spPr>
        <a:xfrm>
          <a:off x="190500" y="1084"/>
          <a:ext cx="1121235" cy="15586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b="1" u="none" kern="1200"/>
            <a:t>جنس/ خدمتونو ته د اړتیا په ګوته کول</a:t>
          </a:r>
          <a:endParaRPr lang="en-US" sz="1000" kern="1200"/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u="none" kern="1200">
              <a:solidFill>
                <a:srgbClr val="FFC000"/>
              </a:solidFill>
            </a:rPr>
            <a:t>آیا دغه جنس او خدمتونو ته اړتیا شته؟ </a:t>
          </a:r>
          <a:endParaRPr lang="en-US" sz="1000" kern="1200">
            <a:solidFill>
              <a:srgbClr val="FFC000"/>
            </a:solidFill>
          </a:endParaRP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u="none" kern="1200">
              <a:solidFill>
                <a:srgbClr val="FFC000"/>
              </a:solidFill>
            </a:rPr>
            <a:t>د اخستلو غوښتنلیک د ترتیب شي. </a:t>
          </a:r>
          <a:endParaRPr lang="en-US" sz="1000" kern="1200">
            <a:solidFill>
              <a:srgbClr val="FFC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3340" y="33924"/>
        <a:ext cx="1055555" cy="1492959"/>
      </dsp:txXfrm>
    </dsp:sp>
    <dsp:sp modelId="{79E4FF72-7448-4C06-800E-DFAA44B7DE59}">
      <dsp:nvSpPr>
        <dsp:cNvPr id="0" name=""/>
        <dsp:cNvSpPr/>
      </dsp:nvSpPr>
      <dsp:spPr>
        <a:xfrm>
          <a:off x="1352180" y="723413"/>
          <a:ext cx="97435" cy="1139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352180" y="746209"/>
        <a:ext cx="68205" cy="68388"/>
      </dsp:txXfrm>
    </dsp:sp>
    <dsp:sp modelId="{D8F223B1-7A12-42B2-BC7B-09B1A56F15B6}">
      <dsp:nvSpPr>
        <dsp:cNvPr id="0" name=""/>
        <dsp:cNvSpPr/>
      </dsp:nvSpPr>
      <dsp:spPr>
        <a:xfrm>
          <a:off x="1495576" y="114300"/>
          <a:ext cx="778502" cy="13322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b="1" u="none" kern="1200"/>
            <a:t>د بودیجې له شتون څخه ډاډ ترلاسه کول</a:t>
          </a:r>
          <a:endParaRPr lang="en-US" sz="1000" kern="1200"/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u="none" kern="1200">
              <a:solidFill>
                <a:srgbClr val="FFC000"/>
              </a:solidFill>
            </a:rPr>
            <a:t>آیا د دغو اړتیاوو پوره کولو لپاره بودیجه شته؟</a:t>
          </a:r>
          <a:endParaRPr lang="en-US" sz="1000" kern="1200">
            <a:solidFill>
              <a:srgbClr val="FFC000"/>
            </a:solidFill>
          </a:endParaRPr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u="none" kern="1200">
              <a:solidFill>
                <a:srgbClr val="FFC000"/>
              </a:solidFill>
            </a:rPr>
            <a:t>آیا دا یو قانوني لګښت دی؟</a:t>
          </a:r>
          <a:endParaRPr lang="en-US" sz="1000" kern="1200">
            <a:solidFill>
              <a:srgbClr val="FFC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18378" y="137102"/>
        <a:ext cx="732898" cy="1286603"/>
      </dsp:txXfrm>
    </dsp:sp>
    <dsp:sp modelId="{3E025594-FAA2-4584-B386-C560F90658D7}">
      <dsp:nvSpPr>
        <dsp:cNvPr id="0" name=""/>
        <dsp:cNvSpPr/>
      </dsp:nvSpPr>
      <dsp:spPr>
        <a:xfrm>
          <a:off x="2314523" y="723413"/>
          <a:ext cx="97435" cy="1139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314523" y="746209"/>
        <a:ext cx="68205" cy="68388"/>
      </dsp:txXfrm>
    </dsp:sp>
    <dsp:sp modelId="{99E8ADBC-838D-4873-866B-7109E6E08EAF}">
      <dsp:nvSpPr>
        <dsp:cNvPr id="0" name=""/>
        <dsp:cNvSpPr/>
      </dsp:nvSpPr>
      <dsp:spPr>
        <a:xfrm>
          <a:off x="2457918" y="114300"/>
          <a:ext cx="857948" cy="13322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د ځانگړنو غوښتل</a:t>
          </a:r>
          <a:endParaRPr lang="en-US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i="1" kern="1200">
              <a:solidFill>
                <a:srgbClr val="FFC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د خدمتونو اخستونکي ډونران/ حکومتونه کوم دي؟</a:t>
          </a:r>
          <a:endParaRPr lang="en-US" sz="1000" kern="1200">
            <a:solidFill>
              <a:srgbClr val="FFC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83046" y="139428"/>
        <a:ext cx="807692" cy="1281951"/>
      </dsp:txXfrm>
    </dsp:sp>
    <dsp:sp modelId="{E635077B-D4B7-46EE-8D17-15908554BED0}">
      <dsp:nvSpPr>
        <dsp:cNvPr id="0" name=""/>
        <dsp:cNvSpPr/>
      </dsp:nvSpPr>
      <dsp:spPr>
        <a:xfrm>
          <a:off x="3356311" y="723413"/>
          <a:ext cx="97435" cy="1139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356311" y="746209"/>
        <a:ext cx="68205" cy="68388"/>
      </dsp:txXfrm>
    </dsp:sp>
    <dsp:sp modelId="{AB76A7E2-3C33-45D1-A80A-277C5790749D}">
      <dsp:nvSpPr>
        <dsp:cNvPr id="0" name=""/>
        <dsp:cNvSpPr/>
      </dsp:nvSpPr>
      <dsp:spPr>
        <a:xfrm>
          <a:off x="3499707" y="76201"/>
          <a:ext cx="912429" cy="14084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b="1" u="none" kern="1200"/>
            <a:t>د ځانګړنو ترتیبول</a:t>
          </a:r>
          <a:endParaRPr lang="en-US" sz="1000" kern="1200"/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u="none" kern="1200">
              <a:solidFill>
                <a:srgbClr val="FFC000"/>
              </a:solidFill>
            </a:rPr>
            <a:t>د جنس/خدمت ډول، ماډل، د تولیدوونکي نوم، کال او هېواد کوم دي. </a:t>
          </a:r>
          <a:endParaRPr lang="en-US" sz="1000" kern="1200">
            <a:solidFill>
              <a:srgbClr val="FFC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26431" y="102925"/>
        <a:ext cx="858981" cy="1354957"/>
      </dsp:txXfrm>
    </dsp:sp>
    <dsp:sp modelId="{4A4A72AA-BE62-40B9-A071-9FBC2636A809}">
      <dsp:nvSpPr>
        <dsp:cNvPr id="0" name=""/>
        <dsp:cNvSpPr/>
      </dsp:nvSpPr>
      <dsp:spPr>
        <a:xfrm>
          <a:off x="4452581" y="723413"/>
          <a:ext cx="97435" cy="1139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452581" y="746209"/>
        <a:ext cx="68205" cy="68388"/>
      </dsp:txXfrm>
    </dsp:sp>
    <dsp:sp modelId="{E9F571CA-E376-4B85-A57D-E922ABC01705}">
      <dsp:nvSpPr>
        <dsp:cNvPr id="0" name=""/>
        <dsp:cNvSpPr/>
      </dsp:nvSpPr>
      <dsp:spPr>
        <a:xfrm>
          <a:off x="4595976" y="142346"/>
          <a:ext cx="861754" cy="12761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b="1" u="none" kern="1200"/>
            <a:t>د خدمتونو چمتو کوونکو او وړاندې کوونکو پېژندل</a:t>
          </a:r>
          <a:endParaRPr lang="en-US" sz="1000" kern="1200"/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u="none" kern="1200">
              <a:solidFill>
                <a:srgbClr val="FFC000"/>
              </a:solidFill>
            </a:rPr>
            <a:t>په بازار کې د شته خدمتونو چمتو کوونکي او وړاندې کوونکي څوک دي؟</a:t>
          </a:r>
          <a:endParaRPr lang="en-US" sz="1000" i="1" kern="1200">
            <a:solidFill>
              <a:srgbClr val="FFC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621216" y="167586"/>
        <a:ext cx="811274" cy="1225634"/>
      </dsp:txXfrm>
    </dsp:sp>
    <dsp:sp modelId="{77121818-A1A8-4D0D-85A7-D36C93CC2D09}">
      <dsp:nvSpPr>
        <dsp:cNvPr id="0" name=""/>
        <dsp:cNvSpPr/>
      </dsp:nvSpPr>
      <dsp:spPr>
        <a:xfrm>
          <a:off x="5498175" y="723413"/>
          <a:ext cx="97435" cy="1139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498175" y="746209"/>
        <a:ext cx="68205" cy="68388"/>
      </dsp:txXfrm>
    </dsp:sp>
    <dsp:sp modelId="{C70E3B4A-6621-4D64-943E-F5C2AA96416E}">
      <dsp:nvSpPr>
        <dsp:cNvPr id="0" name=""/>
        <dsp:cNvSpPr/>
      </dsp:nvSpPr>
      <dsp:spPr>
        <a:xfrm>
          <a:off x="5641571" y="101600"/>
          <a:ext cx="1025927" cy="13576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b="1" u="none" kern="1200"/>
            <a:t>داوطلبۍ ته بلنه</a:t>
          </a:r>
          <a:endParaRPr lang="en-US" sz="1000" kern="1200"/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u="none" kern="1200">
              <a:solidFill>
                <a:srgbClr val="FFC000"/>
              </a:solidFill>
            </a:rPr>
            <a:t>د نرخ اخستنې غوښتنلیکونو او شرط نامو چمتو کول او وېشل.</a:t>
          </a:r>
          <a:endParaRPr lang="en-US" sz="1000" b="1" i="0" kern="1200">
            <a:solidFill>
              <a:srgbClr val="FFC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671619" y="131648"/>
        <a:ext cx="965831" cy="1297511"/>
      </dsp:txXfrm>
    </dsp:sp>
    <dsp:sp modelId="{C56AE06C-54E5-4C32-AA1F-86832E7FB962}">
      <dsp:nvSpPr>
        <dsp:cNvPr id="0" name=""/>
        <dsp:cNvSpPr/>
      </dsp:nvSpPr>
      <dsp:spPr>
        <a:xfrm rot="5307432">
          <a:off x="6089270" y="1562991"/>
          <a:ext cx="175754" cy="1139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-5400000">
        <a:off x="6142493" y="1532110"/>
        <a:ext cx="68388" cy="141560"/>
      </dsp:txXfrm>
    </dsp:sp>
    <dsp:sp modelId="{36C0F60B-C4DA-416C-9678-139A9298D478}">
      <dsp:nvSpPr>
        <dsp:cNvPr id="0" name=""/>
        <dsp:cNvSpPr/>
      </dsp:nvSpPr>
      <dsp:spPr>
        <a:xfrm>
          <a:off x="5734267" y="1790700"/>
          <a:ext cx="933231" cy="14210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b="1" u="none" kern="1200"/>
            <a:t>د آفرونو ارزونه او تحلیل</a:t>
          </a:r>
          <a:endParaRPr lang="en-US" sz="1000" kern="1200"/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u="none" kern="1200">
              <a:solidFill>
                <a:srgbClr val="FFC000"/>
              </a:solidFill>
            </a:rPr>
            <a:t>په عیني بڼه د آفرونو کتنه او ارزونه.</a:t>
          </a:r>
          <a:endParaRPr lang="en-US" sz="1000" b="1" i="0" kern="1200">
            <a:solidFill>
              <a:srgbClr val="FFC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761600" y="1818033"/>
        <a:ext cx="878565" cy="1366418"/>
      </dsp:txXfrm>
    </dsp:sp>
    <dsp:sp modelId="{61DC5BE3-36C5-472E-BC96-B86A314CB670}">
      <dsp:nvSpPr>
        <dsp:cNvPr id="0" name=""/>
        <dsp:cNvSpPr/>
      </dsp:nvSpPr>
      <dsp:spPr>
        <a:xfrm rot="10800000">
          <a:off x="5596387" y="2444252"/>
          <a:ext cx="97435" cy="1139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5625617" y="2467048"/>
        <a:ext cx="68205" cy="68388"/>
      </dsp:txXfrm>
    </dsp:sp>
    <dsp:sp modelId="{778F8B1A-6B40-41B7-BC86-7E3D2606770E}">
      <dsp:nvSpPr>
        <dsp:cNvPr id="0" name=""/>
        <dsp:cNvSpPr/>
      </dsp:nvSpPr>
      <dsp:spPr>
        <a:xfrm>
          <a:off x="4804704" y="1816739"/>
          <a:ext cx="745723" cy="13690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b="1" u="none" kern="1200"/>
            <a:t>چمتو کوونکي ته د قرارداد ورکړه</a:t>
          </a:r>
          <a:endParaRPr lang="en-US" sz="1000" kern="1200"/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u="none" kern="1200">
              <a:solidFill>
                <a:srgbClr val="FFC000"/>
              </a:solidFill>
            </a:rPr>
            <a:t>د قرارداد لاسلیلکول او ټاکل شوي چمتو کوونکي ته د پېرلو امر ورکول.</a:t>
          </a:r>
          <a:endParaRPr lang="en-US" sz="1000" kern="1200">
            <a:solidFill>
              <a:srgbClr val="FFC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826545" y="1838580"/>
        <a:ext cx="702041" cy="1325325"/>
      </dsp:txXfrm>
    </dsp:sp>
    <dsp:sp modelId="{D30F8C36-0A2F-498D-8192-3329DAE493A0}">
      <dsp:nvSpPr>
        <dsp:cNvPr id="0" name=""/>
        <dsp:cNvSpPr/>
      </dsp:nvSpPr>
      <dsp:spPr>
        <a:xfrm rot="10800000">
          <a:off x="4666824" y="2444252"/>
          <a:ext cx="97435" cy="1139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4696054" y="2467048"/>
        <a:ext cx="68205" cy="68388"/>
      </dsp:txXfrm>
    </dsp:sp>
    <dsp:sp modelId="{842659F3-DB05-477D-90D1-C6804230BC9A}">
      <dsp:nvSpPr>
        <dsp:cNvPr id="0" name=""/>
        <dsp:cNvSpPr/>
      </dsp:nvSpPr>
      <dsp:spPr>
        <a:xfrm>
          <a:off x="3835679" y="1841501"/>
          <a:ext cx="785184" cy="13194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b="1" u="none" kern="1200"/>
            <a:t>د قرارداد مدیریت</a:t>
          </a:r>
          <a:endParaRPr lang="en-US" sz="1000" kern="1200"/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u="none" kern="1200">
              <a:solidFill>
                <a:srgbClr val="FFC000"/>
              </a:solidFill>
            </a:rPr>
            <a:t>د قرارداد د شرایطو او مهالوېش له پلي کېدو څخه ډاډ ترلاسه کول.</a:t>
          </a:r>
          <a:endParaRPr lang="en-US" sz="1000" kern="1200">
            <a:solidFill>
              <a:srgbClr val="FFC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858676" y="1864498"/>
        <a:ext cx="739190" cy="1273489"/>
      </dsp:txXfrm>
    </dsp:sp>
    <dsp:sp modelId="{465E713F-AC25-4387-A07F-B4F019BA33B1}">
      <dsp:nvSpPr>
        <dsp:cNvPr id="0" name=""/>
        <dsp:cNvSpPr/>
      </dsp:nvSpPr>
      <dsp:spPr>
        <a:xfrm rot="10800000">
          <a:off x="3697799" y="2444252"/>
          <a:ext cx="97435" cy="1139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3727029" y="2467048"/>
        <a:ext cx="68205" cy="68388"/>
      </dsp:txXfrm>
    </dsp:sp>
    <dsp:sp modelId="{3B8135CD-7250-45D7-BF98-C1C3E62523EE}">
      <dsp:nvSpPr>
        <dsp:cNvPr id="0" name=""/>
        <dsp:cNvSpPr/>
      </dsp:nvSpPr>
      <dsp:spPr>
        <a:xfrm>
          <a:off x="2744570" y="1743563"/>
          <a:ext cx="907268" cy="15153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b="1" u="none" kern="1200"/>
            <a:t>د جنس/ خدمتونو ترلاسه کول</a:t>
          </a:r>
          <a:endParaRPr lang="en-US" sz="1000" kern="1200"/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u="none" kern="1200">
              <a:solidFill>
                <a:srgbClr val="FFC000"/>
              </a:solidFill>
            </a:rPr>
            <a:t>آیا جنسونه او خدمتونه له ځانګړتیاوو سره سمون لري؟ آیا په ټاکل شوي ځای کې ترلاسه شول؟ آیا مناسب وضعیت لري؟</a:t>
          </a:r>
          <a:endParaRPr lang="en-US" sz="1000" b="1" i="0" kern="1200">
            <a:solidFill>
              <a:srgbClr val="FFC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71143" y="1770136"/>
        <a:ext cx="854122" cy="1462212"/>
      </dsp:txXfrm>
    </dsp:sp>
    <dsp:sp modelId="{F2BE8448-2B9E-4FD3-A060-6F679B88C885}">
      <dsp:nvSpPr>
        <dsp:cNvPr id="0" name=""/>
        <dsp:cNvSpPr/>
      </dsp:nvSpPr>
      <dsp:spPr>
        <a:xfrm rot="10800000">
          <a:off x="2606690" y="2444252"/>
          <a:ext cx="97435" cy="1139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635920" y="2467048"/>
        <a:ext cx="68205" cy="68388"/>
      </dsp:txXfrm>
    </dsp:sp>
    <dsp:sp modelId="{B383EFC7-2581-499A-95D8-8ED0329CED82}">
      <dsp:nvSpPr>
        <dsp:cNvPr id="0" name=""/>
        <dsp:cNvSpPr/>
      </dsp:nvSpPr>
      <dsp:spPr>
        <a:xfrm>
          <a:off x="1369415" y="1854201"/>
          <a:ext cx="1191314" cy="12940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b="1" u="none" kern="1200"/>
            <a:t>د جنس/ خدمتونو تصدیقول</a:t>
          </a:r>
          <a:endParaRPr lang="en-US" sz="1000" kern="1200"/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u="none" kern="1200">
              <a:solidFill>
                <a:srgbClr val="FFC000"/>
              </a:solidFill>
            </a:rPr>
            <a:t>د جنس/خدمتونو ترلاسه کولو سند لاسلیکول، د کار د پای سند لاسلیکول</a:t>
          </a:r>
          <a:endParaRPr lang="en-US" sz="1000" kern="1200">
            <a:solidFill>
              <a:srgbClr val="FFC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04307" y="1889093"/>
        <a:ext cx="1121530" cy="1224299"/>
      </dsp:txXfrm>
    </dsp:sp>
    <dsp:sp modelId="{561F598A-9832-47BB-B259-6BA4EA999A68}">
      <dsp:nvSpPr>
        <dsp:cNvPr id="0" name=""/>
        <dsp:cNvSpPr/>
      </dsp:nvSpPr>
      <dsp:spPr>
        <a:xfrm rot="10800000">
          <a:off x="1231535" y="2444252"/>
          <a:ext cx="97435" cy="1139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260765" y="2467048"/>
        <a:ext cx="68205" cy="68388"/>
      </dsp:txXfrm>
    </dsp:sp>
    <dsp:sp modelId="{0AF1F4D6-5ABA-47E3-BA8E-25D36C7B0CF4}">
      <dsp:nvSpPr>
        <dsp:cNvPr id="0" name=""/>
        <dsp:cNvSpPr/>
      </dsp:nvSpPr>
      <dsp:spPr>
        <a:xfrm>
          <a:off x="510763" y="2203812"/>
          <a:ext cx="674812" cy="5948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د جنس/ خدمتونو لپاره ورکړه</a:t>
          </a:r>
          <a:endParaRPr lang="en-US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28186" y="2221235"/>
        <a:ext cx="639966" cy="560015"/>
      </dsp:txXfrm>
    </dsp:sp>
    <dsp:sp modelId="{9D201A20-E269-49E7-BE9A-2323114E2D59}">
      <dsp:nvSpPr>
        <dsp:cNvPr id="0" name=""/>
        <dsp:cNvSpPr/>
      </dsp:nvSpPr>
      <dsp:spPr>
        <a:xfrm rot="5257723">
          <a:off x="702592" y="3054066"/>
          <a:ext cx="341659" cy="1139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300" kern="1200"/>
        </a:p>
      </dsp:txBody>
      <dsp:txXfrm rot="-5400000">
        <a:off x="838520" y="2940242"/>
        <a:ext cx="68388" cy="307465"/>
      </dsp:txXfrm>
    </dsp:sp>
    <dsp:sp modelId="{C350E700-ECD5-4833-85D6-781DA8D7DA6E}">
      <dsp:nvSpPr>
        <dsp:cNvPr id="0" name=""/>
        <dsp:cNvSpPr/>
      </dsp:nvSpPr>
      <dsp:spPr>
        <a:xfrm>
          <a:off x="510763" y="3442762"/>
          <a:ext cx="772421" cy="4741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د تدارکاتي دوسیې تړل</a:t>
          </a:r>
          <a:endParaRPr lang="en-US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24649" y="3456648"/>
        <a:ext cx="744649" cy="44633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4E254C-7C0C-4CF1-ADDD-97C9BFE16875}">
      <dsp:nvSpPr>
        <dsp:cNvPr id="0" name=""/>
        <dsp:cNvSpPr/>
      </dsp:nvSpPr>
      <dsp:spPr>
        <a:xfrm>
          <a:off x="1517847" y="34470"/>
          <a:ext cx="1416587" cy="8514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جنسونو/خدمتونو ته د اړتیا په ګوته کول</a:t>
          </a:r>
          <a:endParaRPr lang="en-US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>
            <a:solidFill>
              <a:srgbClr val="FFC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42786" y="59409"/>
        <a:ext cx="1366709" cy="801619"/>
      </dsp:txXfrm>
    </dsp:sp>
    <dsp:sp modelId="{79E4FF72-7448-4C06-800E-DFAA44B7DE59}">
      <dsp:nvSpPr>
        <dsp:cNvPr id="0" name=""/>
        <dsp:cNvSpPr/>
      </dsp:nvSpPr>
      <dsp:spPr>
        <a:xfrm>
          <a:off x="3001887" y="365173"/>
          <a:ext cx="162498" cy="1900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3001887" y="403191"/>
        <a:ext cx="113749" cy="114056"/>
      </dsp:txXfrm>
    </dsp:sp>
    <dsp:sp modelId="{D8F223B1-7A12-42B2-BC7B-09B1A56F15B6}">
      <dsp:nvSpPr>
        <dsp:cNvPr id="0" name=""/>
        <dsp:cNvSpPr/>
      </dsp:nvSpPr>
      <dsp:spPr>
        <a:xfrm>
          <a:off x="3241036" y="7996"/>
          <a:ext cx="1298354" cy="9044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د بودیجې له شتون څخه ډاډ ترلاسه کول</a:t>
          </a:r>
          <a:endParaRPr lang="en-US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67526" y="34486"/>
        <a:ext cx="1245374" cy="851466"/>
      </dsp:txXfrm>
    </dsp:sp>
    <dsp:sp modelId="{3E025594-FAA2-4584-B386-C560F90658D7}">
      <dsp:nvSpPr>
        <dsp:cNvPr id="0" name=""/>
        <dsp:cNvSpPr/>
      </dsp:nvSpPr>
      <dsp:spPr>
        <a:xfrm>
          <a:off x="4606843" y="365173"/>
          <a:ext cx="162498" cy="1900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4606843" y="403191"/>
        <a:ext cx="113749" cy="114056"/>
      </dsp:txXfrm>
    </dsp:sp>
    <dsp:sp modelId="{AB76A7E2-3C33-45D1-A80A-277C5790749D}">
      <dsp:nvSpPr>
        <dsp:cNvPr id="0" name=""/>
        <dsp:cNvSpPr/>
      </dsp:nvSpPr>
      <dsp:spPr>
        <a:xfrm>
          <a:off x="4845991" y="1454"/>
          <a:ext cx="1521713" cy="917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د نرخ اخستنې غوښتنلیک وېشل</a:t>
          </a:r>
          <a:endParaRPr lang="en-US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872865" y="28328"/>
        <a:ext cx="1467965" cy="863782"/>
      </dsp:txXfrm>
    </dsp:sp>
    <dsp:sp modelId="{4A4A72AA-BE62-40B9-A071-9FBC2636A809}">
      <dsp:nvSpPr>
        <dsp:cNvPr id="0" name=""/>
        <dsp:cNvSpPr/>
      </dsp:nvSpPr>
      <dsp:spPr>
        <a:xfrm rot="5279504">
          <a:off x="5543453" y="979277"/>
          <a:ext cx="169856" cy="1900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-5400000">
        <a:off x="5570460" y="989411"/>
        <a:ext cx="114056" cy="118899"/>
      </dsp:txXfrm>
    </dsp:sp>
    <dsp:sp modelId="{E9F571CA-E376-4B85-A57D-E922ABC01705}">
      <dsp:nvSpPr>
        <dsp:cNvPr id="0" name=""/>
        <dsp:cNvSpPr/>
      </dsp:nvSpPr>
      <dsp:spPr>
        <a:xfrm>
          <a:off x="4930506" y="1239272"/>
          <a:ext cx="1437199" cy="8520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د نرخلیکونو راټولول</a:t>
          </a:r>
          <a:endParaRPr lang="en-US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955463" y="1264229"/>
        <a:ext cx="1387285" cy="802181"/>
      </dsp:txXfrm>
    </dsp:sp>
    <dsp:sp modelId="{77121818-A1A8-4D0D-85A7-D36C93CC2D09}">
      <dsp:nvSpPr>
        <dsp:cNvPr id="0" name=""/>
        <dsp:cNvSpPr/>
      </dsp:nvSpPr>
      <dsp:spPr>
        <a:xfrm rot="10800000">
          <a:off x="4700555" y="1570273"/>
          <a:ext cx="162498" cy="1900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10800000">
        <a:off x="4749304" y="1608291"/>
        <a:ext cx="113749" cy="114056"/>
      </dsp:txXfrm>
    </dsp:sp>
    <dsp:sp modelId="{750476B2-DBF6-4B84-B4BA-3229467E58D0}">
      <dsp:nvSpPr>
        <dsp:cNvPr id="0" name=""/>
        <dsp:cNvSpPr/>
      </dsp:nvSpPr>
      <dsp:spPr>
        <a:xfrm>
          <a:off x="3133219" y="1225585"/>
          <a:ext cx="1490685" cy="8794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د نرخونو پرتله/ تحلیل</a:t>
          </a:r>
          <a:endParaRPr lang="en-US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58978" y="1251344"/>
        <a:ext cx="1439167" cy="827951"/>
      </dsp:txXfrm>
    </dsp:sp>
    <dsp:sp modelId="{982105D8-6E23-46BE-8EC1-F50270794040}">
      <dsp:nvSpPr>
        <dsp:cNvPr id="0" name=""/>
        <dsp:cNvSpPr/>
      </dsp:nvSpPr>
      <dsp:spPr>
        <a:xfrm rot="10800000">
          <a:off x="2903269" y="1570273"/>
          <a:ext cx="162498" cy="1900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10800000">
        <a:off x="2952018" y="1608291"/>
        <a:ext cx="113749" cy="114056"/>
      </dsp:txXfrm>
    </dsp:sp>
    <dsp:sp modelId="{52394720-BFDD-4C85-B5DE-2710BBFECA75}">
      <dsp:nvSpPr>
        <dsp:cNvPr id="0" name=""/>
        <dsp:cNvSpPr/>
      </dsp:nvSpPr>
      <dsp:spPr>
        <a:xfrm>
          <a:off x="1896100" y="1242907"/>
          <a:ext cx="930518" cy="8448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د پېرلو د امر ورکول</a:t>
          </a:r>
          <a:endParaRPr lang="en-US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20844" y="1267651"/>
        <a:ext cx="881030" cy="795336"/>
      </dsp:txXfrm>
    </dsp:sp>
    <dsp:sp modelId="{B6671946-19B7-4AE8-841E-18362DE72EC0}">
      <dsp:nvSpPr>
        <dsp:cNvPr id="0" name=""/>
        <dsp:cNvSpPr/>
      </dsp:nvSpPr>
      <dsp:spPr>
        <a:xfrm rot="10800000">
          <a:off x="1666150" y="1570273"/>
          <a:ext cx="162498" cy="1900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10800000">
        <a:off x="1714899" y="1608291"/>
        <a:ext cx="113749" cy="114056"/>
      </dsp:txXfrm>
    </dsp:sp>
    <dsp:sp modelId="{36C0F60B-C4DA-416C-9678-139A9298D478}">
      <dsp:nvSpPr>
        <dsp:cNvPr id="0" name=""/>
        <dsp:cNvSpPr/>
      </dsp:nvSpPr>
      <dsp:spPr>
        <a:xfrm>
          <a:off x="33094" y="1249449"/>
          <a:ext cx="1556405" cy="8317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د غوره وړاندیزونو ترلاسه کول</a:t>
          </a:r>
          <a:endParaRPr lang="en-US" sz="1000" b="1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7455" y="1273810"/>
        <a:ext cx="1507683" cy="783018"/>
      </dsp:txXfrm>
    </dsp:sp>
    <dsp:sp modelId="{61DC5BE3-36C5-472E-BC96-B86A314CB670}">
      <dsp:nvSpPr>
        <dsp:cNvPr id="0" name=""/>
        <dsp:cNvSpPr/>
      </dsp:nvSpPr>
      <dsp:spPr>
        <a:xfrm rot="5859741">
          <a:off x="645422" y="2146419"/>
          <a:ext cx="176724" cy="1900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-5400000">
        <a:off x="680290" y="2153340"/>
        <a:ext cx="114056" cy="123707"/>
      </dsp:txXfrm>
    </dsp:sp>
    <dsp:sp modelId="{778F8B1A-6B40-41B7-BC86-7E3D2606770E}">
      <dsp:nvSpPr>
        <dsp:cNvPr id="0" name=""/>
        <dsp:cNvSpPr/>
      </dsp:nvSpPr>
      <dsp:spPr>
        <a:xfrm>
          <a:off x="33094" y="2411655"/>
          <a:ext cx="1243687" cy="8317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s-AF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د پیسو ورکړه</a:t>
          </a:r>
          <a:endParaRPr lang="en-US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7455" y="2436016"/>
        <a:ext cx="1194965" cy="7830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Red Business Set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2019-02-01T00:00:00</PublishDate>
  <Abstract/>
  <CompanyAddress>Written By: 
Maxwell Saungweme 
Caroline Takawira
Takura Zhangazha</CompanyAddress>
  <CompanyPhone/>
  <CompanyFax>  +263772499679</CompanyFax>
  <CompanyEmail>maxwellsaungweme@gmail.com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AC9B9C-39C7-442D-A2C6-BC21F3368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3CB09-6099-4EBA-A78D-44E2D177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plan</Template>
  <TotalTime>1158</TotalTime>
  <Pages>43</Pages>
  <Words>8200</Words>
  <Characters>46740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تدارکات</vt:lpstr>
    </vt:vector>
  </TitlesOfParts>
  <Manager>Maxwell Saungweme</Manager>
  <Company>Maxwell Saungweme</Company>
  <LinksUpToDate>false</LinksUpToDate>
  <CharactersWithSpaces>54831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تدارکات</dc:title>
  <dc:subject>CSO Governance Handbook</dc:subject>
  <dc:creator>Maxwell Saungweme</dc:creator>
  <cp:keywords/>
  <dc:description/>
  <cp:lastModifiedBy>Habib Mirkhel</cp:lastModifiedBy>
  <cp:revision>60</cp:revision>
  <cp:lastPrinted>2019-03-21T09:28:00Z</cp:lastPrinted>
  <dcterms:created xsi:type="dcterms:W3CDTF">2019-03-20T12:49:00Z</dcterms:created>
  <dcterms:modified xsi:type="dcterms:W3CDTF">2019-10-04T11:09:00Z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TC038436609991</vt:lpwstr>
  </property>
</Properties>
</file>